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750" w:type="pct"/>
        <w:jc w:val="center"/>
        <w:tblCellSpacing w:w="0" w:type="dxa"/>
        <w:shd w:val="clear" w:color="auto" w:fill="FFFFFF"/>
        <w:tblCellMar>
          <w:left w:w="0" w:type="dxa"/>
          <w:right w:w="0" w:type="dxa"/>
        </w:tblCellMar>
        <w:tblLook w:val="04A0" w:firstRow="1" w:lastRow="0" w:firstColumn="1" w:lastColumn="0" w:noHBand="0" w:noVBand="1"/>
      </w:tblPr>
      <w:tblGrid>
        <w:gridCol w:w="9138"/>
      </w:tblGrid>
      <w:tr w:rsidR="00F559F9" w:rsidRPr="00F559F9" w:rsidTr="00F559F9">
        <w:trPr>
          <w:trHeight w:val="360"/>
          <w:tblCellSpacing w:w="0" w:type="dxa"/>
          <w:jc w:val="center"/>
        </w:trPr>
        <w:tc>
          <w:tcPr>
            <w:tcW w:w="0" w:type="auto"/>
            <w:shd w:val="clear" w:color="auto" w:fill="FFFFFF"/>
            <w:tcMar>
              <w:top w:w="60" w:type="dxa"/>
              <w:left w:w="300" w:type="dxa"/>
              <w:bottom w:w="60" w:type="dxa"/>
              <w:right w:w="0" w:type="dxa"/>
            </w:tcMar>
            <w:vAlign w:val="center"/>
            <w:hideMark/>
          </w:tcPr>
          <w:p w:rsidR="00F559F9" w:rsidRPr="00F559F9" w:rsidRDefault="00F559F9" w:rsidP="00F559F9">
            <w:pPr>
              <w:spacing w:after="0" w:line="240" w:lineRule="auto"/>
              <w:rPr>
                <w:rFonts w:ascii="Arial" w:eastAsia="Times New Roman" w:hAnsi="Arial" w:cs="Arial"/>
                <w:color w:val="2F2F2F"/>
                <w:sz w:val="20"/>
                <w:szCs w:val="20"/>
                <w:lang w:eastAsia="es-MX"/>
              </w:rPr>
            </w:pPr>
            <w:bookmarkStart w:id="0" w:name="_GoBack"/>
            <w:bookmarkEnd w:id="0"/>
            <w:r w:rsidRPr="00F559F9">
              <w:rPr>
                <w:rFonts w:ascii="Arial" w:eastAsia="Times New Roman" w:hAnsi="Arial" w:cs="Arial"/>
                <w:b/>
                <w:bCs/>
                <w:color w:val="2F2F2F"/>
                <w:sz w:val="20"/>
                <w:szCs w:val="20"/>
                <w:lang w:eastAsia="es-MX"/>
              </w:rPr>
              <w:br/>
              <w:t>DOF: 06/08/2008</w:t>
            </w:r>
          </w:p>
        </w:tc>
      </w:tr>
      <w:tr w:rsidR="00F559F9" w:rsidRPr="00F559F9" w:rsidTr="00F559F9">
        <w:trPr>
          <w:tblCellSpacing w:w="0" w:type="dxa"/>
          <w:jc w:val="center"/>
        </w:trPr>
        <w:tc>
          <w:tcPr>
            <w:tcW w:w="0" w:type="auto"/>
            <w:shd w:val="clear" w:color="auto" w:fill="FFFFFF"/>
            <w:tcMar>
              <w:top w:w="150" w:type="dxa"/>
              <w:left w:w="150" w:type="dxa"/>
              <w:bottom w:w="150" w:type="dxa"/>
              <w:right w:w="150" w:type="dxa"/>
            </w:tcMar>
            <w:vAlign w:val="center"/>
            <w:hideMark/>
          </w:tcPr>
          <w:p w:rsidR="00F559F9" w:rsidRPr="00F559F9" w:rsidRDefault="00F559F9" w:rsidP="00F559F9">
            <w:pPr>
              <w:pBdr>
                <w:bottom w:val="single" w:sz="12" w:space="0" w:color="000000"/>
              </w:pBdr>
              <w:spacing w:before="120" w:after="0" w:line="240" w:lineRule="auto"/>
              <w:jc w:val="both"/>
              <w:outlineLvl w:val="0"/>
              <w:rPr>
                <w:rFonts w:ascii="Times New Roman" w:eastAsia="Times New Roman" w:hAnsi="Times New Roman" w:cs="Times New Roman"/>
                <w:b/>
                <w:bCs/>
                <w:color w:val="2F2F2F"/>
                <w:kern w:val="36"/>
                <w:sz w:val="18"/>
                <w:szCs w:val="18"/>
                <w:lang w:eastAsia="es-MX"/>
              </w:rPr>
            </w:pPr>
            <w:r w:rsidRPr="00F559F9">
              <w:rPr>
                <w:rFonts w:ascii="Times" w:eastAsia="Times New Roman" w:hAnsi="Times" w:cs="Times"/>
                <w:b/>
                <w:bCs/>
                <w:color w:val="2F2F2F"/>
                <w:kern w:val="36"/>
                <w:sz w:val="18"/>
                <w:szCs w:val="18"/>
                <w:lang w:eastAsia="es-MX"/>
              </w:rPr>
              <w:t>ACUERDO por el que se modifican las Reglas de Operación del Programa de Atención a Personas con Discapacidad.</w:t>
            </w:r>
          </w:p>
          <w:p w:rsidR="00F559F9" w:rsidRPr="00F559F9" w:rsidRDefault="00F559F9" w:rsidP="00F559F9">
            <w:pPr>
              <w:pBdr>
                <w:top w:val="single" w:sz="6" w:space="0" w:color="000000"/>
              </w:pBdr>
              <w:spacing w:before="100" w:beforeAutospacing="1" w:after="101" w:line="240" w:lineRule="auto"/>
              <w:jc w:val="both"/>
              <w:outlineLvl w:val="1"/>
              <w:rPr>
                <w:rFonts w:ascii="Verdana" w:eastAsia="Times New Roman" w:hAnsi="Verdana" w:cs="Arial"/>
                <w:b/>
                <w:bCs/>
                <w:color w:val="2F2F2F"/>
                <w:sz w:val="18"/>
                <w:szCs w:val="18"/>
                <w:lang w:eastAsia="es-MX"/>
              </w:rPr>
            </w:pPr>
            <w:r w:rsidRPr="00F559F9">
              <w:rPr>
                <w:rFonts w:ascii="Arial" w:eastAsia="Times New Roman" w:hAnsi="Arial" w:cs="Arial"/>
                <w:b/>
                <w:bCs/>
                <w:color w:val="2F2F2F"/>
                <w:sz w:val="18"/>
                <w:szCs w:val="18"/>
                <w:lang w:eastAsia="es-MX"/>
              </w:rPr>
              <w:t>Al margen un sello con el Escudo Nacional, que dice: Estados Unidos Mexicanos.- Secretaría de Salud.- Sistema Nacional para el Desarrollo Integral de la Familia.</w:t>
            </w:r>
          </w:p>
          <w:p w:rsidR="00F559F9" w:rsidRPr="00F559F9" w:rsidRDefault="00F559F9" w:rsidP="00F559F9">
            <w:pPr>
              <w:spacing w:after="74"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MARIA CECILIA LANDERRECHE GOMEZ MORIN, Titular del Sistema Nacional para el Desarrollo Integral de la Familia; con fundamento en los artículos 26 y 39 de la Ley Orgánica de la Administración Pública Federal; 31 y 32 de la Ley de Planeación; 77 de la Ley Federal de Presupuesto y Responsabilidad Hacendaria; 167, 168 y 169 de la Ley General de Salud; 29 de la Ley de Asistencia Social; 1 y 2 del Estatuto Orgánico de la Institución, y</w:t>
            </w:r>
          </w:p>
          <w:p w:rsidR="00F559F9" w:rsidRPr="00F559F9" w:rsidRDefault="00F559F9" w:rsidP="00F559F9">
            <w:pPr>
              <w:spacing w:after="74" w:line="240" w:lineRule="auto"/>
              <w:jc w:val="center"/>
              <w:rPr>
                <w:rFonts w:ascii="Times New Roman" w:eastAsia="Times New Roman" w:hAnsi="Times New Roman" w:cs="Times New Roman"/>
                <w:b/>
                <w:bCs/>
                <w:color w:val="2F2F2F"/>
                <w:sz w:val="18"/>
                <w:szCs w:val="18"/>
                <w:lang w:eastAsia="es-MX"/>
              </w:rPr>
            </w:pPr>
            <w:r w:rsidRPr="00F559F9">
              <w:rPr>
                <w:rFonts w:ascii="Times" w:eastAsia="Times New Roman" w:hAnsi="Times" w:cs="Times"/>
                <w:b/>
                <w:bCs/>
                <w:color w:val="2F2F2F"/>
                <w:sz w:val="18"/>
                <w:szCs w:val="18"/>
                <w:lang w:eastAsia="es-MX"/>
              </w:rPr>
              <w:t>CONSIDERANDO</w:t>
            </w:r>
          </w:p>
          <w:p w:rsidR="00F559F9" w:rsidRPr="00F559F9" w:rsidRDefault="00F559F9" w:rsidP="00F559F9">
            <w:pPr>
              <w:spacing w:after="74"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Que el Plan Nacional de Desarrollo (PND) define el Desarrollo Humano Sustentable como premisa básica para el desarrollo integral del país, así como los objetivos y las prioridades nacionales que habrán de regir la presente administración a partir de cinco ejes de política pública, entre los cuales se establece el de Igualdad de Oportunidades que regirá el rumbo de las acciones que en materia de Asistencia Social se llevarán a cabo en el periodo 2007-2012.</w:t>
            </w:r>
          </w:p>
          <w:p w:rsidR="00F559F9" w:rsidRPr="00F559F9" w:rsidRDefault="00F559F9" w:rsidP="00F559F9">
            <w:pPr>
              <w:spacing w:after="74"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Que en el Programa Nacional de Salud 2007-2012, propone en la Estrategia 2 "Fortalecer e integrar las acciones de promoción de salud, prevención y control de enfermedades", las siguientes Líneas de Acción:</w:t>
            </w:r>
          </w:p>
          <w:p w:rsidR="00F559F9" w:rsidRPr="00F559F9" w:rsidRDefault="00F559F9" w:rsidP="00F559F9">
            <w:pPr>
              <w:spacing w:after="74"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2.1</w:t>
            </w:r>
            <w:r w:rsidRPr="00F559F9">
              <w:rPr>
                <w:rFonts w:ascii="Arial" w:eastAsia="Times New Roman" w:hAnsi="Arial" w:cs="Arial"/>
                <w:color w:val="2F2F2F"/>
                <w:sz w:val="18"/>
                <w:szCs w:val="18"/>
                <w:lang w:eastAsia="es-MX"/>
              </w:rPr>
              <w:t> Desarrollar políticas públicas y acciones sectoriales e intersectoriales de promoción de la salud y prevención de enfermedades para la construcción de una nueva cultura por la salud que favorezca el manejo de los determinantes de la salud</w:t>
            </w:r>
          </w:p>
          <w:p w:rsidR="00F559F9" w:rsidRPr="00F559F9" w:rsidRDefault="00F559F9" w:rsidP="00F559F9">
            <w:pPr>
              <w:spacing w:after="74"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2.2</w:t>
            </w:r>
            <w:r w:rsidRPr="00F559F9">
              <w:rPr>
                <w:rFonts w:ascii="Arial" w:eastAsia="Times New Roman" w:hAnsi="Arial" w:cs="Arial"/>
                <w:color w:val="2F2F2F"/>
                <w:sz w:val="18"/>
                <w:szCs w:val="18"/>
                <w:lang w:eastAsia="es-MX"/>
              </w:rPr>
              <w:t> Fortalecer los servicios de promoción de la salud y prevención de enfermedades, incorporando acciones efectivas basadas en evidencias científicas.</w:t>
            </w:r>
          </w:p>
          <w:p w:rsidR="00F559F9" w:rsidRPr="00F559F9" w:rsidRDefault="00F559F9" w:rsidP="00F559F9">
            <w:pPr>
              <w:spacing w:after="74"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2.3</w:t>
            </w:r>
            <w:r w:rsidRPr="00F559F9">
              <w:rPr>
                <w:rFonts w:ascii="Arial" w:eastAsia="Times New Roman" w:hAnsi="Arial" w:cs="Arial"/>
                <w:color w:val="2F2F2F"/>
                <w:sz w:val="18"/>
                <w:szCs w:val="18"/>
                <w:lang w:eastAsia="es-MX"/>
              </w:rPr>
              <w:t> Diseñar programas y acciones para el fortalecimiento y desarrollo integral de la familia.</w:t>
            </w:r>
          </w:p>
          <w:p w:rsidR="00F559F9" w:rsidRPr="00F559F9" w:rsidRDefault="00F559F9" w:rsidP="00F559F9">
            <w:pPr>
              <w:spacing w:after="74" w:line="240" w:lineRule="auto"/>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desarrollo integral de la familia es una necesidad impostergable. La familia, como núcleo básico de la sociedad, constituye el principal entorno para el desarrollo de los determinantes críticos y comunes de la salud".</w:t>
            </w:r>
          </w:p>
          <w:p w:rsidR="00F559F9" w:rsidRPr="00F559F9" w:rsidRDefault="00F559F9" w:rsidP="00F559F9">
            <w:pPr>
              <w:spacing w:after="74"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Que en el marco del Programa Nacional de Salud, el Programa de Atención a Personas con Discapacidad orientará sus acciones hacia la prevención de la discapacidad; hacia la atención, rehabilitación y reincorporación a la vida social y laboral de las personas con discapacidad; así como hacia la ampliación de la infraestructura y profesionalización del personal.</w:t>
            </w:r>
          </w:p>
          <w:p w:rsidR="00F559F9" w:rsidRPr="00F559F9" w:rsidRDefault="00F559F9" w:rsidP="00F559F9">
            <w:pPr>
              <w:spacing w:after="74"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Que el Programa de Atención a Personas con Discapacidad, es una estrategia de largo plazo que promoverá, a nivel nacional, la prevención de la discapacidad a través de la orientación y detección temprana de los procesos discapacitantes</w:t>
            </w:r>
          </w:p>
          <w:p w:rsidR="00F559F9" w:rsidRPr="00F559F9" w:rsidRDefault="00F559F9" w:rsidP="00F559F9">
            <w:pPr>
              <w:spacing w:after="74"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Que la prestación de servicios a individuos en este Programa es responsabilidad del Sistema Nacional para el Desarrollo Integral de la Familia y de los Sistemas Estatales para el Desarrollo Integral de la Familia.</w:t>
            </w:r>
          </w:p>
          <w:p w:rsidR="00F559F9" w:rsidRPr="00F559F9" w:rsidRDefault="00F559F9" w:rsidP="00F559F9">
            <w:pPr>
              <w:spacing w:after="74"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Que los recursos federales asignados al Programa, están sujetos a criterios de selectividad, equidad, objetividad, transparencia, temporalidad y publicidad, debiéndose identificar claramente a la población beneficiaria, tanto por grupo específico como por región del país, prever montos de los apoyos y su actualización, asegurar la coordinación de acciones entre las diversas áreas administrativas con la finalidad de evitar su duplicidad y reducir gastos administrativos; así como garantizar que los mecanismos de operación, distribución y administración, faciliten la obtención de información y la evaluación de los beneficios económicos y sociales de su asignación y aplicación.</w:t>
            </w:r>
          </w:p>
          <w:p w:rsidR="00F559F9" w:rsidRPr="00F559F9" w:rsidRDefault="00F559F9" w:rsidP="00F559F9">
            <w:pPr>
              <w:spacing w:after="74"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Que el Programa de Atención a Personas con Discapacidad no se contrapone, afecta o presenta duplicidad con otros programas y acciones del Gobierno Federal en cuanto a diseño, beneficios, apoyos otorgados y población objetivo.</w:t>
            </w:r>
          </w:p>
          <w:p w:rsidR="00F559F9" w:rsidRPr="00F559F9" w:rsidRDefault="00F559F9" w:rsidP="00F559F9">
            <w:pPr>
              <w:spacing w:after="74"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Que los recursos y las acciones destinadas a solventar los efectos ocasionados por desastres naturales, deberán apegarse a los lineamientos y mecanismos que determinen la Secretaría de Gobernación y la Secretaría de Hacienda y Crédito Público, en sus ámbitos de competencia y demás disposiciones aplicables.</w:t>
            </w:r>
          </w:p>
          <w:p w:rsidR="00F559F9" w:rsidRPr="00F559F9" w:rsidRDefault="00F559F9" w:rsidP="00F559F9">
            <w:pPr>
              <w:spacing w:after="74"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lastRenderedPageBreak/>
              <w:t>Que las dependencias, las entidades a través de sus respectivas dependencias coordinadoras de sector, en su caso, las entidades no coordinadas, publicarán en el Diario Oficial de la Federación las reglas de</w:t>
            </w:r>
          </w:p>
          <w:p w:rsidR="00F559F9" w:rsidRPr="00F559F9" w:rsidRDefault="00F559F9" w:rsidP="00F559F9">
            <w:pPr>
              <w:spacing w:after="74" w:line="240" w:lineRule="auto"/>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operación de programas nuevos, así como las modificaciones a las reglas de programas vigentes, a más tardar el 31 de diciembre anterior al ejercicio y, en su caso, deberán inscribir o modificar la información que corresponda en el Registro Federal de Trámites y Servicios, de conformidad con el Título Tercero A de la Ley Federal de Procedimiento Administrativo.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Que el Gobierno Federal, a través del Sistema Nacional para el Desarrollo Integral de la Familia, es el responsable de establecer las Reglas de Operación del Programa, de aportar los recursos necesarios para su operación, darle seguimiento, evaluar sus resultados y asegurar el cumplimiento de sus objetivos; por lo que he tenido a bien expedir el siguiente:</w:t>
            </w:r>
          </w:p>
          <w:p w:rsidR="00F559F9" w:rsidRPr="00F559F9" w:rsidRDefault="00F559F9" w:rsidP="00F559F9">
            <w:pPr>
              <w:spacing w:after="101" w:line="240" w:lineRule="auto"/>
              <w:jc w:val="center"/>
              <w:rPr>
                <w:rFonts w:ascii="Times New Roman" w:eastAsia="Times New Roman" w:hAnsi="Times New Roman" w:cs="Times New Roman"/>
                <w:b/>
                <w:bCs/>
                <w:color w:val="2F2F2F"/>
                <w:sz w:val="18"/>
                <w:szCs w:val="18"/>
                <w:lang w:eastAsia="es-MX"/>
              </w:rPr>
            </w:pPr>
            <w:r w:rsidRPr="00F559F9">
              <w:rPr>
                <w:rFonts w:ascii="Times" w:eastAsia="Times New Roman" w:hAnsi="Times" w:cs="Times"/>
                <w:b/>
                <w:bCs/>
                <w:color w:val="2F2F2F"/>
                <w:sz w:val="18"/>
                <w:szCs w:val="18"/>
                <w:lang w:eastAsia="es-MX"/>
              </w:rPr>
              <w:t>ACUERDO POR EL QUE SE MODIFICAN LAS REGLAS DE OPERACION DEL PROGRAMA DE</w:t>
            </w:r>
            <w:r w:rsidRPr="00F559F9">
              <w:rPr>
                <w:rFonts w:ascii="Times New Roman" w:eastAsia="Times New Roman" w:hAnsi="Times New Roman" w:cs="Times New Roman"/>
                <w:b/>
                <w:bCs/>
                <w:color w:val="2F2F2F"/>
                <w:sz w:val="18"/>
                <w:szCs w:val="18"/>
                <w:lang w:eastAsia="es-MX"/>
              </w:rPr>
              <w:br/>
            </w:r>
            <w:r w:rsidRPr="00F559F9">
              <w:rPr>
                <w:rFonts w:ascii="Times" w:eastAsia="Times New Roman" w:hAnsi="Times" w:cs="Times"/>
                <w:b/>
                <w:bCs/>
                <w:color w:val="2F2F2F"/>
                <w:sz w:val="18"/>
                <w:szCs w:val="18"/>
                <w:lang w:eastAsia="es-MX"/>
              </w:rPr>
              <w:t>ATENCION A PERSONAS CON DISCAPACIDAD</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UNICO.- </w:t>
            </w:r>
            <w:r w:rsidRPr="00F559F9">
              <w:rPr>
                <w:rFonts w:ascii="Arial" w:eastAsia="Times New Roman" w:hAnsi="Arial" w:cs="Arial"/>
                <w:color w:val="2F2F2F"/>
                <w:sz w:val="18"/>
                <w:szCs w:val="18"/>
                <w:lang w:eastAsia="es-MX"/>
              </w:rPr>
              <w:t>Se modifican las Reglas de Operación del Programa de Atención a Personas con Discapacidad</w:t>
            </w:r>
          </w:p>
          <w:p w:rsidR="00F559F9" w:rsidRPr="00F559F9" w:rsidRDefault="00F559F9" w:rsidP="00F559F9">
            <w:pPr>
              <w:spacing w:after="101" w:line="240" w:lineRule="auto"/>
              <w:jc w:val="center"/>
              <w:rPr>
                <w:rFonts w:ascii="Times New Roman" w:eastAsia="Times New Roman" w:hAnsi="Times New Roman" w:cs="Times New Roman"/>
                <w:b/>
                <w:bCs/>
                <w:color w:val="2F2F2F"/>
                <w:sz w:val="18"/>
                <w:szCs w:val="18"/>
                <w:lang w:eastAsia="es-MX"/>
              </w:rPr>
            </w:pPr>
            <w:r w:rsidRPr="00F559F9">
              <w:rPr>
                <w:rFonts w:ascii="Times" w:eastAsia="Times New Roman" w:hAnsi="Times" w:cs="Times"/>
                <w:b/>
                <w:bCs/>
                <w:color w:val="2F2F2F"/>
                <w:sz w:val="18"/>
                <w:szCs w:val="18"/>
                <w:lang w:eastAsia="es-MX"/>
              </w:rPr>
              <w:t>TRANSITORIOS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PRIMERO.-</w:t>
            </w:r>
            <w:r w:rsidRPr="00F559F9">
              <w:rPr>
                <w:rFonts w:ascii="Arial" w:eastAsia="Times New Roman" w:hAnsi="Arial" w:cs="Arial"/>
                <w:color w:val="2F2F2F"/>
                <w:sz w:val="18"/>
                <w:szCs w:val="18"/>
                <w:lang w:eastAsia="es-MX"/>
              </w:rPr>
              <w:t> El presente Acuerdo entrará en vigor el día siguiente al de su publicación en el Diario Oficial de la Federación.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SEGUNDO.-</w:t>
            </w:r>
            <w:r w:rsidRPr="00F559F9">
              <w:rPr>
                <w:rFonts w:ascii="Arial" w:eastAsia="Times New Roman" w:hAnsi="Arial" w:cs="Arial"/>
                <w:color w:val="2F2F2F"/>
                <w:sz w:val="18"/>
                <w:szCs w:val="18"/>
                <w:lang w:eastAsia="es-MX"/>
              </w:rPr>
              <w:t> Las presentes Reglas de Operación se publican en su totalidad para mayor entendimiento.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Dado en la Ciudad de México, Distrito Federal, a los cuatro días del mes de julio de dos mil ocho.- La Titular del Sistema Nacional para el Desarrollo Integral de la Familia, </w:t>
            </w:r>
            <w:r w:rsidRPr="00F559F9">
              <w:rPr>
                <w:rFonts w:ascii="Arial" w:eastAsia="Times New Roman" w:hAnsi="Arial" w:cs="Arial"/>
                <w:b/>
                <w:bCs/>
                <w:color w:val="2F2F2F"/>
                <w:sz w:val="18"/>
                <w:szCs w:val="18"/>
                <w:lang w:eastAsia="es-MX"/>
              </w:rPr>
              <w:t>María Cecilia Landerreche Gómez Morin</w:t>
            </w:r>
            <w:r w:rsidRPr="00F559F9">
              <w:rPr>
                <w:rFonts w:ascii="Arial" w:eastAsia="Times New Roman" w:hAnsi="Arial" w:cs="Arial"/>
                <w:color w:val="2F2F2F"/>
                <w:sz w:val="18"/>
                <w:szCs w:val="18"/>
                <w:lang w:eastAsia="es-MX"/>
              </w:rPr>
              <w:t>.- Rúbrica.</w:t>
            </w:r>
          </w:p>
          <w:p w:rsidR="00F559F9" w:rsidRPr="00F559F9" w:rsidRDefault="00F559F9" w:rsidP="00F559F9">
            <w:pPr>
              <w:spacing w:after="101" w:line="240" w:lineRule="auto"/>
              <w:jc w:val="center"/>
              <w:rPr>
                <w:rFonts w:ascii="Times New Roman" w:eastAsia="Times New Roman" w:hAnsi="Times New Roman" w:cs="Times New Roman"/>
                <w:b/>
                <w:bCs/>
                <w:color w:val="2F2F2F"/>
                <w:sz w:val="18"/>
                <w:szCs w:val="18"/>
                <w:lang w:eastAsia="es-MX"/>
              </w:rPr>
            </w:pPr>
            <w:r w:rsidRPr="00F559F9">
              <w:rPr>
                <w:rFonts w:ascii="Times" w:eastAsia="Times New Roman" w:hAnsi="Times" w:cs="Times"/>
                <w:b/>
                <w:bCs/>
                <w:color w:val="2F2F2F"/>
                <w:sz w:val="18"/>
                <w:szCs w:val="18"/>
                <w:lang w:eastAsia="es-MX"/>
              </w:rPr>
              <w:t>INDICE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Introducción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Objetivos</w:t>
            </w:r>
          </w:p>
          <w:p w:rsidR="00F559F9" w:rsidRPr="00F559F9" w:rsidRDefault="00F559F9" w:rsidP="00F559F9">
            <w:pPr>
              <w:spacing w:after="101"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Generales</w:t>
            </w:r>
          </w:p>
          <w:p w:rsidR="00F559F9" w:rsidRPr="00F559F9" w:rsidRDefault="00F559F9" w:rsidP="00F559F9">
            <w:pPr>
              <w:spacing w:after="101"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Específicos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Lineamientos</w:t>
            </w:r>
          </w:p>
          <w:p w:rsidR="00F559F9" w:rsidRPr="00F559F9" w:rsidRDefault="00F559F9" w:rsidP="00F559F9">
            <w:pPr>
              <w:spacing w:after="101"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Cobertura</w:t>
            </w:r>
          </w:p>
          <w:p w:rsidR="00F559F9" w:rsidRPr="00F559F9" w:rsidRDefault="00F559F9" w:rsidP="00F559F9">
            <w:pPr>
              <w:spacing w:after="101"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Población Objetivo</w:t>
            </w:r>
          </w:p>
          <w:p w:rsidR="00F559F9" w:rsidRPr="00F559F9" w:rsidRDefault="00F559F9" w:rsidP="00F559F9">
            <w:pPr>
              <w:spacing w:after="101"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Beneficiarios</w:t>
            </w:r>
          </w:p>
          <w:p w:rsidR="00F559F9" w:rsidRPr="00F559F9" w:rsidRDefault="00F559F9" w:rsidP="00F559F9">
            <w:pPr>
              <w:spacing w:after="101" w:line="240" w:lineRule="auto"/>
              <w:ind w:hanging="36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3.3.1.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Requisitos</w:t>
            </w:r>
          </w:p>
          <w:p w:rsidR="00F559F9" w:rsidRPr="00F559F9" w:rsidRDefault="00F559F9" w:rsidP="00F559F9">
            <w:pPr>
              <w:spacing w:after="101" w:line="240" w:lineRule="auto"/>
              <w:ind w:hanging="36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3.3.2.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Procedimiento de Selección</w:t>
            </w:r>
          </w:p>
          <w:p w:rsidR="00F559F9" w:rsidRPr="00F559F9" w:rsidRDefault="00F559F9" w:rsidP="00F559F9">
            <w:pPr>
              <w:spacing w:after="101"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Características de los Apoyos-Vertientes</w:t>
            </w:r>
          </w:p>
          <w:p w:rsidR="00F559F9" w:rsidRPr="00F559F9" w:rsidRDefault="00F559F9" w:rsidP="00F559F9">
            <w:pPr>
              <w:spacing w:after="101"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3.4.1.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Apoyos que se autoriza por vertiente</w:t>
            </w:r>
          </w:p>
          <w:p w:rsidR="00F559F9" w:rsidRPr="00F559F9" w:rsidRDefault="00F559F9" w:rsidP="00F559F9">
            <w:pPr>
              <w:spacing w:after="101"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3.4.2.</w:t>
            </w:r>
            <w:r w:rsidRPr="00F559F9">
              <w:rPr>
                <w:rFonts w:ascii="Arial" w:eastAsia="Times New Roman" w:hAnsi="Arial" w:cs="Arial"/>
                <w:color w:val="2F2F2F"/>
                <w:sz w:val="18"/>
                <w:szCs w:val="18"/>
                <w:lang w:eastAsia="es-MX"/>
              </w:rPr>
              <w:t> </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Apoyos por entidad federativa y municipio</w:t>
            </w:r>
          </w:p>
          <w:p w:rsidR="00F559F9" w:rsidRPr="00F559F9" w:rsidRDefault="00F559F9" w:rsidP="00F559F9">
            <w:pPr>
              <w:spacing w:after="101"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3.5.</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Participantes</w:t>
            </w:r>
          </w:p>
          <w:p w:rsidR="00F559F9" w:rsidRPr="00F559F9" w:rsidRDefault="00F559F9" w:rsidP="00F559F9">
            <w:pPr>
              <w:spacing w:after="101"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3.5.1.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Instancia Normativa</w:t>
            </w:r>
          </w:p>
          <w:p w:rsidR="00F559F9" w:rsidRPr="00F559F9" w:rsidRDefault="00F559F9" w:rsidP="00F559F9">
            <w:pPr>
              <w:spacing w:after="101"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3.5.2.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Ejecutores</w:t>
            </w:r>
          </w:p>
          <w:p w:rsidR="00F559F9" w:rsidRPr="00F559F9" w:rsidRDefault="00F559F9" w:rsidP="00F559F9">
            <w:pPr>
              <w:spacing w:after="101"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3.5.3.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Responsabilidades</w:t>
            </w:r>
          </w:p>
          <w:p w:rsidR="00F559F9" w:rsidRPr="00F559F9" w:rsidRDefault="00F559F9" w:rsidP="00F559F9">
            <w:pPr>
              <w:spacing w:after="101" w:line="240" w:lineRule="auto"/>
              <w:ind w:hanging="72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3.5.3.1.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De la Unidad de Asistencia e Integración Social</w:t>
            </w:r>
          </w:p>
          <w:p w:rsidR="00F559F9" w:rsidRPr="00F559F9" w:rsidRDefault="00F559F9" w:rsidP="00F559F9">
            <w:pPr>
              <w:spacing w:after="101" w:line="240" w:lineRule="auto"/>
              <w:ind w:hanging="72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3.5.3.2.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De la Dirección General de Rehabilitación y Asistencia Social</w:t>
            </w:r>
          </w:p>
          <w:p w:rsidR="00F559F9" w:rsidRPr="00F559F9" w:rsidRDefault="00F559F9" w:rsidP="00F559F9">
            <w:pPr>
              <w:spacing w:after="101" w:line="240" w:lineRule="auto"/>
              <w:ind w:hanging="72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3.5.3.3.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De los Sistemas Estatales y Municipales DIF</w:t>
            </w:r>
          </w:p>
          <w:p w:rsidR="00F559F9" w:rsidRPr="00F559F9" w:rsidRDefault="00F559F9" w:rsidP="00F559F9">
            <w:pPr>
              <w:spacing w:after="101" w:line="240" w:lineRule="auto"/>
              <w:ind w:hanging="72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3.5.3.4.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De las Unidades que Acompañan Técnicamente</w:t>
            </w:r>
          </w:p>
          <w:p w:rsidR="00F559F9" w:rsidRPr="00F559F9" w:rsidRDefault="00F559F9" w:rsidP="00F559F9">
            <w:pPr>
              <w:spacing w:after="101" w:line="240" w:lineRule="auto"/>
              <w:ind w:hanging="605"/>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lastRenderedPageBreak/>
              <w:t>3.6.</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Derechos, Obligaciones y Sanciones</w:t>
            </w:r>
          </w:p>
          <w:p w:rsidR="00F559F9" w:rsidRPr="00F559F9" w:rsidRDefault="00F559F9" w:rsidP="00F559F9">
            <w:pPr>
              <w:spacing w:after="101"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3.6.1.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Derechos</w:t>
            </w:r>
          </w:p>
          <w:p w:rsidR="00F559F9" w:rsidRPr="00F559F9" w:rsidRDefault="00F559F9" w:rsidP="00F559F9">
            <w:pPr>
              <w:spacing w:after="101"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3.6.2.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Obligaciones</w:t>
            </w:r>
          </w:p>
          <w:p w:rsidR="00F559F9" w:rsidRPr="00F559F9" w:rsidRDefault="00F559F9" w:rsidP="00F559F9">
            <w:pPr>
              <w:spacing w:after="101"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3.6.3.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Sanciones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Operación</w:t>
            </w:r>
          </w:p>
          <w:p w:rsidR="00F559F9" w:rsidRPr="00F559F9" w:rsidRDefault="00F559F9" w:rsidP="00F559F9">
            <w:pPr>
              <w:spacing w:after="101"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De los esquemas de complementariedad para potenciar los recursos</w:t>
            </w:r>
          </w:p>
          <w:p w:rsidR="00F559F9" w:rsidRPr="00F559F9" w:rsidRDefault="00F559F9" w:rsidP="00F559F9">
            <w:pPr>
              <w:spacing w:after="101"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Aportaciones federales y locales</w:t>
            </w:r>
          </w:p>
          <w:p w:rsidR="00F559F9" w:rsidRPr="00F559F9" w:rsidRDefault="00F559F9" w:rsidP="00F559F9">
            <w:pPr>
              <w:spacing w:after="101"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4.2.1.</w:t>
            </w:r>
            <w:r w:rsidRPr="00F559F9">
              <w:rPr>
                <w:rFonts w:ascii="Arial" w:eastAsia="Times New Roman" w:hAnsi="Arial" w:cs="Arial"/>
                <w:color w:val="2F2F2F"/>
                <w:sz w:val="18"/>
                <w:szCs w:val="18"/>
                <w:lang w:eastAsia="es-MX"/>
              </w:rPr>
              <w:t> </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Gastos indirectos del programa</w:t>
            </w:r>
          </w:p>
          <w:p w:rsidR="00F559F9" w:rsidRPr="00F559F9" w:rsidRDefault="00F559F9" w:rsidP="00F559F9">
            <w:pPr>
              <w:spacing w:after="92"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De los Convenios de Coordinación</w:t>
            </w:r>
          </w:p>
          <w:p w:rsidR="00F559F9" w:rsidRPr="00F559F9" w:rsidRDefault="00F559F9" w:rsidP="00F559F9">
            <w:pPr>
              <w:spacing w:after="92"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Revisión de propuestas</w:t>
            </w:r>
          </w:p>
          <w:p w:rsidR="00F559F9" w:rsidRPr="00F559F9" w:rsidRDefault="00F559F9" w:rsidP="00F559F9">
            <w:pPr>
              <w:spacing w:after="92"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4.5.</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Aprobación de propuestas</w:t>
            </w:r>
          </w:p>
          <w:p w:rsidR="00F559F9" w:rsidRPr="00F559F9" w:rsidRDefault="00F559F9" w:rsidP="00F559F9">
            <w:pPr>
              <w:spacing w:after="92"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4.5.1.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Oficio de Autorización de Aplicación de Subsidios</w:t>
            </w:r>
          </w:p>
          <w:p w:rsidR="00F559F9" w:rsidRPr="00F559F9" w:rsidRDefault="00F559F9" w:rsidP="00F559F9">
            <w:pPr>
              <w:spacing w:after="92"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4.6.</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Coordinación Institucional</w:t>
            </w:r>
          </w:p>
          <w:p w:rsidR="00F559F9" w:rsidRPr="00F559F9" w:rsidRDefault="00F559F9" w:rsidP="00F559F9">
            <w:pPr>
              <w:spacing w:after="92"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5.</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De los proyectos del Programa</w:t>
            </w:r>
          </w:p>
          <w:p w:rsidR="00F559F9" w:rsidRPr="00F559F9" w:rsidRDefault="00F559F9" w:rsidP="00F559F9">
            <w:pPr>
              <w:spacing w:after="92"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5.1.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De los proyectos integrales</w:t>
            </w:r>
          </w:p>
          <w:p w:rsidR="00F559F9" w:rsidRPr="00F559F9" w:rsidRDefault="00F559F9" w:rsidP="00F559F9">
            <w:pPr>
              <w:spacing w:after="92"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5.2.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De los proyectos específicos</w:t>
            </w:r>
          </w:p>
          <w:p w:rsidR="00F559F9" w:rsidRPr="00F559F9" w:rsidRDefault="00F559F9" w:rsidP="00F559F9">
            <w:pPr>
              <w:spacing w:after="92"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5.2.1.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Del Padrón de Beneficiarios</w:t>
            </w:r>
          </w:p>
          <w:p w:rsidR="00F559F9" w:rsidRPr="00F559F9" w:rsidRDefault="00F559F9" w:rsidP="00F559F9">
            <w:pPr>
              <w:spacing w:after="92"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6.</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Características de los subsidios</w:t>
            </w:r>
          </w:p>
          <w:p w:rsidR="00F559F9" w:rsidRPr="00F559F9" w:rsidRDefault="00F559F9" w:rsidP="00F559F9">
            <w:pPr>
              <w:spacing w:after="92"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6.1.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Criterios para asignaciones a SEDIF Y SMDIF</w:t>
            </w:r>
          </w:p>
          <w:p w:rsidR="00F559F9" w:rsidRPr="00F559F9" w:rsidRDefault="00F559F9" w:rsidP="00F559F9">
            <w:pPr>
              <w:spacing w:after="92"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6.1.1.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Sobre la Población con Discapacidad</w:t>
            </w:r>
          </w:p>
          <w:p w:rsidR="00F559F9" w:rsidRPr="00F559F9" w:rsidRDefault="00F559F9" w:rsidP="00F559F9">
            <w:pPr>
              <w:spacing w:after="92"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6.1.2.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Sobre el criterio de asignación de recursos</w:t>
            </w:r>
          </w:p>
          <w:p w:rsidR="00F559F9" w:rsidRPr="00F559F9" w:rsidRDefault="00F559F9" w:rsidP="00F559F9">
            <w:pPr>
              <w:spacing w:after="92"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6.1.3.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Sobre la compensación a las entidades con menores ingresos</w:t>
            </w:r>
          </w:p>
          <w:p w:rsidR="00F559F9" w:rsidRPr="00F559F9" w:rsidRDefault="00F559F9" w:rsidP="00F559F9">
            <w:pPr>
              <w:spacing w:after="92"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7.</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Ejecución</w:t>
            </w:r>
          </w:p>
          <w:p w:rsidR="00F559F9" w:rsidRPr="00F559F9" w:rsidRDefault="00F559F9" w:rsidP="00F559F9">
            <w:pPr>
              <w:spacing w:after="92"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7.1.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Ejercicio de los Subsidios</w:t>
            </w:r>
          </w:p>
          <w:p w:rsidR="00F559F9" w:rsidRPr="00F559F9" w:rsidRDefault="00F559F9" w:rsidP="00F559F9">
            <w:pPr>
              <w:spacing w:after="92"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7.1.1.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Comprobación del gasto</w:t>
            </w:r>
          </w:p>
          <w:p w:rsidR="00F559F9" w:rsidRPr="00F559F9" w:rsidRDefault="00F559F9" w:rsidP="00F559F9">
            <w:pPr>
              <w:spacing w:after="92"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7.2.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Modificaciones de proyectos específicos</w:t>
            </w:r>
          </w:p>
          <w:p w:rsidR="00F559F9" w:rsidRPr="00F559F9" w:rsidRDefault="00F559F9" w:rsidP="00F559F9">
            <w:pPr>
              <w:spacing w:after="92"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7.2.1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Adecuaciones presupuestarias</w:t>
            </w:r>
          </w:p>
          <w:p w:rsidR="00F559F9" w:rsidRPr="00F559F9" w:rsidRDefault="00F559F9" w:rsidP="00F559F9">
            <w:pPr>
              <w:spacing w:after="92"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7.3.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Revisión técnica y normativa</w:t>
            </w:r>
          </w:p>
          <w:p w:rsidR="00F559F9" w:rsidRPr="00F559F9" w:rsidRDefault="00F559F9" w:rsidP="00F559F9">
            <w:pPr>
              <w:spacing w:after="92"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8.</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Evaluación</w:t>
            </w:r>
          </w:p>
          <w:p w:rsidR="00F559F9" w:rsidRPr="00F559F9" w:rsidRDefault="00F559F9" w:rsidP="00F559F9">
            <w:pPr>
              <w:spacing w:after="92"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8.1.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Interna</w:t>
            </w:r>
          </w:p>
          <w:p w:rsidR="00F559F9" w:rsidRPr="00F559F9" w:rsidRDefault="00F559F9" w:rsidP="00F559F9">
            <w:pPr>
              <w:spacing w:after="92"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8.1.1.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Avances Físicos y Financieros</w:t>
            </w:r>
          </w:p>
          <w:p w:rsidR="00F559F9" w:rsidRPr="00F559F9" w:rsidRDefault="00F559F9" w:rsidP="00F559F9">
            <w:pPr>
              <w:spacing w:after="92"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8.1.2.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Indicadores</w:t>
            </w:r>
          </w:p>
          <w:p w:rsidR="00F559F9" w:rsidRPr="00F559F9" w:rsidRDefault="00F559F9" w:rsidP="00F559F9">
            <w:pPr>
              <w:spacing w:after="92"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8.2.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Externa</w:t>
            </w:r>
          </w:p>
          <w:p w:rsidR="00F559F9" w:rsidRPr="00F559F9" w:rsidRDefault="00F559F9" w:rsidP="00F559F9">
            <w:pPr>
              <w:spacing w:after="92"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8.2.1.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Auditoría, Control y Seguimiento</w:t>
            </w:r>
          </w:p>
          <w:p w:rsidR="00F559F9" w:rsidRPr="00F559F9" w:rsidRDefault="00F559F9" w:rsidP="00F559F9">
            <w:pPr>
              <w:spacing w:after="92"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9.</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Transparencia</w:t>
            </w:r>
          </w:p>
          <w:p w:rsidR="00F559F9" w:rsidRPr="00F559F9" w:rsidRDefault="00F559F9" w:rsidP="00F559F9">
            <w:pPr>
              <w:spacing w:after="92"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Participación Social</w:t>
            </w:r>
          </w:p>
          <w:p w:rsidR="00F559F9" w:rsidRPr="00F559F9" w:rsidRDefault="00F559F9" w:rsidP="00F559F9">
            <w:pPr>
              <w:spacing w:after="92"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Participación en Proyectos Específicos</w:t>
            </w:r>
          </w:p>
          <w:p w:rsidR="00F559F9" w:rsidRPr="00F559F9" w:rsidRDefault="00F559F9" w:rsidP="00F559F9">
            <w:pPr>
              <w:spacing w:after="92"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De los Convenios de Concertación (y/o Colaboración)</w:t>
            </w:r>
          </w:p>
          <w:p w:rsidR="00F559F9" w:rsidRPr="00F559F9" w:rsidRDefault="00F559F9" w:rsidP="00F559F9">
            <w:pPr>
              <w:spacing w:after="92"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Del Registro Federal de Trámites y Servicios</w:t>
            </w:r>
          </w:p>
          <w:p w:rsidR="00F559F9" w:rsidRPr="00F559F9" w:rsidRDefault="00F559F9" w:rsidP="00F559F9">
            <w:pPr>
              <w:spacing w:after="92" w:line="240" w:lineRule="auto"/>
              <w:ind w:hanging="840"/>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lastRenderedPageBreak/>
              <w:t> </w:t>
            </w:r>
          </w:p>
          <w:p w:rsidR="00F559F9" w:rsidRPr="00F559F9" w:rsidRDefault="00F559F9" w:rsidP="00F559F9">
            <w:pPr>
              <w:spacing w:after="92"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10.3.1.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Trámite: DIF-01-001, informe inicial</w:t>
            </w:r>
          </w:p>
          <w:p w:rsidR="00F559F9" w:rsidRPr="00F559F9" w:rsidRDefault="00F559F9" w:rsidP="00F559F9">
            <w:pPr>
              <w:spacing w:after="92"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10.3.2.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Trámite: DIF-01-002, informe final</w:t>
            </w:r>
          </w:p>
          <w:p w:rsidR="00F559F9" w:rsidRPr="00F559F9" w:rsidRDefault="00F559F9" w:rsidP="00F559F9">
            <w:pPr>
              <w:spacing w:after="92"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10.3.3.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Trámite: DIF-01-003, conservación de la contabilidad del ejercicio y aplicaciones de los recursos federales otorgados</w:t>
            </w:r>
          </w:p>
          <w:p w:rsidR="00F559F9" w:rsidRPr="00F559F9" w:rsidRDefault="00F559F9" w:rsidP="00F559F9">
            <w:pPr>
              <w:spacing w:after="92"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10.3.4.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Trámite: DIF-02-004, informe de terminación anticipada del convenio</w:t>
            </w:r>
          </w:p>
          <w:p w:rsidR="00F559F9" w:rsidRPr="00F559F9" w:rsidRDefault="00F559F9" w:rsidP="00F559F9">
            <w:pPr>
              <w:spacing w:after="92" w:line="240" w:lineRule="auto"/>
              <w:ind w:hanging="605"/>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Participación en Control y Vigilancia</w:t>
            </w:r>
          </w:p>
          <w:p w:rsidR="00F559F9" w:rsidRPr="00F559F9" w:rsidRDefault="00F559F9" w:rsidP="00F559F9">
            <w:pPr>
              <w:spacing w:after="92"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10.4.1.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Contraloría Social</w:t>
            </w:r>
          </w:p>
          <w:p w:rsidR="00F559F9" w:rsidRPr="00F559F9" w:rsidRDefault="00F559F9" w:rsidP="00F559F9">
            <w:pPr>
              <w:spacing w:after="92"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10.4.2.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Monitoreo Ciudadano</w:t>
            </w:r>
          </w:p>
          <w:p w:rsidR="00F559F9" w:rsidRPr="00F559F9" w:rsidRDefault="00F559F9" w:rsidP="00F559F9">
            <w:pPr>
              <w:spacing w:after="92" w:line="240" w:lineRule="auto"/>
              <w:ind w:hanging="840"/>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10.4.3.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Aval Ciudadano</w:t>
            </w:r>
          </w:p>
          <w:p w:rsidR="00F559F9" w:rsidRPr="00F559F9" w:rsidRDefault="00F559F9" w:rsidP="00F559F9">
            <w:pPr>
              <w:spacing w:after="92"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11.</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Quejas y denuncias</w:t>
            </w:r>
          </w:p>
          <w:p w:rsidR="00F559F9" w:rsidRPr="00F559F9" w:rsidRDefault="00F559F9" w:rsidP="00F559F9">
            <w:pPr>
              <w:spacing w:after="92"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12.</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Acta de Entrega-Recepción</w:t>
            </w:r>
          </w:p>
          <w:p w:rsidR="00F559F9" w:rsidRPr="00F559F9" w:rsidRDefault="00F559F9" w:rsidP="00F559F9">
            <w:pPr>
              <w:spacing w:after="92"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13.</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Cierre de ejercicio</w:t>
            </w:r>
          </w:p>
          <w:p w:rsidR="00F559F9" w:rsidRPr="00F559F9" w:rsidRDefault="00F559F9" w:rsidP="00F559F9">
            <w:pPr>
              <w:spacing w:after="92"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14. </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Anexos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 Introducción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13 de enero de 1977 se crea por decreto presidencial, el Sistema Nacional para el Desarrollo Integral de la Familia (SNDIF) como un organismo público descentralizado, con personalidad jurídica y patrimonio propio y en 1982, el SNDIF fue facultado para operar establecimientos de asistencia social en beneficio de personas con discapacidad.</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Ley General de Salud (DOF 07/02/1984; última reforma 19-06-2007) y la Ley de Asistencia Social (DOF 02-09-2004) le dan al SNDIF atribuciones como coordinador del Sistema Nacional de Asistencia Social Pública y Privada.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Corresponde al SNDIF ser la instancia encargada de normar las acciones de asistencia social, enfocadas al desarrollo del individuo, la familia y la comunidad, en congruencia con el Plan Nacional de Desarrollo 2007-2012, contenidas en el Eje de Acción: Igualdad de Oportunidades, en el rubro referente a Grupos Vulnerables en el cual se destaca que es obligación del Estado propiciar igualdad de oportunidades para todas las personas, y especialmente para quienes conforman los grupos más vulnerables de la sociedad, entre los que se encuentran las personas con discapacidad.</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Programa Nacional de Salud 2007-2012, plantea como uno de sus cinco objetivos el reducir las brechas o desigualdades en salud mediante intervenciones focalizadas a grupos vulnerables y comunidades marginadas, de cuyas estrategias podemos mencionar la de fortalecer la investigación y la enseñanza en salud para el desarrollo del conocimiento y los recursos humanos; así como la de apoyar la prestación de servicios de salud mediante el desarrollo de la infraestructura y el equipamiento necesarios; por ello el SNDIF promueve y realiza acciones a través del Programa de Atención a Personas con Discapacidad.</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familia en el proceso de desarrollo humano, debe cumplir su papel central en la formación y realización de sus integrantes. En este sentido, las políticas públicas en la perspectiva de la igualdad de oportunidades deben orientarse a su fortalecimiento de manera transversal impulsando acciones que promuevan el desarrollo integral de la familia.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De ahí el interés del Sistema Nacional DIF de que la Asistencia Social, se constituya como el fundamento central de las acciones que contribuyan al logro de los objetivos gubernamentales y a su misión y visión institucional.</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Misión</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"Conducir las políticas públicas de asistencia social que promuevan el desarrollo integral de la familia y la comunidad, combatan las causas y efectos de la vulnerabilidad en coordinación con los sistemas DIF estatales y municipales e instituciones públicas y privadas, con el fin de generar capital social."</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Visión</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 xml:space="preserve">"Ser la Institución Nacional rectora de las políticas públicas con perspectiva familiar y comunitaria, que hace </w:t>
            </w:r>
            <w:r w:rsidRPr="00F559F9">
              <w:rPr>
                <w:rFonts w:ascii="Arial" w:eastAsia="Times New Roman" w:hAnsi="Arial" w:cs="Arial"/>
                <w:color w:val="2F2F2F"/>
                <w:sz w:val="18"/>
                <w:szCs w:val="18"/>
                <w:lang w:eastAsia="es-MX"/>
              </w:rPr>
              <w:lastRenderedPageBreak/>
              <w:t>de la asistencia social una herramienta de inclusión, mediante el desarrollo de modelos de intervención, teniendo como ejes la prevención, la profesionalización y la corresponsabilidad social."</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Para los efectos de las presentes reglas de operación, se entenderá como: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Asistencia Social:</w:t>
            </w:r>
            <w:r w:rsidRPr="00F559F9">
              <w:rPr>
                <w:rFonts w:ascii="Arial" w:eastAsia="Times New Roman" w:hAnsi="Arial" w:cs="Arial"/>
                <w:color w:val="2F2F2F"/>
                <w:sz w:val="18"/>
                <w:szCs w:val="18"/>
                <w:lang w:eastAsia="es-MX"/>
              </w:rPr>
              <w:t> Conjunto de acciones tendientes a modificar y mejorar las circunstancias de carácter social que impidan el desarrollo integral del individuo, así como la protección física, mental y social de las personas en estado de necesidad, indefensión, desventaja física y mental, hasta lograr su incorporación a una vida plena y productiva;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Ayuda Económica:</w:t>
            </w:r>
            <w:r w:rsidRPr="00F559F9">
              <w:rPr>
                <w:rFonts w:ascii="Arial" w:eastAsia="Times New Roman" w:hAnsi="Arial" w:cs="Arial"/>
                <w:color w:val="2F2F2F"/>
                <w:sz w:val="18"/>
                <w:szCs w:val="18"/>
                <w:lang w:eastAsia="es-MX"/>
              </w:rPr>
              <w:t> Cantidad en efectivo que se entrega al beneficiario, solicitante o persona responsable, a fin de dar respuesta a una petición de apoyo basada en una valoración socioeconómica. Son apoyos económicos directos que se otorgan a personas con discapacidad y sus familias;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Ayuda en Especie: </w:t>
            </w:r>
            <w:r w:rsidRPr="00F559F9">
              <w:rPr>
                <w:rFonts w:ascii="Arial" w:eastAsia="Times New Roman" w:hAnsi="Arial" w:cs="Arial"/>
                <w:color w:val="2F2F2F"/>
                <w:sz w:val="18"/>
                <w:szCs w:val="18"/>
                <w:lang w:eastAsia="es-MX"/>
              </w:rPr>
              <w:t>bienes o servicios que son prestados o entregados a los beneficiarios sin que medie algún tipo de apoyo o retribución económica.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Ayudas técnicas: </w:t>
            </w:r>
            <w:r w:rsidRPr="00F559F9">
              <w:rPr>
                <w:rFonts w:ascii="Arial" w:eastAsia="Times New Roman" w:hAnsi="Arial" w:cs="Arial"/>
                <w:color w:val="2F2F2F"/>
                <w:sz w:val="18"/>
                <w:szCs w:val="18"/>
                <w:lang w:eastAsia="es-MX"/>
              </w:rPr>
              <w:t>Dispositivos tecnológicos y materiales que permiten habilitar, rehabilitar o compensar una o más limitaciones funcionales, motrices, sensoriales o intelectuales de las personas con discapacidad;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Centros de Rehabilitación:</w:t>
            </w:r>
            <w:r w:rsidRPr="00F559F9">
              <w:rPr>
                <w:rFonts w:ascii="Arial" w:eastAsia="Times New Roman" w:hAnsi="Arial" w:cs="Arial"/>
                <w:color w:val="2F2F2F"/>
                <w:sz w:val="18"/>
                <w:szCs w:val="18"/>
                <w:lang w:eastAsia="es-MX"/>
              </w:rPr>
              <w:t> es el establecimiento de asistencia social facultado para operar en beneficio de las personas con discapacidad llevando a cabo acciones de rehabilitación y prevención en la materia de discapacidad: los cuales operan en dos modalidades: Centros de Rehabilitación y Educación Especial (CREE) y Centros de Rehabilitación Integral (CRI).</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Convenio de Coordinación:</w:t>
            </w:r>
            <w:r w:rsidRPr="00F559F9">
              <w:rPr>
                <w:rFonts w:ascii="Arial" w:eastAsia="Times New Roman" w:hAnsi="Arial" w:cs="Arial"/>
                <w:color w:val="2F2F2F"/>
                <w:sz w:val="18"/>
                <w:szCs w:val="18"/>
                <w:lang w:eastAsia="es-MX"/>
              </w:rPr>
              <w:t> instrumento que suscriben el SISTEMA NACIONAL DIF y, los Sistemas Estatales o Municipales DIF para la asignación de los Subsidios con el objetivo de ejecutar un proyecto específico alineado al Programa de Atención a Personas con Discapacidad, el cual debe ser publicado en el Diario Oficial de la Federación.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CURP:</w:t>
            </w:r>
            <w:r w:rsidRPr="00F559F9">
              <w:rPr>
                <w:rFonts w:ascii="Arial" w:eastAsia="Times New Roman" w:hAnsi="Arial" w:cs="Arial"/>
                <w:color w:val="2F2F2F"/>
                <w:sz w:val="18"/>
                <w:szCs w:val="18"/>
                <w:lang w:eastAsia="es-MX"/>
              </w:rPr>
              <w:t> Clave Unica de Registro de Población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Decreto del PEF:</w:t>
            </w:r>
            <w:r w:rsidRPr="00F559F9">
              <w:rPr>
                <w:rFonts w:ascii="Arial" w:eastAsia="Times New Roman" w:hAnsi="Arial" w:cs="Arial"/>
                <w:color w:val="2F2F2F"/>
                <w:sz w:val="18"/>
                <w:szCs w:val="18"/>
                <w:lang w:eastAsia="es-MX"/>
              </w:rPr>
              <w:t> al Decreto de Presupuesto de Egresos de la Federación para el ejercicio fiscal correspondiente;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DGPOP:</w:t>
            </w:r>
            <w:r w:rsidRPr="00F559F9">
              <w:rPr>
                <w:rFonts w:ascii="Arial" w:eastAsia="Times New Roman" w:hAnsi="Arial" w:cs="Arial"/>
                <w:color w:val="2F2F2F"/>
                <w:sz w:val="18"/>
                <w:szCs w:val="18"/>
                <w:lang w:eastAsia="es-MX"/>
              </w:rPr>
              <w:t> Dirección General de Programación, Organización y Presupuesto del SNDIF;</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DGRAS: </w:t>
            </w:r>
            <w:r w:rsidRPr="00F559F9">
              <w:rPr>
                <w:rFonts w:ascii="Arial" w:eastAsia="Times New Roman" w:hAnsi="Arial" w:cs="Arial"/>
                <w:color w:val="2F2F2F"/>
                <w:sz w:val="18"/>
                <w:szCs w:val="18"/>
                <w:lang w:eastAsia="es-MX"/>
              </w:rPr>
              <w:t>Dirección General de Rehabilitación y Asistencia Social del SNDIF.</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Educación especial:</w:t>
            </w:r>
            <w:r w:rsidRPr="00F559F9">
              <w:rPr>
                <w:rFonts w:ascii="Arial" w:eastAsia="Times New Roman" w:hAnsi="Arial" w:cs="Arial"/>
                <w:color w:val="2F2F2F"/>
                <w:sz w:val="18"/>
                <w:szCs w:val="18"/>
                <w:lang w:eastAsia="es-MX"/>
              </w:rPr>
              <w:t> Conjunto de servicios, programas, orientación y recursos educativos especializados, puestos a disposición de las personas que tienen algún tipo de discapacidad con el objeto de favorecer su desarrollo integral y facilitar la adquisición de habilidades y destrezas que les capaciten para lograr los fines de la educación;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Ejecutor cuando es Centro de Rehabilitación Centralizado:</w:t>
            </w:r>
            <w:r w:rsidRPr="00F559F9">
              <w:rPr>
                <w:rFonts w:ascii="Arial" w:eastAsia="Times New Roman" w:hAnsi="Arial" w:cs="Arial"/>
                <w:color w:val="2F2F2F"/>
                <w:sz w:val="18"/>
                <w:szCs w:val="18"/>
                <w:lang w:eastAsia="es-MX"/>
              </w:rPr>
              <w:t> Aquél que tiene como adscripción a la DGRAS y que opera con presupuesto del SNDIF;</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Ejecutor cuando es Persona Moral sin Fines de Lucro:</w:t>
            </w:r>
            <w:r w:rsidRPr="00F559F9">
              <w:rPr>
                <w:rFonts w:ascii="Arial" w:eastAsia="Times New Roman" w:hAnsi="Arial" w:cs="Arial"/>
                <w:color w:val="2F2F2F"/>
                <w:sz w:val="18"/>
                <w:szCs w:val="18"/>
                <w:lang w:eastAsia="es-MX"/>
              </w:rPr>
              <w:t> Instancia auxiliar del SNDIF, SEDIF o SMDIF, que ejecuta proyectos de acuerdo a las vertientes del Programa con base en un convenio de concertación y previo proceso de selección conforme a las modalidades establecidas en la Ley de Adquisiciones de Bienes y Servicios o derivado de una convocatoria;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Ejecutor de Obras:</w:t>
            </w:r>
            <w:r w:rsidRPr="00F559F9">
              <w:rPr>
                <w:rFonts w:ascii="Arial" w:eastAsia="Times New Roman" w:hAnsi="Arial" w:cs="Arial"/>
                <w:color w:val="2F2F2F"/>
                <w:sz w:val="18"/>
                <w:szCs w:val="18"/>
                <w:lang w:eastAsia="es-MX"/>
              </w:rPr>
              <w:t> Persona moral o física contratada por el SEDIF o SMDIF, dedicada a la construcción o ampliación, conservación o modificación de los bienes inmuebles o de capital, las cuales son ejecutadas con presupuesto clasificado en el capítulo 6000 (obra pública) que incluye todo tipo de adquisiciones y servicios relacionados con las mismas, así como las asignaciones para</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realizar estudios de preinversión;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Ejecutor de Servicios:</w:t>
            </w:r>
            <w:r w:rsidRPr="00F559F9">
              <w:rPr>
                <w:rFonts w:ascii="Arial" w:eastAsia="Times New Roman" w:hAnsi="Arial" w:cs="Arial"/>
                <w:color w:val="2F2F2F"/>
                <w:sz w:val="18"/>
                <w:szCs w:val="18"/>
                <w:lang w:eastAsia="es-MX"/>
              </w:rPr>
              <w:t> Es la persona moral o física contratada por el SNDIF o SMDIF, dedicada a proporcionar servicios enmarcados en el apartado "3.4. Características de los apoyos", de las Reglas de Operación y que son distintos a los proporcionados por el ejecutor de obra pública.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Ejecutor del Programa: </w:t>
            </w:r>
            <w:r w:rsidRPr="00F559F9">
              <w:rPr>
                <w:rFonts w:ascii="Arial" w:eastAsia="Times New Roman" w:hAnsi="Arial" w:cs="Arial"/>
                <w:color w:val="2F2F2F"/>
                <w:sz w:val="18"/>
                <w:szCs w:val="18"/>
                <w:lang w:eastAsia="es-MX"/>
              </w:rPr>
              <w:t xml:space="preserve">SEDIF y SMDIF que controlarán los subsidios presupuestales para operar el Programa en sus diferentes vertientes y serán los responsables de contratar a las personas morales, dedicadas a prestar servicios; realizar obra pública; suministrar y colocar maquinaria, mobiliario, herramientas, vehículos, instrumental médico y de laboratorio, entre otros enseres y demás objetos similares; así como aportar </w:t>
            </w:r>
            <w:r w:rsidRPr="00F559F9">
              <w:rPr>
                <w:rFonts w:ascii="Arial" w:eastAsia="Times New Roman" w:hAnsi="Arial" w:cs="Arial"/>
                <w:color w:val="2F2F2F"/>
                <w:sz w:val="18"/>
                <w:szCs w:val="18"/>
                <w:lang w:eastAsia="es-MX"/>
              </w:rPr>
              <w:lastRenderedPageBreak/>
              <w:t>recursos a instituciones de asistencia privada,asociaciones civiles, grupos organizados, familias o individuos que cumplan con los requisitos y condiciones para ser beneficiarios del programa;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Ejecutor para Equipamiento:</w:t>
            </w:r>
            <w:r w:rsidRPr="00F559F9">
              <w:rPr>
                <w:rFonts w:ascii="Arial" w:eastAsia="Times New Roman" w:hAnsi="Arial" w:cs="Arial"/>
                <w:color w:val="2F2F2F"/>
                <w:sz w:val="18"/>
                <w:szCs w:val="18"/>
                <w:lang w:eastAsia="es-MX"/>
              </w:rPr>
              <w:t> Persona moral y física contratada por el SEDIF o SMDIF, que tiene por objetivo el suministro y colocación de maquinaria, mobiliario, herramientas, vehículos, instrumental médico y de laboratorio, entre otros enseres y demás objetos similares, necesarios para otorgar los servicios incluidos en este programa. Este tipo de ejecutores deberán ser contratados con base en la Ley de Adquisiciones de Bienes y Servicios, así como demás normatividad necesaria paraparticipar en este programa;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Entidad Federativa: </w:t>
            </w:r>
            <w:r w:rsidRPr="00F559F9">
              <w:rPr>
                <w:rFonts w:ascii="Arial" w:eastAsia="Times New Roman" w:hAnsi="Arial" w:cs="Arial"/>
                <w:color w:val="2F2F2F"/>
                <w:sz w:val="18"/>
                <w:szCs w:val="18"/>
                <w:lang w:eastAsia="es-MX"/>
              </w:rPr>
              <w:t>Estados de la República Mexicana y el Distrito Federal;</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Equiparación de oportunidades: </w:t>
            </w:r>
            <w:r w:rsidRPr="00F559F9">
              <w:rPr>
                <w:rFonts w:ascii="Arial" w:eastAsia="Times New Roman" w:hAnsi="Arial" w:cs="Arial"/>
                <w:color w:val="2F2F2F"/>
                <w:sz w:val="18"/>
                <w:szCs w:val="18"/>
                <w:lang w:eastAsia="es-MX"/>
              </w:rPr>
              <w:t>Proceso de adecuaciones, ajustes y mejoras necesarias en el entorno jurídico, social, cultural y de bienes y servicios, que faciliten a las personas con discapacidad una integración, convivencia y participación en igualdad de oportunidades y posibilidades con el resto de la población;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Estimulación temprana: </w:t>
            </w:r>
            <w:r w:rsidRPr="00F559F9">
              <w:rPr>
                <w:rFonts w:ascii="Arial" w:eastAsia="Times New Roman" w:hAnsi="Arial" w:cs="Arial"/>
                <w:color w:val="2F2F2F"/>
                <w:sz w:val="18"/>
                <w:szCs w:val="18"/>
                <w:lang w:eastAsia="es-MX"/>
              </w:rPr>
              <w:t>Atención brindada al niño de entre cero y seis años de edad para potenciar y desarrollar al máximo sus posibilidades físicas, intelectuales, sensoriales y afectivas, mediante programas sistemáticos y secuenciados que abarquen todas las áreas del desarrollo humano, sin forzar el curso natural de su maduración;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Grupos sociales en situación de vulnerabilidad: </w:t>
            </w:r>
            <w:r w:rsidRPr="00F559F9">
              <w:rPr>
                <w:rFonts w:ascii="Arial" w:eastAsia="Times New Roman" w:hAnsi="Arial" w:cs="Arial"/>
                <w:color w:val="2F2F2F"/>
                <w:sz w:val="18"/>
                <w:szCs w:val="18"/>
                <w:lang w:eastAsia="es-MX"/>
              </w:rPr>
              <w:t>Aquellos núcleos de población y personas que por diferentes factores o la combinación de ellos, enfrentan situaciones de riesgo o discriminación que les impiden alcanzar mejores niveles de vida y, por lo tanto, requieren de la atención e inversión del Gobierno para lograr su bienestar,</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Hogares en situación de pobreza:</w:t>
            </w:r>
            <w:r w:rsidRPr="00F559F9">
              <w:rPr>
                <w:rFonts w:ascii="Arial" w:eastAsia="Times New Roman" w:hAnsi="Arial" w:cs="Arial"/>
                <w:color w:val="2F2F2F"/>
                <w:sz w:val="18"/>
                <w:szCs w:val="18"/>
                <w:lang w:eastAsia="es-MX"/>
              </w:rPr>
              <w:t> a los que sus ingresos por persona son insuficientes para cubrir las necesidades de alimentación, salud, educación, vestido, calzado, vivienda y transporte público;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Número de Control: </w:t>
            </w:r>
            <w:r w:rsidRPr="00F559F9">
              <w:rPr>
                <w:rFonts w:ascii="Arial" w:eastAsia="Times New Roman" w:hAnsi="Arial" w:cs="Arial"/>
                <w:color w:val="2F2F2F"/>
                <w:sz w:val="18"/>
                <w:szCs w:val="18"/>
                <w:lang w:eastAsia="es-MX"/>
              </w:rPr>
              <w:t>Clave con que se identifica a los proyectos que quedan registrados en el inventario de obras y acciones, previa autorización por parte del SEDIF, así como, opinión técnica y normativa por parte de la DGRAS;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Oficio para la Asignación de Subsidios:</w:t>
            </w:r>
            <w:r w:rsidRPr="00F559F9">
              <w:rPr>
                <w:rFonts w:ascii="Arial" w:eastAsia="Times New Roman" w:hAnsi="Arial" w:cs="Arial"/>
                <w:color w:val="2F2F2F"/>
                <w:sz w:val="18"/>
                <w:szCs w:val="18"/>
                <w:lang w:eastAsia="es-MX"/>
              </w:rPr>
              <w:t> documento que emite la Unidad de Asistencia e Integración Social, para la asignación de los subsidios por entidad federativa del Programa de Atención a Personas con Discapacidad;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Organizaciones de la Sociedad Civil (OSC):</w:t>
            </w:r>
            <w:r w:rsidRPr="00F559F9">
              <w:rPr>
                <w:rFonts w:ascii="Arial" w:eastAsia="Times New Roman" w:hAnsi="Arial" w:cs="Arial"/>
                <w:color w:val="2F2F2F"/>
                <w:sz w:val="18"/>
                <w:szCs w:val="18"/>
                <w:lang w:eastAsia="es-MX"/>
              </w:rPr>
              <w:t> Personas morales sin fines de lucro constituidas conforme a las leyes mexicanas, que participan en el programa de acuerdo a las normas aplicables, principalmente a los ordenamientos establecidos en la Ley Federal de Fomento a las Actividades Realizadas por Organizaciones de la Sociedad Civil y a las reglas del Programa;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Organizaciones:</w:t>
            </w:r>
            <w:r w:rsidRPr="00F559F9">
              <w:rPr>
                <w:rFonts w:ascii="Arial" w:eastAsia="Times New Roman" w:hAnsi="Arial" w:cs="Arial"/>
                <w:color w:val="2F2F2F"/>
                <w:sz w:val="18"/>
                <w:szCs w:val="18"/>
                <w:lang w:eastAsia="es-MX"/>
              </w:rPr>
              <w:t> Para las Reglas se entenderá como, todas aquellas organizaciones sociales constituidas legalmente para el cuidado, atención o salvaguarda de los derechos de las personas con discapacidad o que busquen apoyar y facilitar su participación en las decisiones relacionadas con el diseño, aplicación y evaluación de programas para su desarrollo e integración social;</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Personas con Discapacidad:</w:t>
            </w:r>
            <w:r w:rsidRPr="00F559F9">
              <w:rPr>
                <w:rFonts w:ascii="Arial" w:eastAsia="Times New Roman" w:hAnsi="Arial" w:cs="Arial"/>
                <w:color w:val="2F2F2F"/>
                <w:sz w:val="18"/>
                <w:szCs w:val="18"/>
                <w:lang w:eastAsia="es-MX"/>
              </w:rPr>
              <w:t> Toda persona que presenta una deficiencia física, mental, visual, auditiva o sensorial, ya sea de naturaleza permanente o temporal, que limita la capacidad de ejercer una o más actividades esenciales de la vida diaria, que puede ser causada de manera congénita o</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proofErr w:type="gramStart"/>
            <w:r w:rsidRPr="00F559F9">
              <w:rPr>
                <w:rFonts w:ascii="Arial" w:eastAsia="Times New Roman" w:hAnsi="Arial" w:cs="Arial"/>
                <w:color w:val="2F2F2F"/>
                <w:sz w:val="18"/>
                <w:szCs w:val="18"/>
                <w:lang w:eastAsia="es-MX"/>
              </w:rPr>
              <w:t>adquirida</w:t>
            </w:r>
            <w:proofErr w:type="gramEnd"/>
            <w:r w:rsidRPr="00F559F9">
              <w:rPr>
                <w:rFonts w:ascii="Arial" w:eastAsia="Times New Roman" w:hAnsi="Arial" w:cs="Arial"/>
                <w:color w:val="2F2F2F"/>
                <w:sz w:val="18"/>
                <w:szCs w:val="18"/>
                <w:lang w:eastAsia="es-MX"/>
              </w:rPr>
              <w:t xml:space="preserve"> y agravada por el entorno económico o social. La discapacidad se caracteriza por excesos o insuficiencias en el desempeño de una actividad rutinaria normal, los cuales pueden ser temporales o permanentes, reversibles o surgir como consecuencia directa de la deficiencia o como una respuesta del propio individuo, sobre todo la psicológica;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Personas morales con o sin fines de lucro:</w:t>
            </w:r>
            <w:r w:rsidRPr="00F559F9">
              <w:rPr>
                <w:rFonts w:ascii="Arial" w:eastAsia="Times New Roman" w:hAnsi="Arial" w:cs="Arial"/>
                <w:color w:val="2F2F2F"/>
                <w:sz w:val="18"/>
                <w:szCs w:val="18"/>
                <w:lang w:eastAsia="es-MX"/>
              </w:rPr>
              <w:t> Agrupación de personas físicas que forman entes colectivos con finalidad lícita, a la que la ley, les ha reconocido capacidad jurídica independiente a la de sus integrantes para adquirir derechos y contraer obligaciones.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Prevención:</w:t>
            </w:r>
            <w:r w:rsidRPr="00F559F9">
              <w:rPr>
                <w:rFonts w:ascii="Arial" w:eastAsia="Times New Roman" w:hAnsi="Arial" w:cs="Arial"/>
                <w:color w:val="2F2F2F"/>
                <w:sz w:val="18"/>
                <w:szCs w:val="18"/>
                <w:lang w:eastAsia="es-MX"/>
              </w:rPr>
              <w:t> Adopción de medidas encaminadas a impedir que se produzcan deficiencias físicas, intelectuales, mentales y sensoriales;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Programa:</w:t>
            </w:r>
            <w:r w:rsidRPr="00F559F9">
              <w:rPr>
                <w:rFonts w:ascii="Arial" w:eastAsia="Times New Roman" w:hAnsi="Arial" w:cs="Arial"/>
                <w:color w:val="2F2F2F"/>
                <w:sz w:val="18"/>
                <w:szCs w:val="18"/>
                <w:lang w:eastAsia="es-MX"/>
              </w:rPr>
              <w:t> Programa de Atención a Personas con Discapacidad;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Proyecto Específico:</w:t>
            </w:r>
            <w:r w:rsidRPr="00F559F9">
              <w:rPr>
                <w:rFonts w:ascii="Arial" w:eastAsia="Times New Roman" w:hAnsi="Arial" w:cs="Arial"/>
                <w:color w:val="2F2F2F"/>
                <w:sz w:val="18"/>
                <w:szCs w:val="18"/>
                <w:lang w:eastAsia="es-MX"/>
              </w:rPr>
              <w:t xml:space="preserve"> Obras o acciones alineados a un proyecto integral y a las modalidades del Programa (3.4. Características de los apoyos) y que es apoyado con subsidios federales y locales. Para ejecutarse es </w:t>
            </w:r>
            <w:r w:rsidRPr="00F559F9">
              <w:rPr>
                <w:rFonts w:ascii="Arial" w:eastAsia="Times New Roman" w:hAnsi="Arial" w:cs="Arial"/>
                <w:color w:val="2F2F2F"/>
                <w:sz w:val="18"/>
                <w:szCs w:val="18"/>
                <w:lang w:eastAsia="es-MX"/>
              </w:rPr>
              <w:lastRenderedPageBreak/>
              <w:t>necesario contar con un convenio de coordinación de acuerdo al anexo 1 de las presentes Reglas;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Proyecto integral:</w:t>
            </w:r>
            <w:r w:rsidRPr="00F559F9">
              <w:rPr>
                <w:rFonts w:ascii="Arial" w:eastAsia="Times New Roman" w:hAnsi="Arial" w:cs="Arial"/>
                <w:color w:val="2F2F2F"/>
                <w:sz w:val="18"/>
                <w:szCs w:val="18"/>
                <w:lang w:eastAsia="es-MX"/>
              </w:rPr>
              <w:t> Conjunto de proyectos específicos que converjan en el mismo espacio, que se complementan, que contribuyan a un objetivo común y que sean afines a los objetivos del Programa;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Reglas: </w:t>
            </w:r>
            <w:r w:rsidRPr="00F559F9">
              <w:rPr>
                <w:rFonts w:ascii="Arial" w:eastAsia="Times New Roman" w:hAnsi="Arial" w:cs="Arial"/>
                <w:color w:val="2F2F2F"/>
                <w:sz w:val="18"/>
                <w:szCs w:val="18"/>
                <w:lang w:eastAsia="es-MX"/>
              </w:rPr>
              <w:t>Reglas de Operación del Programa de Atención a Personas con Discapacidad;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Rehabilitación:</w:t>
            </w:r>
            <w:r w:rsidRPr="00F559F9">
              <w:rPr>
                <w:rFonts w:ascii="Arial" w:eastAsia="Times New Roman" w:hAnsi="Arial" w:cs="Arial"/>
                <w:color w:val="2F2F2F"/>
                <w:sz w:val="18"/>
                <w:szCs w:val="18"/>
                <w:lang w:eastAsia="es-MX"/>
              </w:rPr>
              <w:t> Proceso de duración limitada y con un objeto definido, de orden médico, psicológico, social y educativo entre otros, encaminado a facilitar que una persona con discapacidad alcance un nivel físico, mental y sensorial óptimo, que permita compensar la pérdida de una función, así como proporcionarle alternativas para una mejor integración social.</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SEDIF:</w:t>
            </w:r>
            <w:r w:rsidRPr="00F559F9">
              <w:rPr>
                <w:rFonts w:ascii="Arial" w:eastAsia="Times New Roman" w:hAnsi="Arial" w:cs="Arial"/>
                <w:color w:val="2F2F2F"/>
                <w:sz w:val="18"/>
                <w:szCs w:val="18"/>
                <w:lang w:eastAsia="es-MX"/>
              </w:rPr>
              <w:t> Sistema Estatal para el Desarrollo Integral de la Familia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SHCP:</w:t>
            </w:r>
            <w:r w:rsidRPr="00F559F9">
              <w:rPr>
                <w:rFonts w:ascii="Arial" w:eastAsia="Times New Roman" w:hAnsi="Arial" w:cs="Arial"/>
                <w:color w:val="2F2F2F"/>
                <w:sz w:val="18"/>
                <w:szCs w:val="18"/>
                <w:lang w:eastAsia="es-MX"/>
              </w:rPr>
              <w:t> Secretaría de Hacienda y Crédito Público;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SMDIF:</w:t>
            </w:r>
            <w:r w:rsidRPr="00F559F9">
              <w:rPr>
                <w:rFonts w:ascii="Arial" w:eastAsia="Times New Roman" w:hAnsi="Arial" w:cs="Arial"/>
                <w:color w:val="2F2F2F"/>
                <w:sz w:val="18"/>
                <w:szCs w:val="18"/>
                <w:lang w:eastAsia="es-MX"/>
              </w:rPr>
              <w:t> Sistema Municipal para el Desarrollo Integral de la Familia.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Sujetos de Asistencia Social:</w:t>
            </w:r>
            <w:r w:rsidRPr="00F559F9">
              <w:rPr>
                <w:rFonts w:ascii="Arial" w:eastAsia="Times New Roman" w:hAnsi="Arial" w:cs="Arial"/>
                <w:color w:val="2F2F2F"/>
                <w:sz w:val="18"/>
                <w:szCs w:val="18"/>
                <w:lang w:eastAsia="es-MX"/>
              </w:rPr>
              <w:t> Individuos y familias que requieran asistencia social en términos del artículo 4 de la Ley de Asistencia Social.</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UAIS:</w:t>
            </w:r>
            <w:r w:rsidRPr="00F559F9">
              <w:rPr>
                <w:rFonts w:ascii="Arial" w:eastAsia="Times New Roman" w:hAnsi="Arial" w:cs="Arial"/>
                <w:color w:val="2F2F2F"/>
                <w:sz w:val="18"/>
                <w:szCs w:val="18"/>
                <w:lang w:eastAsia="es-MX"/>
              </w:rPr>
              <w:t> Unidad de Asistencia e Integración Social del SNDIF;</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Unidades que Acompañan Técnicamente:</w:t>
            </w:r>
            <w:r w:rsidRPr="00F559F9">
              <w:rPr>
                <w:rFonts w:ascii="Arial" w:eastAsia="Times New Roman" w:hAnsi="Arial" w:cs="Arial"/>
                <w:color w:val="2F2F2F"/>
                <w:sz w:val="18"/>
                <w:szCs w:val="18"/>
                <w:lang w:eastAsia="es-MX"/>
              </w:rPr>
              <w:t> Unidades administrativas de SNDIF, que acompañan técnicamente a la DGRAS, los SEDIF y SMDIF en los aspectos normativos y de operación de las modalidades del Programa.</w:t>
            </w:r>
          </w:p>
          <w:p w:rsidR="00F559F9" w:rsidRPr="00F559F9" w:rsidRDefault="00F559F9" w:rsidP="00F559F9">
            <w:pPr>
              <w:spacing w:after="9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 Objetivos</w:t>
            </w:r>
          </w:p>
          <w:p w:rsidR="00F559F9" w:rsidRPr="00F559F9" w:rsidRDefault="00F559F9" w:rsidP="00F559F9">
            <w:pPr>
              <w:spacing w:after="9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2.1.</w:t>
            </w:r>
            <w:r w:rsidRPr="00F559F9">
              <w:rPr>
                <w:rFonts w:ascii="Arial" w:eastAsia="Times New Roman" w:hAnsi="Arial" w:cs="Arial"/>
                <w:color w:val="2F2F2F"/>
                <w:sz w:val="18"/>
                <w:szCs w:val="18"/>
                <w:lang w:eastAsia="es-MX"/>
              </w:rPr>
              <w:t> General</w:t>
            </w:r>
          </w:p>
          <w:p w:rsidR="00F559F9" w:rsidRPr="00F559F9" w:rsidRDefault="00F559F9" w:rsidP="00F559F9">
            <w:pPr>
              <w:spacing w:after="9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Prestar servicios de atención y rehabilitación a las personas con discapacidad o en curso de procesos discapacitantes y apoyarles en su integración social con la finalidad de contribuir a su pleno desarrollo y a la generación de oportunidades a través de la promoción e instrumentación de acciones de información y orientación a la población en general para modificar los factores de riesgo, así como de detección temprana, prevención, llevar a cabo la profesionalización de los recursos humanos, la construcción, mantenimiento, equipamiento y remodelación de infraestructura de atención médica.</w:t>
            </w:r>
          </w:p>
          <w:p w:rsidR="00F559F9" w:rsidRPr="00F559F9" w:rsidRDefault="00F559F9" w:rsidP="00F559F9">
            <w:pPr>
              <w:spacing w:after="9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2.2.</w:t>
            </w:r>
            <w:r w:rsidRPr="00F559F9">
              <w:rPr>
                <w:rFonts w:ascii="Arial" w:eastAsia="Times New Roman" w:hAnsi="Arial" w:cs="Arial"/>
                <w:color w:val="2F2F2F"/>
                <w:sz w:val="18"/>
                <w:szCs w:val="18"/>
                <w:lang w:eastAsia="es-MX"/>
              </w:rPr>
              <w:t> Específicos</w:t>
            </w:r>
          </w:p>
          <w:p w:rsidR="00F559F9" w:rsidRPr="00F559F9" w:rsidRDefault="00F559F9" w:rsidP="00F559F9">
            <w:pPr>
              <w:spacing w:after="90"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Realizar acciones de prevención para evitar y reducir el porcentaje de población con algún tipo de discapacidad a través de la orientación y detección oportuna de procesos discapacitantes.</w:t>
            </w:r>
          </w:p>
          <w:p w:rsidR="00F559F9" w:rsidRPr="00F559F9" w:rsidRDefault="00F559F9" w:rsidP="00F559F9">
            <w:pPr>
              <w:spacing w:after="90"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Proporcionar a las personas con discapacidad o en riesgo y a sus familias, atención médica y paramédica con la finalidad de corregir o mejorar su estado físico, psicológico y social, así como elaborar programas específicos de diagnóstico, tratamiento y de ayudas funcionales que requieran.</w:t>
            </w:r>
          </w:p>
          <w:p w:rsidR="00F559F9" w:rsidRPr="00F559F9" w:rsidRDefault="00F559F9" w:rsidP="00F559F9">
            <w:pPr>
              <w:spacing w:after="90"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Proporcionar a las familias de las personas con discapacidad los elementos, habilidades y destrezas para facilitar los procesos de integración social.</w:t>
            </w:r>
          </w:p>
          <w:p w:rsidR="00F559F9" w:rsidRPr="00F559F9" w:rsidRDefault="00F559F9" w:rsidP="00F559F9">
            <w:pPr>
              <w:spacing w:after="90" w:line="240" w:lineRule="auto"/>
              <w:ind w:hanging="432"/>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90"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Participar en acciones interinstitucionales tendientes a la eliminación de barreras arquitectónicas, culturales y sociales para favorecer la accesibilidad de las personas con discapacidad.</w:t>
            </w:r>
          </w:p>
          <w:p w:rsidR="00F559F9" w:rsidRPr="00F559F9" w:rsidRDefault="00F559F9" w:rsidP="00F559F9">
            <w:pPr>
              <w:spacing w:after="90"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Formar recursos humanos especializados en rehabilitación y mantener actualizado al personal que laboran en el SNDIF en áreas de atención a personas con discapacidad, para otorgar una atención de calidad a las personas con discapacidad.</w:t>
            </w:r>
          </w:p>
          <w:p w:rsidR="00F559F9" w:rsidRPr="00F559F9" w:rsidRDefault="00F559F9" w:rsidP="00F559F9">
            <w:pPr>
              <w:spacing w:after="90"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Realizar investigaciones en materia de discapacidad.</w:t>
            </w:r>
          </w:p>
          <w:p w:rsidR="00F559F9" w:rsidRPr="00F559F9" w:rsidRDefault="00F559F9" w:rsidP="00F559F9">
            <w:pPr>
              <w:spacing w:after="90"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Llevar a cabo acciones de apoyo a las personas con discapacidad y sus familias, tales como albergue y cuidados, becas y otros beneficios, en caso de contar con la disponibilidad presupuestal.</w:t>
            </w:r>
          </w:p>
          <w:p w:rsidR="00F559F9" w:rsidRPr="00F559F9" w:rsidRDefault="00F559F9" w:rsidP="00F559F9">
            <w:pPr>
              <w:spacing w:after="90"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Promover la incorporación de personas con discapacidad a la vida social y laboral, mediante acciones de coordinación interinstitucional.</w:t>
            </w:r>
          </w:p>
          <w:p w:rsidR="00F559F9" w:rsidRPr="00F559F9" w:rsidRDefault="00F559F9" w:rsidP="00F559F9">
            <w:pPr>
              <w:spacing w:after="90"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Apoyar la construcción, mantenimiento, equipamiento y remodelación de la infraestructura necesaria para atender y rehabilitar a personas con discapacidad, especialmente asegurando la operación de los centros de rehabilitación existentes, siempre y cuando se cuente con la disponibilidad presupuestal.</w:t>
            </w:r>
          </w:p>
          <w:p w:rsidR="00F559F9" w:rsidRPr="00F559F9" w:rsidRDefault="00F559F9" w:rsidP="00F559F9">
            <w:pPr>
              <w:spacing w:after="9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lastRenderedPageBreak/>
              <w:t>3. Lineamientos</w:t>
            </w:r>
          </w:p>
          <w:p w:rsidR="00F559F9" w:rsidRPr="00F559F9" w:rsidRDefault="00F559F9" w:rsidP="00F559F9">
            <w:pPr>
              <w:spacing w:after="9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3.1.</w:t>
            </w:r>
            <w:r w:rsidRPr="00F559F9">
              <w:rPr>
                <w:rFonts w:ascii="Arial" w:eastAsia="Times New Roman" w:hAnsi="Arial" w:cs="Arial"/>
                <w:color w:val="2F2F2F"/>
                <w:sz w:val="18"/>
                <w:szCs w:val="18"/>
                <w:lang w:eastAsia="es-MX"/>
              </w:rPr>
              <w:t> Cobertura</w:t>
            </w:r>
          </w:p>
          <w:p w:rsidR="00F559F9" w:rsidRPr="00F559F9" w:rsidRDefault="00F559F9" w:rsidP="00F559F9">
            <w:pPr>
              <w:spacing w:after="9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Se dará cobertura al nivel nacional a través de la coordinación y concertación con los Sistemas Estatales DIF, Sistemas Municipales DIF y otros ejecutores.</w:t>
            </w:r>
          </w:p>
          <w:p w:rsidR="00F559F9" w:rsidRPr="00F559F9" w:rsidRDefault="00F559F9" w:rsidP="00F559F9">
            <w:pPr>
              <w:spacing w:after="9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Asimismo, se brindarán servicios de rehabilitación a través de la operación directa de 4 Centros de Rehabilitación en el Distrito Federal, 20 en coordinación con 19 gobiernos estatales en la modalidad centralizada y 10 en coordinación con 7 gobiernos estatales en la modalidad descentralizada como se detalla en los cuadros siguientes: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Dependencia directa: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p>
          <w:tbl>
            <w:tblPr>
              <w:tblW w:w="0" w:type="auto"/>
              <w:tblCellMar>
                <w:top w:w="15" w:type="dxa"/>
                <w:left w:w="15" w:type="dxa"/>
                <w:bottom w:w="15" w:type="dxa"/>
                <w:right w:w="15" w:type="dxa"/>
              </w:tblCellMar>
              <w:tblLook w:val="04A0" w:firstRow="1" w:lastRow="0" w:firstColumn="1" w:lastColumn="0" w:noHBand="0" w:noVBand="1"/>
            </w:tblPr>
            <w:tblGrid>
              <w:gridCol w:w="2045"/>
              <w:gridCol w:w="4322"/>
            </w:tblGrid>
            <w:tr w:rsidR="00F559F9" w:rsidRPr="00F559F9" w:rsidTr="00F559F9">
              <w:tc>
                <w:tcPr>
                  <w:tcW w:w="2045" w:type="dxa"/>
                  <w:tcBorders>
                    <w:top w:val="single" w:sz="6" w:space="0" w:color="000000"/>
                    <w:left w:val="single" w:sz="6" w:space="0" w:color="000000"/>
                    <w:bottom w:val="single" w:sz="6" w:space="0" w:color="000000"/>
                    <w:right w:val="single" w:sz="6" w:space="0" w:color="000000"/>
                  </w:tcBorders>
                  <w:shd w:val="clear" w:color="auto" w:fill="E0E0E0"/>
                  <w:tcMar>
                    <w:top w:w="15" w:type="dxa"/>
                    <w:left w:w="115" w:type="dxa"/>
                    <w:bottom w:w="15" w:type="dxa"/>
                    <w:right w:w="115" w:type="dxa"/>
                  </w:tcMar>
                  <w:hideMark/>
                </w:tcPr>
                <w:p w:rsidR="00F559F9" w:rsidRPr="00F559F9" w:rsidRDefault="00F559F9" w:rsidP="00F559F9">
                  <w:pPr>
                    <w:spacing w:after="101" w:line="240" w:lineRule="auto"/>
                    <w:jc w:val="center"/>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Entidad Federativa</w:t>
                  </w:r>
                </w:p>
              </w:tc>
              <w:tc>
                <w:tcPr>
                  <w:tcW w:w="4322" w:type="dxa"/>
                  <w:tcBorders>
                    <w:top w:val="single" w:sz="6" w:space="0" w:color="000000"/>
                    <w:left w:val="single" w:sz="6" w:space="0" w:color="000000"/>
                    <w:bottom w:val="single" w:sz="6" w:space="0" w:color="000000"/>
                    <w:right w:val="single" w:sz="6" w:space="0" w:color="000000"/>
                  </w:tcBorders>
                  <w:shd w:val="clear" w:color="auto" w:fill="E0E0E0"/>
                  <w:tcMar>
                    <w:top w:w="15" w:type="dxa"/>
                    <w:left w:w="115" w:type="dxa"/>
                    <w:bottom w:w="15" w:type="dxa"/>
                    <w:right w:w="115" w:type="dxa"/>
                  </w:tcMar>
                  <w:hideMark/>
                </w:tcPr>
                <w:p w:rsidR="00F559F9" w:rsidRPr="00F559F9" w:rsidRDefault="00F559F9" w:rsidP="00F559F9">
                  <w:pPr>
                    <w:spacing w:after="101" w:line="240" w:lineRule="auto"/>
                    <w:jc w:val="center"/>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Nombre</w:t>
                  </w:r>
                </w:p>
              </w:tc>
            </w:tr>
            <w:tr w:rsidR="00F559F9" w:rsidRPr="00F559F9" w:rsidTr="00F559F9">
              <w:tc>
                <w:tcPr>
                  <w:tcW w:w="2045" w:type="dxa"/>
                  <w:vMerge w:val="restart"/>
                  <w:tcBorders>
                    <w:top w:val="single" w:sz="6" w:space="0" w:color="000000"/>
                    <w:left w:val="single" w:sz="6" w:space="0" w:color="000000"/>
                    <w:right w:val="single" w:sz="6" w:space="0" w:color="000000"/>
                  </w:tcBorders>
                  <w:tcMar>
                    <w:top w:w="15" w:type="dxa"/>
                    <w:left w:w="115" w:type="dxa"/>
                    <w:bottom w:w="15" w:type="dxa"/>
                    <w:right w:w="115" w:type="dxa"/>
                  </w:tcMar>
                  <w:vAlign w:val="center"/>
                  <w:hideMark/>
                </w:tcPr>
                <w:p w:rsidR="00F559F9" w:rsidRPr="00F559F9" w:rsidRDefault="00F559F9" w:rsidP="00F559F9">
                  <w:pPr>
                    <w:spacing w:after="101" w:line="240" w:lineRule="auto"/>
                    <w:ind w:firstLine="288"/>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Distrito Federal</w:t>
                  </w:r>
                </w:p>
              </w:tc>
              <w:tc>
                <w:tcPr>
                  <w:tcW w:w="4322"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Nacional Modelo de Atención, Investigación y Capacitación para la Rehabilitación e Integración Educativa "Gaby Brimmer"</w:t>
                  </w:r>
                </w:p>
              </w:tc>
            </w:tr>
            <w:tr w:rsidR="00F559F9" w:rsidRPr="00F559F9" w:rsidTr="00F559F9">
              <w:tc>
                <w:tcPr>
                  <w:tcW w:w="0" w:type="auto"/>
                  <w:vMerge/>
                  <w:tcBorders>
                    <w:top w:val="single" w:sz="6" w:space="0" w:color="000000"/>
                    <w:left w:val="single" w:sz="6" w:space="0" w:color="000000"/>
                    <w:right w:val="single" w:sz="6" w:space="0" w:color="000000"/>
                  </w:tcBorders>
                  <w:vAlign w:val="center"/>
                  <w:hideMark/>
                </w:tcPr>
                <w:p w:rsidR="00F559F9" w:rsidRPr="00F559F9" w:rsidRDefault="00F559F9" w:rsidP="00F559F9">
                  <w:pPr>
                    <w:spacing w:after="0" w:line="240" w:lineRule="auto"/>
                    <w:rPr>
                      <w:rFonts w:ascii="Verdana" w:eastAsia="Times New Roman" w:hAnsi="Verdana" w:cs="Times New Roman"/>
                      <w:color w:val="000000"/>
                      <w:sz w:val="18"/>
                      <w:szCs w:val="18"/>
                      <w:lang w:eastAsia="es-MX"/>
                    </w:rPr>
                  </w:pPr>
                </w:p>
              </w:tc>
              <w:tc>
                <w:tcPr>
                  <w:tcW w:w="4322"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Nacional Modelo de Atención, Investigación y Capacitación para la Rehabilitación e Integración Laboral "Iztapalapa"</w:t>
                  </w:r>
                </w:p>
              </w:tc>
            </w:tr>
            <w:tr w:rsidR="00F559F9" w:rsidRPr="00F559F9" w:rsidTr="00F559F9">
              <w:tc>
                <w:tcPr>
                  <w:tcW w:w="0" w:type="auto"/>
                  <w:vMerge/>
                  <w:tcBorders>
                    <w:top w:val="single" w:sz="6" w:space="0" w:color="000000"/>
                    <w:left w:val="single" w:sz="6" w:space="0" w:color="000000"/>
                    <w:right w:val="single" w:sz="6" w:space="0" w:color="000000"/>
                  </w:tcBorders>
                  <w:vAlign w:val="center"/>
                  <w:hideMark/>
                </w:tcPr>
                <w:p w:rsidR="00F559F9" w:rsidRPr="00F559F9" w:rsidRDefault="00F559F9" w:rsidP="00F559F9">
                  <w:pPr>
                    <w:spacing w:after="0" w:line="240" w:lineRule="auto"/>
                    <w:rPr>
                      <w:rFonts w:ascii="Verdana" w:eastAsia="Times New Roman" w:hAnsi="Verdana" w:cs="Times New Roman"/>
                      <w:color w:val="000000"/>
                      <w:sz w:val="18"/>
                      <w:szCs w:val="18"/>
                      <w:lang w:eastAsia="es-MX"/>
                    </w:rPr>
                  </w:pPr>
                </w:p>
              </w:tc>
              <w:tc>
                <w:tcPr>
                  <w:tcW w:w="4322"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Nacional Modelo de Atención, Investigación y Capacitación para la Rehabilitación e Integración de Personas Ciegas y Débiles Visuales</w:t>
                  </w:r>
                </w:p>
              </w:tc>
            </w:tr>
            <w:tr w:rsidR="00F559F9" w:rsidRPr="00F559F9" w:rsidTr="00F559F9">
              <w:tc>
                <w:tcPr>
                  <w:tcW w:w="0" w:type="auto"/>
                  <w:vMerge/>
                  <w:tcBorders>
                    <w:top w:val="single" w:sz="6" w:space="0" w:color="000000"/>
                    <w:left w:val="single" w:sz="6" w:space="0" w:color="000000"/>
                    <w:right w:val="single" w:sz="6" w:space="0" w:color="000000"/>
                  </w:tcBorders>
                  <w:vAlign w:val="center"/>
                  <w:hideMark/>
                </w:tcPr>
                <w:p w:rsidR="00F559F9" w:rsidRPr="00F559F9" w:rsidRDefault="00F559F9" w:rsidP="00F559F9">
                  <w:pPr>
                    <w:spacing w:after="0" w:line="240" w:lineRule="auto"/>
                    <w:rPr>
                      <w:rFonts w:ascii="Verdana" w:eastAsia="Times New Roman" w:hAnsi="Verdana" w:cs="Times New Roman"/>
                      <w:color w:val="000000"/>
                      <w:sz w:val="18"/>
                      <w:szCs w:val="18"/>
                      <w:lang w:eastAsia="es-MX"/>
                    </w:rPr>
                  </w:pPr>
                </w:p>
              </w:tc>
              <w:tc>
                <w:tcPr>
                  <w:tcW w:w="4322"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 Rehabilitación Integral Tlazocihualpilli</w:t>
                  </w:r>
                </w:p>
              </w:tc>
            </w:tr>
          </w:tbl>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Modalidad centralizada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p>
          <w:tbl>
            <w:tblPr>
              <w:tblW w:w="0" w:type="auto"/>
              <w:tblCellMar>
                <w:top w:w="15" w:type="dxa"/>
                <w:left w:w="15" w:type="dxa"/>
                <w:bottom w:w="15" w:type="dxa"/>
                <w:right w:w="15" w:type="dxa"/>
              </w:tblCellMar>
              <w:tblLook w:val="04A0" w:firstRow="1" w:lastRow="0" w:firstColumn="1" w:lastColumn="0" w:noHBand="0" w:noVBand="1"/>
            </w:tblPr>
            <w:tblGrid>
              <w:gridCol w:w="1746"/>
              <w:gridCol w:w="1731"/>
              <w:gridCol w:w="1560"/>
              <w:gridCol w:w="1879"/>
            </w:tblGrid>
            <w:tr w:rsidR="00F559F9" w:rsidRPr="00F559F9" w:rsidTr="00F559F9">
              <w:tc>
                <w:tcPr>
                  <w:tcW w:w="1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58" w:type="dxa"/>
                    <w:bottom w:w="15" w:type="dxa"/>
                    <w:right w:w="58" w:type="dxa"/>
                  </w:tcMar>
                  <w:hideMark/>
                </w:tcPr>
                <w:p w:rsidR="00F559F9" w:rsidRPr="00F559F9" w:rsidRDefault="00F559F9" w:rsidP="00F559F9">
                  <w:pPr>
                    <w:spacing w:after="20" w:line="240" w:lineRule="auto"/>
                    <w:jc w:val="center"/>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Entidad</w:t>
                  </w:r>
                  <w:r w:rsidRPr="00F559F9">
                    <w:rPr>
                      <w:rFonts w:ascii="Verdana" w:eastAsia="Times New Roman" w:hAnsi="Verdana" w:cs="Times New Roman"/>
                      <w:color w:val="000000"/>
                      <w:sz w:val="18"/>
                      <w:szCs w:val="18"/>
                      <w:lang w:eastAsia="es-MX"/>
                    </w:rPr>
                    <w:br/>
                  </w:r>
                  <w:r w:rsidRPr="00F559F9">
                    <w:rPr>
                      <w:rFonts w:ascii="Arial" w:eastAsia="Times New Roman" w:hAnsi="Arial" w:cs="Arial"/>
                      <w:b/>
                      <w:bCs/>
                      <w:color w:val="000000"/>
                      <w:sz w:val="18"/>
                      <w:szCs w:val="18"/>
                      <w:lang w:eastAsia="es-MX"/>
                    </w:rPr>
                    <w:t>Federativa</w:t>
                  </w:r>
                </w:p>
              </w:tc>
              <w:tc>
                <w:tcPr>
                  <w:tcW w:w="17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58" w:type="dxa"/>
                    <w:bottom w:w="15" w:type="dxa"/>
                    <w:right w:w="58" w:type="dxa"/>
                  </w:tcMar>
                  <w:hideMark/>
                </w:tcPr>
                <w:p w:rsidR="00F559F9" w:rsidRPr="00F559F9" w:rsidRDefault="00F559F9" w:rsidP="00F559F9">
                  <w:pPr>
                    <w:spacing w:after="20" w:line="240" w:lineRule="auto"/>
                    <w:jc w:val="center"/>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Nombre</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58" w:type="dxa"/>
                    <w:bottom w:w="15" w:type="dxa"/>
                    <w:right w:w="58" w:type="dxa"/>
                  </w:tcMar>
                  <w:hideMark/>
                </w:tcPr>
                <w:p w:rsidR="00F559F9" w:rsidRPr="00F559F9" w:rsidRDefault="00F559F9" w:rsidP="00F559F9">
                  <w:pPr>
                    <w:spacing w:after="20" w:line="240" w:lineRule="auto"/>
                    <w:jc w:val="center"/>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Entidad</w:t>
                  </w:r>
                  <w:r w:rsidRPr="00F559F9">
                    <w:rPr>
                      <w:rFonts w:ascii="Verdana" w:eastAsia="Times New Roman" w:hAnsi="Verdana" w:cs="Times New Roman"/>
                      <w:color w:val="000000"/>
                      <w:sz w:val="18"/>
                      <w:szCs w:val="18"/>
                      <w:lang w:eastAsia="es-MX"/>
                    </w:rPr>
                    <w:br/>
                  </w:r>
                  <w:r w:rsidRPr="00F559F9">
                    <w:rPr>
                      <w:rFonts w:ascii="Arial" w:eastAsia="Times New Roman" w:hAnsi="Arial" w:cs="Arial"/>
                      <w:b/>
                      <w:bCs/>
                      <w:color w:val="000000"/>
                      <w:sz w:val="18"/>
                      <w:szCs w:val="18"/>
                      <w:lang w:eastAsia="es-MX"/>
                    </w:rPr>
                    <w:t>Federativa</w:t>
                  </w:r>
                </w:p>
              </w:tc>
              <w:tc>
                <w:tcPr>
                  <w:tcW w:w="18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58" w:type="dxa"/>
                    <w:bottom w:w="15" w:type="dxa"/>
                    <w:right w:w="58" w:type="dxa"/>
                  </w:tcMar>
                  <w:hideMark/>
                </w:tcPr>
                <w:p w:rsidR="00F559F9" w:rsidRPr="00F559F9" w:rsidRDefault="00F559F9" w:rsidP="00F559F9">
                  <w:pPr>
                    <w:spacing w:after="20" w:line="240" w:lineRule="auto"/>
                    <w:jc w:val="center"/>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Nombre</w:t>
                  </w:r>
                </w:p>
              </w:tc>
            </w:tr>
            <w:tr w:rsidR="00F559F9" w:rsidRPr="00F559F9" w:rsidTr="00F559F9">
              <w:tc>
                <w:tcPr>
                  <w:tcW w:w="1746"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Baja California</w:t>
                  </w:r>
                </w:p>
              </w:tc>
              <w:tc>
                <w:tcPr>
                  <w:tcW w:w="1731"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Rehabilitación</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Integral Ensenada</w:t>
                  </w:r>
                </w:p>
              </w:tc>
              <w:tc>
                <w:tcPr>
                  <w:tcW w:w="1560"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Oaxaca</w:t>
                  </w:r>
                </w:p>
              </w:tc>
              <w:tc>
                <w:tcPr>
                  <w:tcW w:w="1879"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Rehabilitación y</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Educación Especial</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Oaxaca</w:t>
                  </w:r>
                </w:p>
              </w:tc>
            </w:tr>
            <w:tr w:rsidR="00F559F9" w:rsidRPr="00F559F9" w:rsidTr="00F559F9">
              <w:tc>
                <w:tcPr>
                  <w:tcW w:w="1746"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Baja California Sur</w:t>
                  </w:r>
                </w:p>
              </w:tc>
              <w:tc>
                <w:tcPr>
                  <w:tcW w:w="1731"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Rehabilitación y</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Educación Especial</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La Paz</w:t>
                  </w:r>
                </w:p>
              </w:tc>
              <w:tc>
                <w:tcPr>
                  <w:tcW w:w="1560"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Puebla</w:t>
                  </w:r>
                </w:p>
              </w:tc>
              <w:tc>
                <w:tcPr>
                  <w:tcW w:w="1879"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Rehabilitación y</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Educación Especial</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Puebla</w:t>
                  </w:r>
                </w:p>
              </w:tc>
            </w:tr>
            <w:tr w:rsidR="00F559F9" w:rsidRPr="00F559F9" w:rsidTr="00F559F9">
              <w:tc>
                <w:tcPr>
                  <w:tcW w:w="1746"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Campeche</w:t>
                  </w:r>
                </w:p>
              </w:tc>
              <w:tc>
                <w:tcPr>
                  <w:tcW w:w="1731"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Rehabilitación y</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Educación Especial</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Campeche</w:t>
                  </w:r>
                </w:p>
              </w:tc>
              <w:tc>
                <w:tcPr>
                  <w:tcW w:w="1560"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Querétaro</w:t>
                  </w:r>
                </w:p>
              </w:tc>
              <w:tc>
                <w:tcPr>
                  <w:tcW w:w="1879"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Rehabilitación</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Integral Querétaro</w:t>
                  </w:r>
                </w:p>
              </w:tc>
            </w:tr>
            <w:tr w:rsidR="00F559F9" w:rsidRPr="00F559F9" w:rsidTr="00F559F9">
              <w:tc>
                <w:tcPr>
                  <w:tcW w:w="1746"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Chihuahua</w:t>
                  </w:r>
                </w:p>
              </w:tc>
              <w:tc>
                <w:tcPr>
                  <w:tcW w:w="1731"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Rehabilitación y</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Educación Especial</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Chihuahua</w:t>
                  </w:r>
                </w:p>
              </w:tc>
              <w:tc>
                <w:tcPr>
                  <w:tcW w:w="1560"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Quintana Roo</w:t>
                  </w:r>
                </w:p>
              </w:tc>
              <w:tc>
                <w:tcPr>
                  <w:tcW w:w="1879"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Rehabilitación y</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Educación Especial</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Chetumal</w:t>
                  </w:r>
                </w:p>
              </w:tc>
            </w:tr>
            <w:tr w:rsidR="00F559F9" w:rsidRPr="00F559F9" w:rsidTr="00F559F9">
              <w:tc>
                <w:tcPr>
                  <w:tcW w:w="1746"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Guerrero</w:t>
                  </w:r>
                </w:p>
              </w:tc>
              <w:tc>
                <w:tcPr>
                  <w:tcW w:w="1731"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Rehabilitación y</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Educación Especial</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Chilpancingo</w:t>
                  </w:r>
                </w:p>
              </w:tc>
              <w:tc>
                <w:tcPr>
                  <w:tcW w:w="1560"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San Luis Potosí</w:t>
                  </w:r>
                </w:p>
              </w:tc>
              <w:tc>
                <w:tcPr>
                  <w:tcW w:w="1879"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Rehabilitación y</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Educación Especial</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San Luis Potosí</w:t>
                  </w:r>
                </w:p>
              </w:tc>
            </w:tr>
            <w:tr w:rsidR="00F559F9" w:rsidRPr="00F559F9" w:rsidTr="00F559F9">
              <w:tc>
                <w:tcPr>
                  <w:tcW w:w="1746"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Jalisco</w:t>
                  </w:r>
                </w:p>
              </w:tc>
              <w:tc>
                <w:tcPr>
                  <w:tcW w:w="1731"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Rehabilitación</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Integral Jalisco</w:t>
                  </w:r>
                </w:p>
              </w:tc>
              <w:tc>
                <w:tcPr>
                  <w:tcW w:w="1560"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Tamaulipas</w:t>
                  </w:r>
                </w:p>
              </w:tc>
              <w:tc>
                <w:tcPr>
                  <w:tcW w:w="1879"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Rehabilitación y</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Educación Especial</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Cd. Victoria</w:t>
                  </w:r>
                </w:p>
              </w:tc>
            </w:tr>
            <w:tr w:rsidR="00F559F9" w:rsidRPr="00F559F9" w:rsidTr="00F559F9">
              <w:tc>
                <w:tcPr>
                  <w:tcW w:w="1746"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Estado de México</w:t>
                  </w:r>
                </w:p>
              </w:tc>
              <w:tc>
                <w:tcPr>
                  <w:tcW w:w="1731"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lastRenderedPageBreak/>
                    <w:t>Rehabilitación y</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Educación Especial</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Toluca</w:t>
                  </w:r>
                </w:p>
              </w:tc>
              <w:tc>
                <w:tcPr>
                  <w:tcW w:w="1560"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lastRenderedPageBreak/>
                    <w:t>Veracruz</w:t>
                  </w:r>
                </w:p>
              </w:tc>
              <w:tc>
                <w:tcPr>
                  <w:tcW w:w="1879"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lastRenderedPageBreak/>
                    <w:t>Rehabilitación y</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Educación Especial</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Xalapa</w:t>
                  </w:r>
                </w:p>
              </w:tc>
            </w:tr>
            <w:tr w:rsidR="00F559F9" w:rsidRPr="00F559F9" w:rsidTr="00F559F9">
              <w:tc>
                <w:tcPr>
                  <w:tcW w:w="1746" w:type="dxa"/>
                  <w:vMerge w:val="restart"/>
                  <w:tcBorders>
                    <w:top w:val="single" w:sz="6" w:space="0" w:color="000000"/>
                    <w:left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lastRenderedPageBreak/>
                    <w:t>Morelos</w:t>
                  </w:r>
                </w:p>
              </w:tc>
              <w:tc>
                <w:tcPr>
                  <w:tcW w:w="1731"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Rehabilitación</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Integral</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Cuernavaca</w:t>
                  </w:r>
                </w:p>
              </w:tc>
              <w:tc>
                <w:tcPr>
                  <w:tcW w:w="1560"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Yucatán</w:t>
                  </w:r>
                </w:p>
              </w:tc>
              <w:tc>
                <w:tcPr>
                  <w:tcW w:w="1879"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Rehabilitación y</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Educación Especial</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Mérida</w:t>
                  </w:r>
                </w:p>
              </w:tc>
            </w:tr>
            <w:tr w:rsidR="00F559F9" w:rsidRPr="00F559F9" w:rsidTr="00F559F9">
              <w:tc>
                <w:tcPr>
                  <w:tcW w:w="0" w:type="auto"/>
                  <w:vMerge/>
                  <w:tcBorders>
                    <w:top w:val="single" w:sz="6" w:space="0" w:color="000000"/>
                    <w:left w:val="single" w:sz="6" w:space="0" w:color="000000"/>
                    <w:right w:val="single" w:sz="6" w:space="0" w:color="000000"/>
                  </w:tcBorders>
                  <w:vAlign w:val="center"/>
                  <w:hideMark/>
                </w:tcPr>
                <w:p w:rsidR="00F559F9" w:rsidRPr="00F559F9" w:rsidRDefault="00F559F9" w:rsidP="00F559F9">
                  <w:pPr>
                    <w:spacing w:after="0" w:line="240" w:lineRule="auto"/>
                    <w:rPr>
                      <w:rFonts w:ascii="Verdana" w:eastAsia="Times New Roman" w:hAnsi="Verdana" w:cs="Times New Roman"/>
                      <w:color w:val="000000"/>
                      <w:sz w:val="18"/>
                      <w:szCs w:val="18"/>
                      <w:lang w:eastAsia="es-MX"/>
                    </w:rPr>
                  </w:pPr>
                </w:p>
              </w:tc>
              <w:tc>
                <w:tcPr>
                  <w:tcW w:w="1731"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Rehabilitación</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Integral Cuautla</w:t>
                  </w:r>
                </w:p>
              </w:tc>
              <w:tc>
                <w:tcPr>
                  <w:tcW w:w="1560"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Zacatecas</w:t>
                  </w:r>
                </w:p>
              </w:tc>
              <w:tc>
                <w:tcPr>
                  <w:tcW w:w="1879"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Rehabilitación y</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Educación Especial</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Guadalupe</w:t>
                  </w:r>
                </w:p>
              </w:tc>
            </w:tr>
            <w:tr w:rsidR="00F559F9" w:rsidRPr="00F559F9" w:rsidTr="00F559F9">
              <w:tc>
                <w:tcPr>
                  <w:tcW w:w="1746"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Nayarit</w:t>
                  </w:r>
                </w:p>
              </w:tc>
              <w:tc>
                <w:tcPr>
                  <w:tcW w:w="1731"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Rehabilitación y</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Educación Especial</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Tepic</w:t>
                  </w:r>
                </w:p>
              </w:tc>
              <w:tc>
                <w:tcPr>
                  <w:tcW w:w="3439" w:type="dxa"/>
                  <w:gridSpan w:val="2"/>
                  <w:tcBorders>
                    <w:top w:val="single" w:sz="6" w:space="0" w:color="000000"/>
                    <w:left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ind w:firstLine="288"/>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0" w:line="240" w:lineRule="auto"/>
              <w:rPr>
                <w:rFonts w:ascii="Arial" w:eastAsia="Times New Roman" w:hAnsi="Arial" w:cs="Arial"/>
                <w:vanish/>
                <w:color w:val="2F2F2F"/>
                <w:sz w:val="18"/>
                <w:szCs w:val="18"/>
                <w:lang w:eastAsia="es-MX"/>
              </w:rPr>
            </w:pPr>
          </w:p>
          <w:tbl>
            <w:tblPr>
              <w:tblW w:w="0" w:type="auto"/>
              <w:tblCellMar>
                <w:top w:w="15" w:type="dxa"/>
                <w:left w:w="15" w:type="dxa"/>
                <w:bottom w:w="15" w:type="dxa"/>
                <w:right w:w="15" w:type="dxa"/>
              </w:tblCellMar>
              <w:tblLook w:val="04A0" w:firstRow="1" w:lastRow="0" w:firstColumn="1" w:lastColumn="0" w:noHBand="0" w:noVBand="1"/>
            </w:tblPr>
            <w:tblGrid>
              <w:gridCol w:w="1746"/>
              <w:gridCol w:w="1731"/>
            </w:tblGrid>
            <w:tr w:rsidR="00F559F9" w:rsidRPr="00F559F9" w:rsidTr="00F559F9">
              <w:tc>
                <w:tcPr>
                  <w:tcW w:w="1746"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Nuevo León</w:t>
                  </w:r>
                </w:p>
              </w:tc>
              <w:tc>
                <w:tcPr>
                  <w:tcW w:w="1731"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Rehabilitación y</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Educación Especial</w:t>
                  </w:r>
                  <w:r w:rsidRPr="00F559F9">
                    <w:rPr>
                      <w:rFonts w:ascii="Verdana" w:eastAsia="Times New Roman" w:hAnsi="Verdana" w:cs="Times New Roman"/>
                      <w:color w:val="000000"/>
                      <w:sz w:val="18"/>
                      <w:szCs w:val="18"/>
                      <w:lang w:eastAsia="es-MX"/>
                    </w:rPr>
                    <w:br/>
                  </w:r>
                  <w:r w:rsidRPr="00F559F9">
                    <w:rPr>
                      <w:rFonts w:ascii="Arial" w:eastAsia="Times New Roman" w:hAnsi="Arial" w:cs="Arial"/>
                      <w:color w:val="000000"/>
                      <w:sz w:val="18"/>
                      <w:szCs w:val="18"/>
                      <w:lang w:eastAsia="es-MX"/>
                    </w:rPr>
                    <w:t>Monterrey</w:t>
                  </w:r>
                </w:p>
              </w:tc>
            </w:tr>
          </w:tbl>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Centros de la modalidad descentralizada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p>
          <w:tbl>
            <w:tblPr>
              <w:tblW w:w="0" w:type="auto"/>
              <w:tblCellMar>
                <w:top w:w="15" w:type="dxa"/>
                <w:left w:w="15" w:type="dxa"/>
                <w:bottom w:w="15" w:type="dxa"/>
                <w:right w:w="15" w:type="dxa"/>
              </w:tblCellMar>
              <w:tblLook w:val="04A0" w:firstRow="1" w:lastRow="0" w:firstColumn="1" w:lastColumn="0" w:noHBand="0" w:noVBand="1"/>
            </w:tblPr>
            <w:tblGrid>
              <w:gridCol w:w="1437"/>
              <w:gridCol w:w="2101"/>
              <w:gridCol w:w="1920"/>
              <w:gridCol w:w="2150"/>
            </w:tblGrid>
            <w:tr w:rsidR="00F559F9" w:rsidRPr="00F559F9" w:rsidTr="00F559F9">
              <w:tc>
                <w:tcPr>
                  <w:tcW w:w="1437" w:type="dxa"/>
                  <w:tcBorders>
                    <w:top w:val="single" w:sz="6" w:space="0" w:color="000000"/>
                    <w:left w:val="single" w:sz="6" w:space="0" w:color="000000"/>
                    <w:bottom w:val="single" w:sz="6" w:space="0" w:color="000000"/>
                    <w:right w:val="single" w:sz="6" w:space="0" w:color="000000"/>
                  </w:tcBorders>
                  <w:shd w:val="clear" w:color="auto" w:fill="E0E0E0"/>
                  <w:tcMar>
                    <w:top w:w="15" w:type="dxa"/>
                    <w:left w:w="58" w:type="dxa"/>
                    <w:bottom w:w="15" w:type="dxa"/>
                    <w:right w:w="58" w:type="dxa"/>
                  </w:tcMar>
                  <w:hideMark/>
                </w:tcPr>
                <w:p w:rsidR="00F559F9" w:rsidRPr="00F559F9" w:rsidRDefault="00F559F9" w:rsidP="00F559F9">
                  <w:pPr>
                    <w:spacing w:after="20" w:line="240" w:lineRule="auto"/>
                    <w:jc w:val="center"/>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Entidad</w:t>
                  </w:r>
                  <w:r w:rsidRPr="00F559F9">
                    <w:rPr>
                      <w:rFonts w:ascii="Verdana" w:eastAsia="Times New Roman" w:hAnsi="Verdana" w:cs="Times New Roman"/>
                      <w:color w:val="000000"/>
                      <w:sz w:val="18"/>
                      <w:szCs w:val="18"/>
                      <w:lang w:eastAsia="es-MX"/>
                    </w:rPr>
                    <w:br/>
                  </w:r>
                  <w:r w:rsidRPr="00F559F9">
                    <w:rPr>
                      <w:rFonts w:ascii="Arial" w:eastAsia="Times New Roman" w:hAnsi="Arial" w:cs="Arial"/>
                      <w:b/>
                      <w:bCs/>
                      <w:color w:val="000000"/>
                      <w:sz w:val="18"/>
                      <w:szCs w:val="18"/>
                      <w:lang w:eastAsia="es-MX"/>
                    </w:rPr>
                    <w:t>Federativa</w:t>
                  </w:r>
                </w:p>
              </w:tc>
              <w:tc>
                <w:tcPr>
                  <w:tcW w:w="2101" w:type="dxa"/>
                  <w:tcBorders>
                    <w:top w:val="single" w:sz="6" w:space="0" w:color="000000"/>
                    <w:left w:val="single" w:sz="6" w:space="0" w:color="000000"/>
                    <w:bottom w:val="single" w:sz="6" w:space="0" w:color="000000"/>
                    <w:right w:val="single" w:sz="6" w:space="0" w:color="000000"/>
                  </w:tcBorders>
                  <w:shd w:val="clear" w:color="auto" w:fill="E0E0E0"/>
                  <w:tcMar>
                    <w:top w:w="15" w:type="dxa"/>
                    <w:left w:w="58" w:type="dxa"/>
                    <w:bottom w:w="15" w:type="dxa"/>
                    <w:right w:w="58" w:type="dxa"/>
                  </w:tcMar>
                  <w:hideMark/>
                </w:tcPr>
                <w:p w:rsidR="00F559F9" w:rsidRPr="00F559F9" w:rsidRDefault="00F559F9" w:rsidP="00F559F9">
                  <w:pPr>
                    <w:spacing w:after="20" w:line="240" w:lineRule="auto"/>
                    <w:jc w:val="center"/>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Nombre</w:t>
                  </w:r>
                </w:p>
              </w:tc>
              <w:tc>
                <w:tcPr>
                  <w:tcW w:w="1920" w:type="dxa"/>
                  <w:tcBorders>
                    <w:top w:val="single" w:sz="6" w:space="0" w:color="000000"/>
                    <w:left w:val="single" w:sz="6" w:space="0" w:color="000000"/>
                    <w:bottom w:val="single" w:sz="6" w:space="0" w:color="000000"/>
                    <w:right w:val="single" w:sz="6" w:space="0" w:color="000000"/>
                  </w:tcBorders>
                  <w:shd w:val="clear" w:color="auto" w:fill="E0E0E0"/>
                  <w:tcMar>
                    <w:top w:w="15" w:type="dxa"/>
                    <w:left w:w="58" w:type="dxa"/>
                    <w:bottom w:w="15" w:type="dxa"/>
                    <w:right w:w="58" w:type="dxa"/>
                  </w:tcMar>
                  <w:hideMark/>
                </w:tcPr>
                <w:p w:rsidR="00F559F9" w:rsidRPr="00F559F9" w:rsidRDefault="00F559F9" w:rsidP="00F559F9">
                  <w:pPr>
                    <w:spacing w:after="20" w:line="240" w:lineRule="auto"/>
                    <w:jc w:val="center"/>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Entidad Federativa</w:t>
                  </w:r>
                </w:p>
              </w:tc>
              <w:tc>
                <w:tcPr>
                  <w:tcW w:w="2150" w:type="dxa"/>
                  <w:tcBorders>
                    <w:top w:val="single" w:sz="6" w:space="0" w:color="000000"/>
                    <w:left w:val="single" w:sz="6" w:space="0" w:color="000000"/>
                    <w:bottom w:val="single" w:sz="6" w:space="0" w:color="000000"/>
                    <w:right w:val="single" w:sz="6" w:space="0" w:color="000000"/>
                  </w:tcBorders>
                  <w:shd w:val="clear" w:color="auto" w:fill="E0E0E0"/>
                  <w:tcMar>
                    <w:top w:w="15" w:type="dxa"/>
                    <w:left w:w="58" w:type="dxa"/>
                    <w:bottom w:w="15" w:type="dxa"/>
                    <w:right w:w="58" w:type="dxa"/>
                  </w:tcMar>
                  <w:hideMark/>
                </w:tcPr>
                <w:p w:rsidR="00F559F9" w:rsidRPr="00F559F9" w:rsidRDefault="00F559F9" w:rsidP="00F559F9">
                  <w:pPr>
                    <w:spacing w:after="20" w:line="240" w:lineRule="auto"/>
                    <w:jc w:val="center"/>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Nombre</w:t>
                  </w:r>
                </w:p>
              </w:tc>
            </w:tr>
            <w:tr w:rsidR="00F559F9" w:rsidRPr="00F559F9" w:rsidTr="00F559F9">
              <w:tc>
                <w:tcPr>
                  <w:tcW w:w="1437" w:type="dxa"/>
                  <w:vMerge w:val="restart"/>
                  <w:tcBorders>
                    <w:top w:val="single" w:sz="6" w:space="0" w:color="000000"/>
                    <w:left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Coahuila</w:t>
                  </w:r>
                  <w:r w:rsidRPr="00F559F9">
                    <w:rPr>
                      <w:rFonts w:ascii="Arial" w:eastAsia="Times New Roman" w:hAnsi="Arial" w:cs="Arial"/>
                      <w:color w:val="000000"/>
                      <w:sz w:val="18"/>
                      <w:szCs w:val="18"/>
                      <w:lang w:eastAsia="es-MX"/>
                    </w:rPr>
                    <w:t>1</w:t>
                  </w:r>
                </w:p>
              </w:tc>
              <w:tc>
                <w:tcPr>
                  <w:tcW w:w="2101"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 Rehabilitación y Educación Especial Saltillo</w:t>
                  </w:r>
                </w:p>
              </w:tc>
              <w:tc>
                <w:tcPr>
                  <w:tcW w:w="1920"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Guanajuato</w:t>
                  </w:r>
                </w:p>
              </w:tc>
              <w:tc>
                <w:tcPr>
                  <w:tcW w:w="2150"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 Rehabilitación e Integración Social Irapuato</w:t>
                  </w:r>
                </w:p>
              </w:tc>
            </w:tr>
            <w:tr w:rsidR="00F559F9" w:rsidRPr="00F559F9" w:rsidTr="00F559F9">
              <w:tc>
                <w:tcPr>
                  <w:tcW w:w="0" w:type="auto"/>
                  <w:vMerge/>
                  <w:tcBorders>
                    <w:top w:val="single" w:sz="6" w:space="0" w:color="000000"/>
                    <w:left w:val="single" w:sz="6" w:space="0" w:color="000000"/>
                    <w:right w:val="single" w:sz="6" w:space="0" w:color="000000"/>
                  </w:tcBorders>
                  <w:vAlign w:val="center"/>
                  <w:hideMark/>
                </w:tcPr>
                <w:p w:rsidR="00F559F9" w:rsidRPr="00F559F9" w:rsidRDefault="00F559F9" w:rsidP="00F559F9">
                  <w:pPr>
                    <w:spacing w:after="0" w:line="240" w:lineRule="auto"/>
                    <w:rPr>
                      <w:rFonts w:ascii="Verdana" w:eastAsia="Times New Roman" w:hAnsi="Verdana" w:cs="Times New Roman"/>
                      <w:color w:val="000000"/>
                      <w:sz w:val="18"/>
                      <w:szCs w:val="18"/>
                      <w:lang w:eastAsia="es-MX"/>
                    </w:rPr>
                  </w:pPr>
                </w:p>
              </w:tc>
              <w:tc>
                <w:tcPr>
                  <w:tcW w:w="2101"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 RehabilitaciónIntegral Torreón</w:t>
                  </w:r>
                </w:p>
              </w:tc>
              <w:tc>
                <w:tcPr>
                  <w:tcW w:w="1920"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Michoacán</w:t>
                  </w:r>
                </w:p>
              </w:tc>
              <w:tc>
                <w:tcPr>
                  <w:tcW w:w="2150"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 Rehabilitación y Educación Especial Morelia</w:t>
                  </w:r>
                </w:p>
              </w:tc>
            </w:tr>
            <w:tr w:rsidR="00F559F9" w:rsidRPr="00F559F9" w:rsidTr="00F559F9">
              <w:tc>
                <w:tcPr>
                  <w:tcW w:w="0" w:type="auto"/>
                  <w:vMerge/>
                  <w:tcBorders>
                    <w:top w:val="single" w:sz="6" w:space="0" w:color="000000"/>
                    <w:left w:val="single" w:sz="6" w:space="0" w:color="000000"/>
                    <w:right w:val="single" w:sz="6" w:space="0" w:color="000000"/>
                  </w:tcBorders>
                  <w:vAlign w:val="center"/>
                  <w:hideMark/>
                </w:tcPr>
                <w:p w:rsidR="00F559F9" w:rsidRPr="00F559F9" w:rsidRDefault="00F559F9" w:rsidP="00F559F9">
                  <w:pPr>
                    <w:spacing w:after="0" w:line="240" w:lineRule="auto"/>
                    <w:rPr>
                      <w:rFonts w:ascii="Verdana" w:eastAsia="Times New Roman" w:hAnsi="Verdana" w:cs="Times New Roman"/>
                      <w:color w:val="000000"/>
                      <w:sz w:val="18"/>
                      <w:szCs w:val="18"/>
                      <w:lang w:eastAsia="es-MX"/>
                    </w:rPr>
                  </w:pPr>
                </w:p>
              </w:tc>
              <w:tc>
                <w:tcPr>
                  <w:tcW w:w="2101"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 RehabilitaciónIntegral Monclova</w:t>
                  </w:r>
                </w:p>
              </w:tc>
              <w:tc>
                <w:tcPr>
                  <w:tcW w:w="1920"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Sonora</w:t>
                  </w:r>
                </w:p>
              </w:tc>
              <w:tc>
                <w:tcPr>
                  <w:tcW w:w="2150"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 Rehabilitación y Educación EspecialHermosillo</w:t>
                  </w:r>
                </w:p>
              </w:tc>
            </w:tr>
            <w:tr w:rsidR="00F559F9" w:rsidRPr="00F559F9" w:rsidTr="00F559F9">
              <w:tc>
                <w:tcPr>
                  <w:tcW w:w="1437"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Colima</w:t>
                  </w:r>
                </w:p>
              </w:tc>
              <w:tc>
                <w:tcPr>
                  <w:tcW w:w="2101"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 Rehabilitación y Educación EspecialColima</w:t>
                  </w:r>
                </w:p>
              </w:tc>
              <w:tc>
                <w:tcPr>
                  <w:tcW w:w="1920"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Tabasco</w:t>
                  </w:r>
                </w:p>
              </w:tc>
              <w:tc>
                <w:tcPr>
                  <w:tcW w:w="2150"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 Rehabilitación y Educación EspecialVillahermosa</w:t>
                  </w:r>
                </w:p>
              </w:tc>
            </w:tr>
            <w:tr w:rsidR="00F559F9" w:rsidRPr="00F559F9" w:rsidTr="00F559F9">
              <w:tc>
                <w:tcPr>
                  <w:tcW w:w="1437" w:type="dxa"/>
                  <w:vMerge w:val="restart"/>
                  <w:tcBorders>
                    <w:top w:val="single" w:sz="6" w:space="0" w:color="000000"/>
                    <w:left w:val="single" w:sz="6" w:space="0" w:color="000000"/>
                    <w:right w:val="single" w:sz="6" w:space="0" w:color="000000"/>
                  </w:tcBorders>
                  <w:tcMar>
                    <w:top w:w="15" w:type="dxa"/>
                    <w:left w:w="58" w:type="dxa"/>
                    <w:bottom w:w="15" w:type="dxa"/>
                    <w:right w:w="58" w:type="dxa"/>
                  </w:tcMar>
                  <w:vAlign w:val="cente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Durango</w:t>
                  </w:r>
                </w:p>
              </w:tc>
              <w:tc>
                <w:tcPr>
                  <w:tcW w:w="2101"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 Rehabilitación y Educación EspecialDurango</w:t>
                  </w:r>
                </w:p>
              </w:tc>
              <w:tc>
                <w:tcPr>
                  <w:tcW w:w="4070" w:type="dxa"/>
                  <w:gridSpan w:val="2"/>
                  <w:vMerge w:val="restart"/>
                  <w:tcBorders>
                    <w:top w:val="single" w:sz="6" w:space="0" w:color="000000"/>
                    <w:left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ind w:firstLine="288"/>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0" w:type="auto"/>
                  <w:vMerge/>
                  <w:tcBorders>
                    <w:top w:val="single" w:sz="6" w:space="0" w:color="000000"/>
                    <w:left w:val="single" w:sz="6" w:space="0" w:color="000000"/>
                    <w:right w:val="single" w:sz="6" w:space="0" w:color="000000"/>
                  </w:tcBorders>
                  <w:vAlign w:val="center"/>
                  <w:hideMark/>
                </w:tcPr>
                <w:p w:rsidR="00F559F9" w:rsidRPr="00F559F9" w:rsidRDefault="00F559F9" w:rsidP="00F559F9">
                  <w:pPr>
                    <w:spacing w:after="0" w:line="240" w:lineRule="auto"/>
                    <w:rPr>
                      <w:rFonts w:ascii="Verdana" w:eastAsia="Times New Roman" w:hAnsi="Verdana" w:cs="Times New Roman"/>
                      <w:color w:val="000000"/>
                      <w:sz w:val="18"/>
                      <w:szCs w:val="18"/>
                      <w:lang w:eastAsia="es-MX"/>
                    </w:rPr>
                  </w:pPr>
                </w:p>
              </w:tc>
              <w:tc>
                <w:tcPr>
                  <w:tcW w:w="2101" w:type="dxa"/>
                  <w:tcBorders>
                    <w:top w:val="single" w:sz="6" w:space="0" w:color="000000"/>
                    <w:left w:val="single" w:sz="6" w:space="0" w:color="000000"/>
                    <w:bottom w:val="single" w:sz="6" w:space="0" w:color="000000"/>
                    <w:right w:val="single" w:sz="6" w:space="0" w:color="000000"/>
                  </w:tcBorders>
                  <w:tcMar>
                    <w:top w:w="15" w:type="dxa"/>
                    <w:left w:w="58" w:type="dxa"/>
                    <w:bottom w:w="15" w:type="dxa"/>
                    <w:right w:w="58"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Centro de Rehabilitación y Educación EspecialGómez Palacio</w:t>
                  </w: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F559F9" w:rsidRPr="00F559F9" w:rsidRDefault="00F559F9" w:rsidP="00F559F9">
                  <w:pPr>
                    <w:spacing w:after="0" w:line="240" w:lineRule="auto"/>
                    <w:rPr>
                      <w:rFonts w:ascii="Verdana" w:eastAsia="Times New Roman" w:hAnsi="Verdana" w:cs="Times New Roman"/>
                      <w:color w:val="000000"/>
                      <w:sz w:val="18"/>
                      <w:szCs w:val="18"/>
                      <w:lang w:eastAsia="es-MX"/>
                    </w:rPr>
                  </w:pPr>
                </w:p>
              </w:tc>
            </w:tr>
          </w:tbl>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5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Esta cobertura no es limitativa en virtud de existir centros de rehabilitación de los estados y municipios que están próximos a operar.</w:t>
            </w:r>
          </w:p>
          <w:p w:rsidR="00F559F9" w:rsidRPr="00F559F9" w:rsidRDefault="00F559F9" w:rsidP="00F559F9">
            <w:pPr>
              <w:spacing w:after="5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3.2.</w:t>
            </w:r>
            <w:r w:rsidRPr="00F559F9">
              <w:rPr>
                <w:rFonts w:ascii="Arial" w:eastAsia="Times New Roman" w:hAnsi="Arial" w:cs="Arial"/>
                <w:color w:val="2F2F2F"/>
                <w:sz w:val="18"/>
                <w:szCs w:val="18"/>
                <w:lang w:eastAsia="es-MX"/>
              </w:rPr>
              <w:t> Población Objetivo.</w:t>
            </w:r>
          </w:p>
          <w:p w:rsidR="00F559F9" w:rsidRPr="00F559F9" w:rsidRDefault="00F559F9" w:rsidP="00F559F9">
            <w:pPr>
              <w:spacing w:after="5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 xml:space="preserve">En general se constituye por las personas con discapacidad, preferiblemente aquellas en situación de pobreza que habiten en zonas urbanas y rurales, así como los sujetos de asistencia social definidos por la </w:t>
            </w:r>
            <w:r w:rsidRPr="00F559F9">
              <w:rPr>
                <w:rFonts w:ascii="Arial" w:eastAsia="Times New Roman" w:hAnsi="Arial" w:cs="Arial"/>
                <w:color w:val="2F2F2F"/>
                <w:sz w:val="18"/>
                <w:szCs w:val="18"/>
                <w:lang w:eastAsia="es-MX"/>
              </w:rPr>
              <w:lastRenderedPageBreak/>
              <w:t>Ley de Asistencia Social.</w:t>
            </w:r>
          </w:p>
          <w:p w:rsidR="00F559F9" w:rsidRPr="00F559F9" w:rsidRDefault="00F559F9" w:rsidP="00F559F9">
            <w:pPr>
              <w:spacing w:after="5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programa proporciona la atención y los apoyos sin discriminación, identifica situaciones de riesgo de violencia de género, promueve la disminución de estereotipos de género, orienta a la familia sobre la corresponsabilidad en la atención de la persona con discapacidad, proporciona información sobre salud sexual y reproductiva, facilita la adquisición y manejo de herramientas con enfoque de género; opera un sistema de información con desagregación por sexo en indicadores y estadísticas del programa.</w:t>
            </w:r>
          </w:p>
          <w:p w:rsidR="00F559F9" w:rsidRPr="00F559F9" w:rsidRDefault="00F559F9" w:rsidP="00F559F9">
            <w:pPr>
              <w:spacing w:after="5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3.3.</w:t>
            </w:r>
            <w:r w:rsidRPr="00F559F9">
              <w:rPr>
                <w:rFonts w:ascii="Arial" w:eastAsia="Times New Roman" w:hAnsi="Arial" w:cs="Arial"/>
                <w:color w:val="2F2F2F"/>
                <w:sz w:val="18"/>
                <w:szCs w:val="18"/>
                <w:lang w:eastAsia="es-MX"/>
              </w:rPr>
              <w:t> Beneficiarios</w:t>
            </w:r>
          </w:p>
          <w:p w:rsidR="00F559F9" w:rsidRPr="00F559F9" w:rsidRDefault="00F559F9" w:rsidP="00F559F9">
            <w:pPr>
              <w:spacing w:after="5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Son beneficiarios del programa las personas con discapacidad y sus familias; los Sistemas Estatales y Municipales DIF; organizaciones de la sociedad civil y personas morales sin fines de lucro que den atención a las personas con discapacidad, y profesionistas en el área de atención a personas con discapacidad.</w:t>
            </w:r>
          </w:p>
          <w:p w:rsidR="00F559F9" w:rsidRPr="00F559F9" w:rsidRDefault="00F559F9" w:rsidP="00F559F9">
            <w:pPr>
              <w:spacing w:after="50"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Personas con discapacidad y sus familias:</w:t>
            </w:r>
          </w:p>
          <w:p w:rsidR="00F559F9" w:rsidRPr="00F559F9" w:rsidRDefault="00F559F9" w:rsidP="00F559F9">
            <w:pPr>
              <w:spacing w:after="50" w:line="240" w:lineRule="auto"/>
              <w:jc w:val="both"/>
              <w:rPr>
                <w:rFonts w:ascii="Verdana" w:eastAsia="Times New Roman" w:hAnsi="Verdana" w:cs="Arial"/>
                <w:color w:val="2F2F2F"/>
                <w:sz w:val="18"/>
                <w:szCs w:val="18"/>
                <w:lang w:eastAsia="es-MX"/>
              </w:rPr>
            </w:pP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Aquellos que solicitan la atención en los Centros de Rehabilitación,</w:t>
            </w:r>
          </w:p>
          <w:p w:rsidR="00F559F9" w:rsidRPr="00F559F9" w:rsidRDefault="00F559F9" w:rsidP="00F559F9">
            <w:pPr>
              <w:spacing w:after="50"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Aquellas personas con discapacidad en estado de necesidad y sus familias que soliciten otras ayudas que se proporcionan a través del programa.</w:t>
            </w:r>
          </w:p>
          <w:p w:rsidR="00F559F9" w:rsidRPr="00F559F9" w:rsidRDefault="00F559F9" w:rsidP="00F559F9">
            <w:pPr>
              <w:spacing w:after="50" w:line="240" w:lineRule="auto"/>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 xml:space="preserve">A las mujeres que reciban apoyos vinculados con las Reglas, se proporcionaran de manera integral, gratuita y expedita, con apego a lo establecido en los Artículos 26 fracción II y 52 </w:t>
            </w:r>
            <w:proofErr w:type="gramStart"/>
            <w:r w:rsidRPr="00F559F9">
              <w:rPr>
                <w:rFonts w:ascii="Arial" w:eastAsia="Times New Roman" w:hAnsi="Arial" w:cs="Arial"/>
                <w:color w:val="2F2F2F"/>
                <w:sz w:val="18"/>
                <w:szCs w:val="18"/>
                <w:lang w:eastAsia="es-MX"/>
              </w:rPr>
              <w:t>fracción</w:t>
            </w:r>
            <w:proofErr w:type="gramEnd"/>
            <w:r w:rsidRPr="00F559F9">
              <w:rPr>
                <w:rFonts w:ascii="Arial" w:eastAsia="Times New Roman" w:hAnsi="Arial" w:cs="Arial"/>
                <w:color w:val="2F2F2F"/>
                <w:sz w:val="18"/>
                <w:szCs w:val="18"/>
                <w:lang w:eastAsia="es-MX"/>
              </w:rPr>
              <w:t xml:space="preserve"> III de la Ley General de Acceso a las Mujeres a una Vida Libre de Violencia.</w:t>
            </w:r>
          </w:p>
          <w:p w:rsidR="00F559F9" w:rsidRPr="00F559F9" w:rsidRDefault="00F559F9" w:rsidP="00F559F9">
            <w:pPr>
              <w:spacing w:after="50"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Profesionistas en el área de atención a personas con discapacidad:</w:t>
            </w:r>
          </w:p>
          <w:p w:rsidR="00F559F9" w:rsidRPr="00F559F9" w:rsidRDefault="00F559F9" w:rsidP="00F559F9">
            <w:pPr>
              <w:spacing w:after="50" w:line="240" w:lineRule="auto"/>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personal médico admitido en el curso de especialización, el alumnado admitido en las licenciaturas y carreras técnicas en la materia y el personal de los Centros de Rehabilitación e instituciones y organizaciones que soliciten cursos de actualización u otros relacionados</w:t>
            </w:r>
          </w:p>
          <w:p w:rsidR="00F559F9" w:rsidRPr="00F559F9" w:rsidRDefault="00F559F9" w:rsidP="00F559F9">
            <w:pPr>
              <w:spacing w:after="50"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Sistemas Estatales y Municipales DIF organizaciones de la sociedad civil y personas morales sin fines de lucro:</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Sistemas Estatales y Municipales DIF, así como las organizaciones de la sociedad civil</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dedicadas a la atención de personas con discapacidad que soliciten acciones de equipamiento e infraestructura para atender a personas con discapacidad</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3.3.1.</w:t>
            </w:r>
            <w:r w:rsidRPr="00F559F9">
              <w:rPr>
                <w:rFonts w:ascii="Arial" w:eastAsia="Times New Roman" w:hAnsi="Arial" w:cs="Arial"/>
                <w:color w:val="2F2F2F"/>
                <w:sz w:val="18"/>
                <w:szCs w:val="18"/>
                <w:lang w:eastAsia="es-MX"/>
              </w:rPr>
              <w:t> Requisitos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Para atención en los Centros de Rehabilitación: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Se requiere llenar la Cédula de Información Socioeconómica y Hogares Beneficiados (CIS) y de preferencia la presencia de la persona que solicita el servicio en cualquiera de los Centros de Rehabilitación de dependencia directa del SNDIF señalados en el numeral 3.1 en un horario de 7:00 Hrs. a 15:00 Hrs. de lunes a viernes, o bien en los horarios y días establecidos por los SEDIF y SMDIF para los centros de rehabilitación de las modalidades restantes señaladas en el numeral 3.1.</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Adicionalmente al llenado de la Cédula (CIS), los documentos que se deben presentar son: original y copia de la credencial de elector, comprobantes de domicilio y Clave Unica de Registro Poblacional (CURP). En caso de no contar con alguno o algunos de los documentos, se solicitará que en la próxima consulta, sesión de rehabilitación o asistencia al centro se presenten los documentos faltantes. Acto seguido, se dará ingreso a su solicitud de atención de acuerdo al procedimiento para la atención en los centros de rehabilitación del siguiente numeral.</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Para solicitudes de apoyos diversos: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Para tener acceso a este tipo de apoyos, es necesario ser persona con discapacidad cuya economía familiar se encuentre limitada por diversos gastos imprevistos y catastróficos, evidenciado mediante valoración socioeconómica con apoyo de la CIS.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SEDIF o SMDIF que presenten a la UAIS, proyectos integrales con sus respectivos proyectos específicos con acciones de apoyos diversos dirigidos a la atención de personas con discapacidad, deberán presentar un primer listado de beneficiarios y de las personas morales sin fines de lucro dedicados al tema en la entidad, así como la cantidad de beneficiarios por tipo de discapacidad que se pretende atender. Para este tipo de acciones se requiere aplicar el procedimiento para la selección de proyectos específicos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Para servicios de profesionalización de los recursos humanos realizar solicitud por escrito, anexando la documentación soporte.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 xml:space="preserve">Los SEDIF o SMDIF deberán presentar a la UAIS, proyectos integrales con sus respectivos proyectos específicos que estén dirigidos a la profesionalización de los recursos humanos dirigidos a médicos especialistas, Licenciados en Terapia Física y Terapia Ocupacional, entre otros cursos o eventos de profesionalización de temas de personas con discapacidad. Para este tipo de acciones se requiere aplicar </w:t>
            </w:r>
            <w:r w:rsidRPr="00F559F9">
              <w:rPr>
                <w:rFonts w:ascii="Arial" w:eastAsia="Times New Roman" w:hAnsi="Arial" w:cs="Arial"/>
                <w:color w:val="2F2F2F"/>
                <w:sz w:val="18"/>
                <w:szCs w:val="18"/>
                <w:lang w:eastAsia="es-MX"/>
              </w:rPr>
              <w:lastRenderedPageBreak/>
              <w:t>el procedimiento para la selección de proyectos específicos.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beneficiarios a ser atendidos son: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Médicos Especialistas.-</w:t>
            </w:r>
            <w:r w:rsidRPr="00F559F9">
              <w:rPr>
                <w:rFonts w:ascii="Arial" w:eastAsia="Times New Roman" w:hAnsi="Arial" w:cs="Arial"/>
                <w:color w:val="2F2F2F"/>
                <w:sz w:val="18"/>
                <w:szCs w:val="18"/>
                <w:lang w:eastAsia="es-MX"/>
              </w:rPr>
              <w:t> Para iniciar el trámite de selección, los médicos interesados deberán presentar lo siguiente: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Constancia de seleccionado para la especialidad de Medicina de Rehabilitación emitida por la Comisión Interinstitucional para la Formación de Recursos Humanos para la Salud (CIFRHS).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Solicitud en escrito libre dirigida a la DRAS del SNDIF.</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Título de médico cirujano y partero (médico general).</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Cédula profesional.</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5.</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Acta de nacimiento.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6.</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Registro Federal de Contribuyentes.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7.</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Clave Unica de Registro Poblacional.</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8.</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Promedio de licenciatura.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9.</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Constancia de terminación del servicio social.</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Constancia de terminación del internado de pregrado.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Certificado médico de salud, extendido por una institución autorizada.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Seis fotografías tamaño infantil a color.</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Todos los documentos referidos se pueden presentar en copia simple triplicada para cotejo y se regresarán los originales al solicitante, a excepción de la constancia emitida por la CIFRHS.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Cuando falte algún(os) documento(s) de los solicitados se prevendrá al interesado en ese momento y tendrá un plazo que será de 30 días naturales para que subsane dicha prevención, una vez cubierto el número de plazas ofertadas, se le comunicará a los solicitantes que está cerrada la convocatoria.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Para el caso del RFC, si este se encuentra en trámite, el lapso temporal será igual al de los días que la Secretaría de Hacienda y Crédito Público (SHCP) le resuelva el trámite.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Licenciados en Terapia Física y Terapia Ocupacional</w:t>
            </w:r>
            <w:r w:rsidRPr="00F559F9">
              <w:rPr>
                <w:rFonts w:ascii="Arial" w:eastAsia="Times New Roman" w:hAnsi="Arial" w:cs="Arial"/>
                <w:color w:val="2F2F2F"/>
                <w:sz w:val="18"/>
                <w:szCs w:val="18"/>
                <w:lang w:eastAsia="es-MX"/>
              </w:rPr>
              <w:t>.- Para iniciar el trámite de selección los SEDIF designarán un domicilio para recibir las solicitudes, en el caso de la DGRAS, el interesado deberá acudir al Departamento de Enseñanza e Investigación de la DGRAS, ubicada en Insurgentes Sur número 3700 B, colonia Cuicuilco, Delegación Coyoacán, México, D.F., código postal 04530 o a los centros formadores en horario de 8:00 a 15:00 horas de lunes a viernes.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Para iniciar el trámite y previo al examen de selección los interesados deberán presentar un escrito libre en el cual deberán expresar por qué quieren cursar la carrera, al cual se anexará la siguiente documentación: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Acta de nacimiento en original y copia, edad entre 17 y 25 años (deseable).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Certificado de bachillerato en el área químico biológica o equivalente, en original y copia, con promedio mínimo de 8.</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4 fotos tamaño infantil a color o blanco y negro.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Comprobante de pago de derecho a examen de admisión.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5.</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Copia del Registro Federal de Contribuyentes.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En caso de ser aceptados en la licenciatura, todos los documentos referidos se regresarán al interesado una vez concluida la carrera, de lo contrario se le regresarán sus documentos en el momento en que recogen sus resultados.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Cuando falte algún(os) documento(s) de los solicitados, el plazo será de 30 días naturales para presentarlo(s) y para el caso del RFC, si éste se encuentra en trámite, el lapso temporal será igual al de los días en que la Secretaría de Hacienda y Crédito Público lo tramite.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Cursos o eventos de profesionalización.-</w:t>
            </w:r>
            <w:r w:rsidRPr="00F559F9">
              <w:rPr>
                <w:rFonts w:ascii="Arial" w:eastAsia="Times New Roman" w:hAnsi="Arial" w:cs="Arial"/>
                <w:color w:val="2F2F2F"/>
                <w:sz w:val="18"/>
                <w:szCs w:val="18"/>
                <w:lang w:eastAsia="es-MX"/>
              </w:rPr>
              <w:t xml:space="preserve"> Para iniciar el trámite de selección, los médicos o </w:t>
            </w:r>
            <w:r w:rsidRPr="00F559F9">
              <w:rPr>
                <w:rFonts w:ascii="Arial" w:eastAsia="Times New Roman" w:hAnsi="Arial" w:cs="Arial"/>
                <w:color w:val="2F2F2F"/>
                <w:sz w:val="18"/>
                <w:szCs w:val="18"/>
                <w:lang w:eastAsia="es-MX"/>
              </w:rPr>
              <w:lastRenderedPageBreak/>
              <w:t>estudiantes de nivel licenciatura interesados, deberán presentar lo siguiente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Solicitud en escrito libre dirigida a la DGRAS del SNDIF.</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Copia de la Cédula profesional o comprobante de estudios.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Copia del Registro Federal de Contribuyentes.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Copia de la Clave Unica de Registro Poblacional.</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5.</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Dos fotografías tamaño infantil a color.</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Cuando falte algún(os) documento(s) de los solicitados, el plazo será de 10 días naturales antes de iniciar el curso, con la posibilidad de no existir lugares disponibles para esa fecha.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Para acciones de equipamiento e infraestructura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SEDIF o SMDIF que presenten a la DGRAS, proyectos integrales con sus respectivos proyectos específicos con acciones de equipamiento e infraestructura que estén dirigidos a la atención de personas con discapacidad, deberán presentar un primer listado de beneficiarios y de las personas morales sin fines de lucro dedicados al tema en la entidad, así como la cantidad de beneficiarios por tipo de discapacidad que se pretende atender. Para este tipo de acciones se requiere aplicar el procedimiento para la selección de proyectos específicos.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3.3.2.</w:t>
            </w:r>
            <w:r w:rsidRPr="00F559F9">
              <w:rPr>
                <w:rFonts w:ascii="Arial" w:eastAsia="Times New Roman" w:hAnsi="Arial" w:cs="Arial"/>
                <w:color w:val="2F2F2F"/>
                <w:sz w:val="18"/>
                <w:szCs w:val="18"/>
                <w:lang w:eastAsia="es-MX"/>
              </w:rPr>
              <w:t> Procedimientos de selección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 Procedimiento para la atención en los Centros de Rehabilitación: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Este procedimiento se realiza en un turno de trabajo del centro de rehabilitación de un día hábil, a partir de que el solicitante obtiene la ficha para consulta de primera vez o bien, para consulta o sesión para iniciar o continuar un tratamiento de rehabilitación.</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r w:rsidRPr="00F559F9">
              <w:rPr>
                <w:rFonts w:ascii="Arial" w:eastAsia="Times New Roman" w:hAnsi="Arial" w:cs="Arial"/>
                <w:noProof/>
                <w:color w:val="2F2F2F"/>
                <w:sz w:val="18"/>
                <w:szCs w:val="18"/>
                <w:lang w:eastAsia="es-MX"/>
              </w:rPr>
              <w:lastRenderedPageBreak/>
              <w:drawing>
                <wp:inline distT="0" distB="0" distL="0" distR="0">
                  <wp:extent cx="5562600" cy="7820025"/>
                  <wp:effectExtent l="0" t="0" r="0" b="9525"/>
                  <wp:docPr id="17" name="Imagen 17" descr="http://www.dof.gob.mx/imagenes_diarios/2008/08/06/MAT/salud11_Cimg_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08/08/06/MAT/salud11_Cimg_484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62600" cy="7820025"/>
                          </a:xfrm>
                          <a:prstGeom prst="rect">
                            <a:avLst/>
                          </a:prstGeom>
                          <a:noFill/>
                          <a:ln>
                            <a:noFill/>
                          </a:ln>
                        </pic:spPr>
                      </pic:pic>
                    </a:graphicData>
                  </a:graphic>
                </wp:inline>
              </w:drawing>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Arial" w:eastAsia="Times New Roman" w:hAnsi="Arial" w:cs="Arial"/>
                <w:noProof/>
                <w:color w:val="2F2F2F"/>
                <w:sz w:val="18"/>
                <w:szCs w:val="18"/>
                <w:lang w:eastAsia="es-MX"/>
              </w:rPr>
              <w:lastRenderedPageBreak/>
              <w:drawing>
                <wp:inline distT="0" distB="0" distL="0" distR="0">
                  <wp:extent cx="5562600" cy="6772275"/>
                  <wp:effectExtent l="0" t="0" r="0" b="9525"/>
                  <wp:docPr id="16" name="Imagen 16" descr="http://www.dof.gob.mx/imagenes_diarios/2008/08/06/MAT/salud11_Cimg_10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08/08/06/MAT/salud11_Cimg_10073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2600" cy="6772275"/>
                          </a:xfrm>
                          <a:prstGeom prst="rect">
                            <a:avLst/>
                          </a:prstGeom>
                          <a:noFill/>
                          <a:ln>
                            <a:noFill/>
                          </a:ln>
                        </pic:spPr>
                      </pic:pic>
                    </a:graphicData>
                  </a:graphic>
                </wp:inline>
              </w:drawing>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 Procedimiento para la selección de proyectos específicos.</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r w:rsidRPr="00F559F9">
              <w:rPr>
                <w:rFonts w:ascii="Arial" w:eastAsia="Times New Roman" w:hAnsi="Arial" w:cs="Arial"/>
                <w:b/>
                <w:bCs/>
                <w:noProof/>
                <w:color w:val="2F2F2F"/>
                <w:sz w:val="18"/>
                <w:szCs w:val="18"/>
                <w:lang w:eastAsia="es-MX"/>
              </w:rPr>
              <w:lastRenderedPageBreak/>
              <w:drawing>
                <wp:inline distT="0" distB="0" distL="0" distR="0">
                  <wp:extent cx="5629275" cy="7486650"/>
                  <wp:effectExtent l="0" t="0" r="9525" b="0"/>
                  <wp:docPr id="15" name="Imagen 15" descr="http://www.dof.gob.mx/imagenes_diarios/2008/08/06/MAT/salud11_Cimg_17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08/08/06/MAT/salud11_Cimg_17354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9275" cy="7486650"/>
                          </a:xfrm>
                          <a:prstGeom prst="rect">
                            <a:avLst/>
                          </a:prstGeom>
                          <a:noFill/>
                          <a:ln>
                            <a:noFill/>
                          </a:ln>
                        </pic:spPr>
                      </pic:pic>
                    </a:graphicData>
                  </a:graphic>
                </wp:inline>
              </w:drawing>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r w:rsidRPr="00F559F9">
              <w:rPr>
                <w:rFonts w:ascii="Arial" w:eastAsia="Times New Roman" w:hAnsi="Arial" w:cs="Arial"/>
                <w:noProof/>
                <w:color w:val="2F2F2F"/>
                <w:sz w:val="18"/>
                <w:szCs w:val="18"/>
                <w:lang w:eastAsia="es-MX"/>
              </w:rPr>
              <w:lastRenderedPageBreak/>
              <w:drawing>
                <wp:inline distT="0" distB="0" distL="0" distR="0">
                  <wp:extent cx="5619750" cy="7448550"/>
                  <wp:effectExtent l="0" t="0" r="0" b="0"/>
                  <wp:docPr id="14" name="Imagen 14" descr="http://www.dof.gob.mx/imagenes_diarios/2008/08/06/MAT/salud11_Cimg_27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08/08/06/MAT/salud11_Cimg_2708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7448550"/>
                          </a:xfrm>
                          <a:prstGeom prst="rect">
                            <a:avLst/>
                          </a:prstGeom>
                          <a:noFill/>
                          <a:ln>
                            <a:noFill/>
                          </a:ln>
                        </pic:spPr>
                      </pic:pic>
                    </a:graphicData>
                  </a:graphic>
                </wp:inline>
              </w:drawing>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r w:rsidRPr="00F559F9">
              <w:rPr>
                <w:rFonts w:ascii="Arial" w:eastAsia="Times New Roman" w:hAnsi="Arial" w:cs="Arial"/>
                <w:b/>
                <w:bCs/>
                <w:noProof/>
                <w:color w:val="2F2F2F"/>
                <w:sz w:val="18"/>
                <w:szCs w:val="18"/>
                <w:lang w:eastAsia="es-MX"/>
              </w:rPr>
              <w:lastRenderedPageBreak/>
              <w:drawing>
                <wp:inline distT="0" distB="0" distL="0" distR="0">
                  <wp:extent cx="5562600" cy="7315200"/>
                  <wp:effectExtent l="0" t="0" r="0" b="0"/>
                  <wp:docPr id="13" name="Imagen 13" descr="http://www.dof.gob.mx/imagenes_diarios/2008/08/06/MAT/salud11_Cimg_36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f.gob.mx/imagenes_diarios/2008/08/06/MAT/salud11_Cimg_3608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7315200"/>
                          </a:xfrm>
                          <a:prstGeom prst="rect">
                            <a:avLst/>
                          </a:prstGeom>
                          <a:noFill/>
                          <a:ln>
                            <a:noFill/>
                          </a:ln>
                        </pic:spPr>
                      </pic:pic>
                    </a:graphicData>
                  </a:graphic>
                </wp:inline>
              </w:drawing>
            </w:r>
          </w:p>
          <w:p w:rsidR="00F559F9" w:rsidRPr="00F559F9" w:rsidRDefault="00F559F9" w:rsidP="00F559F9">
            <w:pPr>
              <w:spacing w:after="101" w:line="240" w:lineRule="auto"/>
              <w:jc w:val="center"/>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jc w:val="center"/>
              <w:rPr>
                <w:rFonts w:ascii="Verdana" w:eastAsia="Times New Roman" w:hAnsi="Verdana" w:cs="Arial"/>
                <w:color w:val="2F2F2F"/>
                <w:sz w:val="18"/>
                <w:szCs w:val="18"/>
                <w:lang w:eastAsia="es-MX"/>
              </w:rPr>
            </w:pPr>
            <w:r w:rsidRPr="00F559F9">
              <w:rPr>
                <w:rFonts w:ascii="Arial" w:eastAsia="Times New Roman" w:hAnsi="Arial" w:cs="Arial"/>
                <w:b/>
                <w:bCs/>
                <w:noProof/>
                <w:color w:val="2F2F2F"/>
                <w:sz w:val="18"/>
                <w:szCs w:val="18"/>
                <w:lang w:eastAsia="es-MX"/>
              </w:rPr>
              <w:lastRenderedPageBreak/>
              <w:drawing>
                <wp:inline distT="0" distB="0" distL="0" distR="0">
                  <wp:extent cx="5619750" cy="6877050"/>
                  <wp:effectExtent l="0" t="0" r="0" b="0"/>
                  <wp:docPr id="12" name="Imagen 12" descr="http://www.dof.gob.mx/imagenes_diarios/2008/08/06/MAT/salud11_Cimg_457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f.gob.mx/imagenes_diarios/2008/08/06/MAT/salud11_Cimg_4577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6877050"/>
                          </a:xfrm>
                          <a:prstGeom prst="rect">
                            <a:avLst/>
                          </a:prstGeom>
                          <a:noFill/>
                          <a:ln>
                            <a:noFill/>
                          </a:ln>
                        </pic:spPr>
                      </pic:pic>
                    </a:graphicData>
                  </a:graphic>
                </wp:inline>
              </w:drawing>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3.4.</w:t>
            </w:r>
            <w:r w:rsidRPr="00F559F9">
              <w:rPr>
                <w:rFonts w:ascii="Arial" w:eastAsia="Times New Roman" w:hAnsi="Arial" w:cs="Arial"/>
                <w:color w:val="2F2F2F"/>
                <w:sz w:val="18"/>
                <w:szCs w:val="18"/>
                <w:lang w:eastAsia="es-MX"/>
              </w:rPr>
              <w:t> Características de los apoyos-vertientes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Programa busca potenciar los subsidios federales con la aportación de recursos estatales y municipales, en su caso, de las personas morales sin fines de lucro, y de los propios beneficiarios, para propiciar la integración social de personas con discapacidad conforme a las siguientes vertientes de acción: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 Acciones de Prevención y Atención a Personas con Discapacidad.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lastRenderedPageBreak/>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dirigidas a recuperar, mantener y ampliar las capacidades de las personas con discapacidad sin distinción de género, incluidas las medidas de capacitación para el trabajo.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dirigidas a apoyar la prestación de servicios sociales orientados a la atención de personas con discapacidad.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destinadas a apoyar la asistencia y rehabilitación de personas con discapacidad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de alimentación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ocasionadas por accidentes y emergencias mediante apoyos económicos, en especie y de servicios.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de apoyo para proporcionar albergue y cuidados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Los apoyos y estímulos diversos a las personas con discapacidad.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orientadas a promover la salud de las mujeres con discapacidad en las diferentes etapas del ciclo de vida.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Los apoyos en especie requeridos en las épocas invernales.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b) Acciones para el Desarrollo de Familias y Comunidades.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Aquellas que permitan aprovechar los conocimientos, habilidades, experiencia y vocación de servicio de las personas adultas mayores en proyectos de asistencia social.</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encaminadas a apoyar el desarrollo integral de las personas con discapacidad.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de capacitación, sensibilización y asesoramiento que contribuyan a la formación de liderazgos y redes de acción colectiva.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dirigidas a transformar actitudes y comportamientos de las comunidades, hacia las personas con discapacidad, en particular las relativas a la igualdad de oportunidades, la prevención de la violencia en todas sus formas y la generación de una cultura de respeto e inclusión.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destinadas a promover la participación social e institucional en la realización de estudios y proyectos sobre la discapacidad, que generen información para sustentar la formulación de políticas públicas de los gobiernos de las entidades federativas y de los municipios.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que fomenten la integración social familiar y una cultura de integración de las personas con discapacidad.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que apoyen el deporte adaptado para personas con discapacidad.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propuestas por miembros de la comunidad y personas morales sin fines de lucro que estén orientadas a generar y operar proyectos productivos en los que participen personas con discapacidad.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que apoyen a las personas morales sin fines de lucro orientadas a la atención de personas con discapacidad.</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 Acciones de Equipamiento, Infraestructura y Profesionalización para la Atención de la Discapacidad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de remodelación o construcción de infraestructura de centros, unidades de atención y rehabilitación a personas con discapacidad, por parte de los SEDIF y SMDIF.</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que apoyen proyectos de personas morales sin fines de lucro que atiendan a población con discapacidad.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de construcción de infraestructura que fomenten la cultura, la recreación y el deporte adaptado</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proofErr w:type="gramStart"/>
            <w:r w:rsidRPr="00F559F9">
              <w:rPr>
                <w:rFonts w:ascii="Arial" w:eastAsia="Times New Roman" w:hAnsi="Arial" w:cs="Arial"/>
                <w:color w:val="2F2F2F"/>
                <w:sz w:val="18"/>
                <w:szCs w:val="18"/>
                <w:lang w:eastAsia="es-MX"/>
              </w:rPr>
              <w:t>para</w:t>
            </w:r>
            <w:proofErr w:type="gramEnd"/>
            <w:r w:rsidRPr="00F559F9">
              <w:rPr>
                <w:rFonts w:ascii="Arial" w:eastAsia="Times New Roman" w:hAnsi="Arial" w:cs="Arial"/>
                <w:color w:val="2F2F2F"/>
                <w:sz w:val="18"/>
                <w:szCs w:val="18"/>
                <w:lang w:eastAsia="es-MX"/>
              </w:rPr>
              <w:t xml:space="preserve"> personas con discapacidad, por parte de los SEDIF y SMDIF.</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de operación y equipamiento de centros de rehabilitación e instituciones que atiendan a personas con discapacidad.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de formación de recursos especializados, capacitación de personal, investigación y calidad en la atención de personas con discapacidad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dirigidas a impulsar la prestación del servicio social de estudiantes de educación superior en la atención de personas con discapacidad.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 xml:space="preserve">Las becas, apoyos y estímulos a estudiantes y profesionales en disciplinas dedicadas a la atención de personas </w:t>
            </w:r>
            <w:r w:rsidRPr="00F559F9">
              <w:rPr>
                <w:rFonts w:ascii="Arial" w:eastAsia="Times New Roman" w:hAnsi="Arial" w:cs="Arial"/>
                <w:color w:val="2F2F2F"/>
                <w:sz w:val="18"/>
                <w:szCs w:val="18"/>
                <w:lang w:eastAsia="es-MX"/>
              </w:rPr>
              <w:lastRenderedPageBreak/>
              <w:t>con discapacidad.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de difusión para la atención a personas con discapacidad y profesionalización.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3.4.1. </w:t>
            </w:r>
            <w:r w:rsidRPr="00F559F9">
              <w:rPr>
                <w:rFonts w:ascii="Arial" w:eastAsia="Times New Roman" w:hAnsi="Arial" w:cs="Arial"/>
                <w:color w:val="2F2F2F"/>
                <w:sz w:val="18"/>
                <w:szCs w:val="18"/>
                <w:lang w:eastAsia="es-MX"/>
              </w:rPr>
              <w:t>Apoyos que se autorizan por vertiente.</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r w:rsidRPr="00F559F9">
              <w:rPr>
                <w:rFonts w:ascii="Arial" w:eastAsia="Times New Roman" w:hAnsi="Arial" w:cs="Arial"/>
                <w:noProof/>
                <w:color w:val="2F2F2F"/>
                <w:sz w:val="18"/>
                <w:szCs w:val="18"/>
                <w:lang w:eastAsia="es-MX"/>
              </w:rPr>
              <w:lastRenderedPageBreak/>
              <w:drawing>
                <wp:inline distT="0" distB="0" distL="0" distR="0">
                  <wp:extent cx="5619750" cy="8105775"/>
                  <wp:effectExtent l="0" t="0" r="0" b="9525"/>
                  <wp:docPr id="11" name="Imagen 11" descr="http://www.dof.gob.mx/imagenes_diarios/2008/08/06/MAT/salud11_Cimg_532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f.gob.mx/imagenes_diarios/2008/08/06/MAT/salud11_Cimg_53298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8105775"/>
                          </a:xfrm>
                          <a:prstGeom prst="rect">
                            <a:avLst/>
                          </a:prstGeom>
                          <a:noFill/>
                          <a:ln>
                            <a:noFill/>
                          </a:ln>
                        </pic:spPr>
                      </pic:pic>
                    </a:graphicData>
                  </a:graphic>
                </wp:inline>
              </w:drawing>
            </w:r>
          </w:p>
          <w:p w:rsidR="00F559F9" w:rsidRPr="00F559F9" w:rsidRDefault="00F559F9" w:rsidP="00F559F9">
            <w:pPr>
              <w:spacing w:after="101" w:line="240" w:lineRule="auto"/>
              <w:jc w:val="center"/>
              <w:rPr>
                <w:rFonts w:ascii="Verdana" w:eastAsia="Times New Roman" w:hAnsi="Verdana" w:cs="Arial"/>
                <w:color w:val="2F2F2F"/>
                <w:sz w:val="18"/>
                <w:szCs w:val="18"/>
                <w:lang w:eastAsia="es-MX"/>
              </w:rPr>
            </w:pPr>
            <w:r w:rsidRPr="00F559F9">
              <w:rPr>
                <w:rFonts w:ascii="Arial" w:eastAsia="Times New Roman" w:hAnsi="Arial" w:cs="Arial"/>
                <w:noProof/>
                <w:color w:val="2F2F2F"/>
                <w:sz w:val="18"/>
                <w:szCs w:val="18"/>
                <w:lang w:eastAsia="es-MX"/>
              </w:rPr>
              <w:drawing>
                <wp:inline distT="0" distB="0" distL="0" distR="0">
                  <wp:extent cx="5495925" cy="6410325"/>
                  <wp:effectExtent l="0" t="0" r="9525" b="9525"/>
                  <wp:docPr id="10" name="Imagen 10" descr="http://www.dof.gob.mx/imagenes_diarios/2008/08/06/MAT/salud11_Cimg_676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f.gob.mx/imagenes_diarios/2008/08/06/MAT/salud11_Cimg_67638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925" cy="6410325"/>
                          </a:xfrm>
                          <a:prstGeom prst="rect">
                            <a:avLst/>
                          </a:prstGeom>
                          <a:noFill/>
                          <a:ln>
                            <a:noFill/>
                          </a:ln>
                        </pic:spPr>
                      </pic:pic>
                    </a:graphicData>
                  </a:graphic>
                </wp:inline>
              </w:drawing>
            </w:r>
          </w:p>
          <w:p w:rsidR="00F559F9" w:rsidRPr="00F559F9" w:rsidRDefault="00F559F9" w:rsidP="00F559F9">
            <w:pPr>
              <w:spacing w:after="101" w:line="240" w:lineRule="auto"/>
              <w:jc w:val="center"/>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jc w:val="center"/>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jc w:val="center"/>
              <w:rPr>
                <w:rFonts w:ascii="Verdana" w:eastAsia="Times New Roman" w:hAnsi="Verdana" w:cs="Arial"/>
                <w:color w:val="2F2F2F"/>
                <w:sz w:val="18"/>
                <w:szCs w:val="18"/>
                <w:lang w:eastAsia="es-MX"/>
              </w:rPr>
            </w:pPr>
            <w:r w:rsidRPr="00F559F9">
              <w:rPr>
                <w:rFonts w:ascii="Arial" w:eastAsia="Times New Roman" w:hAnsi="Arial" w:cs="Arial"/>
                <w:noProof/>
                <w:color w:val="2F2F2F"/>
                <w:sz w:val="18"/>
                <w:szCs w:val="18"/>
                <w:lang w:eastAsia="es-MX"/>
              </w:rPr>
              <w:drawing>
                <wp:inline distT="0" distB="0" distL="0" distR="0">
                  <wp:extent cx="5314950" cy="8086725"/>
                  <wp:effectExtent l="0" t="0" r="0" b="9525"/>
                  <wp:docPr id="9" name="Imagen 9" descr="http://www.dof.gob.mx/imagenes_diarios/2008/08/06/MAT/salud11_Cimg_804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f.gob.mx/imagenes_diarios/2008/08/06/MAT/salud11_Cimg_80418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950" cy="8086725"/>
                          </a:xfrm>
                          <a:prstGeom prst="rect">
                            <a:avLst/>
                          </a:prstGeom>
                          <a:noFill/>
                          <a:ln>
                            <a:noFill/>
                          </a:ln>
                        </pic:spPr>
                      </pic:pic>
                    </a:graphicData>
                  </a:graphic>
                </wp:inline>
              </w:drawing>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apoyos se darán conforme a las vertientes señaladas, ya sea de manera directa a las personas con discapacidad, o bien a través de los Sistemas Estatales DIF, de los Sistemas Municipales y de las personas morales sin fines de lucro conforme a las presentes Reglas de Operación del Programa.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3.4.2.</w:t>
            </w:r>
            <w:r w:rsidRPr="00F559F9">
              <w:rPr>
                <w:rFonts w:ascii="Arial" w:eastAsia="Times New Roman" w:hAnsi="Arial" w:cs="Arial"/>
                <w:color w:val="2F2F2F"/>
                <w:sz w:val="18"/>
                <w:szCs w:val="18"/>
                <w:lang w:eastAsia="es-MX"/>
              </w:rPr>
              <w:t> Apoyos por entidad federativa y municipio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recursos federales se complementan con las aportaciones de los gobiernos estatales y municipales, los beneficiarios y otros aportantes, de conformidad con lo establecido en estas Reglas y en la normatividad aplicable.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Por cada proyecto específico se elaborará un Convenio de Coordinación, conjuntamente con los gobiernos de las entidades federativas o de los municipios, se establecen los montos del apoyo federal y de las aportaciones locales por entidad y municipio.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Criterios para la atención a personas con discapacidad en caso de situación de desastre ocasionado por fenómenos naturales.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Ante casos de hogares afectados por fenómenos naturales, y previa declaratoria de desastre por la Secretaría de Gobernación, el SNDIF, podrá apoyar a las personas o comunidades en situación de desastre, conforme a los siguientes criterios: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w:t>
            </w:r>
            <w:r w:rsidRPr="00F559F9">
              <w:rPr>
                <w:rFonts w:ascii="Arial" w:eastAsia="Times New Roman" w:hAnsi="Arial" w:cs="Arial"/>
                <w:color w:val="2F2F2F"/>
                <w:sz w:val="18"/>
                <w:szCs w:val="18"/>
                <w:lang w:eastAsia="es-MX"/>
              </w:rPr>
              <w:t> Con recursos no comprometidos, los cuales serán aquellos subsidios del Programa que estén disponibles al momento de las contingencias y/o aquellas ampliaciones al Programa destinadas a atender emergencias y desastres en las entidades federativas del país.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b)</w:t>
            </w:r>
            <w:r w:rsidRPr="00F559F9">
              <w:rPr>
                <w:rFonts w:ascii="Arial" w:eastAsia="Times New Roman" w:hAnsi="Arial" w:cs="Arial"/>
                <w:color w:val="2F2F2F"/>
                <w:sz w:val="18"/>
                <w:szCs w:val="18"/>
                <w:lang w:eastAsia="es-MX"/>
              </w:rPr>
              <w:t> Los subsidios federales se aplicarán en las áreas rurales, de la ciudad o zona metropolitana, afectadas por fenómenos naturales, que determinen los gobiernos estatales o municipales correspondientes.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w:t>
            </w:r>
            <w:r w:rsidRPr="00F559F9">
              <w:rPr>
                <w:rFonts w:ascii="Arial" w:eastAsia="Times New Roman" w:hAnsi="Arial" w:cs="Arial"/>
                <w:color w:val="2F2F2F"/>
                <w:sz w:val="18"/>
                <w:szCs w:val="18"/>
                <w:lang w:eastAsia="es-MX"/>
              </w:rPr>
              <w:t> En el caso de municipios que no hayan recibido subsidios del Programa durante el ejercicio fiscal en curso, previa declaratoria de desastre, podrán recibirlos por primera vez y aplicarlos de acuerdo a lo señalado en este numeral.</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3.5.</w:t>
            </w:r>
            <w:r w:rsidRPr="00F559F9">
              <w:rPr>
                <w:rFonts w:ascii="Arial" w:eastAsia="Times New Roman" w:hAnsi="Arial" w:cs="Arial"/>
                <w:color w:val="2F2F2F"/>
                <w:sz w:val="18"/>
                <w:szCs w:val="18"/>
                <w:lang w:eastAsia="es-MX"/>
              </w:rPr>
              <w:t> Participantes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3.5.1.</w:t>
            </w:r>
            <w:r w:rsidRPr="00F559F9">
              <w:rPr>
                <w:rFonts w:ascii="Arial" w:eastAsia="Times New Roman" w:hAnsi="Arial" w:cs="Arial"/>
                <w:color w:val="2F2F2F"/>
                <w:sz w:val="18"/>
                <w:szCs w:val="18"/>
                <w:lang w:eastAsia="es-MX"/>
              </w:rPr>
              <w:t> Instancia Normativa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SNDIF será la Instancia Normativa del Programa, estará facultado para interpretar lo dispuesto en estas Reglas y para resolver aspectos no contemplados en las mismas.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Unidad de Asistencia e Integración Social será la instancia directora a nivel nacional del Programa.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Dirección General de Rehabilitación y Asistencia Social en coordinación con los gobiernos de las entidades federativas y de los municipios, serán los responsables de la verificación del cumplimiento de estas Reglas y de la normatividad aplicable al Programa. Asimismo, darán seguimiento a su operación e informarán periódicamente a la UAIS sobre su desarrollo.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órganos internos de control de cada orden de gobierno serán las instancias que, en sus respectivos ámbitos de competencia, vigilen y controlen la aplicación y comprobación del gasto.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UAIS y las Direcciones Generales del SNDIF, según su competencia, participarán mediante el acompañamiento técnico en la operación de las vertientes y modalidades del Programa.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3.5.2.</w:t>
            </w:r>
            <w:r w:rsidRPr="00F559F9">
              <w:rPr>
                <w:rFonts w:ascii="Arial" w:eastAsia="Times New Roman" w:hAnsi="Arial" w:cs="Arial"/>
                <w:color w:val="2F2F2F"/>
                <w:sz w:val="18"/>
                <w:szCs w:val="18"/>
                <w:lang w:eastAsia="es-MX"/>
              </w:rPr>
              <w:t> Ejecutores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SEDIF serán los Ejecutores del Programa, mediante la suscripción de los convenios de coordinación o concertación, así como de los anexos específicos de ejecución y de los anexos técnicos de ejecución. Podrán auxiliarse de otras dependencias federales, municipios, personas morales con o sin fines de lucro, instituciones de educación superior y los propios beneficiarios de los proyectos, según lo establecido en la propuesta presentada para la ejecución de los mismos.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En el caso en que las personas morales sin fines de lucro reciban recursos públicos federales, deberán destinar los mismos, incluyendo los rendimientos financieros que por cualquier concepto generen, exclusivamente a los fines del propio programa.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En la ejecución de los recursos deberá cumplirse con el principio de anualidad del Presupuesto de Egresos de la Federación del presente ejercicio fiscal.</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No se podrán canalizar apoyos a través de aquellas personas morales sin fines de lucro que presenten o hayan presentado incumplimientos normativos en cualquiera de los programas de SNDIF.</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Instancia Ejecutora deberá asumir, en su caso, las siguientes responsabilidades generales: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w:t>
            </w:r>
            <w:r w:rsidRPr="00F559F9">
              <w:rPr>
                <w:rFonts w:ascii="Arial" w:eastAsia="Times New Roman" w:hAnsi="Arial" w:cs="Arial"/>
                <w:color w:val="2F2F2F"/>
                <w:sz w:val="18"/>
                <w:szCs w:val="18"/>
                <w:lang w:eastAsia="es-MX"/>
              </w:rPr>
              <w:t> Suscribir el Convenio de Coordinación o el convenio respectivo, según corresponda.</w:t>
            </w:r>
          </w:p>
          <w:p w:rsidR="00F559F9" w:rsidRPr="00F559F9" w:rsidRDefault="00F559F9" w:rsidP="00F559F9">
            <w:pPr>
              <w:spacing w:after="86"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b)</w:t>
            </w:r>
            <w:r w:rsidRPr="00F559F9">
              <w:rPr>
                <w:rFonts w:ascii="Arial" w:eastAsia="Times New Roman" w:hAnsi="Arial" w:cs="Arial"/>
                <w:color w:val="2F2F2F"/>
                <w:sz w:val="18"/>
                <w:szCs w:val="18"/>
                <w:lang w:eastAsia="es-MX"/>
              </w:rPr>
              <w:t> Identificar, conjuntamente con el SNDIF, las acciones a desarrollar dentro del Programa, conforme a los criterios contenidos en las presentes Reglas.</w:t>
            </w:r>
          </w:p>
          <w:p w:rsidR="00F559F9" w:rsidRPr="00F559F9" w:rsidRDefault="00F559F9" w:rsidP="00F559F9">
            <w:pPr>
              <w:spacing w:after="86"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w:t>
            </w:r>
            <w:r w:rsidRPr="00F559F9">
              <w:rPr>
                <w:rFonts w:ascii="Arial" w:eastAsia="Times New Roman" w:hAnsi="Arial" w:cs="Arial"/>
                <w:color w:val="2F2F2F"/>
                <w:sz w:val="18"/>
                <w:szCs w:val="18"/>
                <w:lang w:eastAsia="es-MX"/>
              </w:rPr>
              <w:t> Realizar o, en su caso, contratar, los proyectos y la construcción de las obras que se requieran, así como supervisar las acciones, de conformidad con la normatividad aplicable.</w:t>
            </w:r>
          </w:p>
          <w:p w:rsidR="00F559F9" w:rsidRPr="00F559F9" w:rsidRDefault="00F559F9" w:rsidP="00F559F9">
            <w:pPr>
              <w:spacing w:after="86"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d)</w:t>
            </w:r>
            <w:r w:rsidRPr="00F559F9">
              <w:rPr>
                <w:rFonts w:ascii="Arial" w:eastAsia="Times New Roman" w:hAnsi="Arial" w:cs="Arial"/>
                <w:color w:val="2F2F2F"/>
                <w:sz w:val="18"/>
                <w:szCs w:val="18"/>
                <w:lang w:eastAsia="es-MX"/>
              </w:rPr>
              <w:t> Ejercer los subsidios federales conforme a lo dispuesto en estas Reglas y en la normatividad federal aplicable.</w:t>
            </w:r>
          </w:p>
          <w:p w:rsidR="00F559F9" w:rsidRPr="00F559F9" w:rsidRDefault="00F559F9" w:rsidP="00F559F9">
            <w:pPr>
              <w:spacing w:after="86"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e)</w:t>
            </w:r>
            <w:r w:rsidRPr="00F559F9">
              <w:rPr>
                <w:rFonts w:ascii="Arial" w:eastAsia="Times New Roman" w:hAnsi="Arial" w:cs="Arial"/>
                <w:color w:val="2F2F2F"/>
                <w:sz w:val="18"/>
                <w:szCs w:val="18"/>
                <w:lang w:eastAsia="es-MX"/>
              </w:rPr>
              <w:t xml:space="preserve"> Proporcionar a la Dirección General de Rehabilitación y Asistencia Social el "informe de avance físico-financiero" trimestral, durante los primeros 5 días hábiles del mes inmediato al que se reporta de acuerdo al punto 8.1.1. </w:t>
            </w:r>
            <w:proofErr w:type="gramStart"/>
            <w:r w:rsidRPr="00F559F9">
              <w:rPr>
                <w:rFonts w:ascii="Arial" w:eastAsia="Times New Roman" w:hAnsi="Arial" w:cs="Arial"/>
                <w:color w:val="2F2F2F"/>
                <w:sz w:val="18"/>
                <w:szCs w:val="18"/>
                <w:lang w:eastAsia="es-MX"/>
              </w:rPr>
              <w:t>y</w:t>
            </w:r>
            <w:proofErr w:type="gramEnd"/>
            <w:r w:rsidRPr="00F559F9">
              <w:rPr>
                <w:rFonts w:ascii="Arial" w:eastAsia="Times New Roman" w:hAnsi="Arial" w:cs="Arial"/>
                <w:color w:val="2F2F2F"/>
                <w:sz w:val="18"/>
                <w:szCs w:val="18"/>
                <w:lang w:eastAsia="es-MX"/>
              </w:rPr>
              <w:t>, en general, la información establecida en el punto 10.3.1 "Trámite DFI-01-001, Informe Inicial"; 10.3.2. "Trámite: DIF-01-002, informe final"; 10.3.3. "Trámite DIF-01-003, conservación de la contabilidad del ejercicio y aplicación de los recursos federales otorgados" y en su caso 10.3.4. "trámite: DIF-02-004, informe de terminación anticipada del convenio" de las Reglas.</w:t>
            </w:r>
          </w:p>
          <w:p w:rsidR="00F559F9" w:rsidRPr="00F559F9" w:rsidRDefault="00F559F9" w:rsidP="00F559F9">
            <w:pPr>
              <w:spacing w:after="86"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f)</w:t>
            </w:r>
            <w:r w:rsidRPr="00F559F9">
              <w:rPr>
                <w:rFonts w:ascii="Arial" w:eastAsia="Times New Roman" w:hAnsi="Arial" w:cs="Arial"/>
                <w:color w:val="2F2F2F"/>
                <w:sz w:val="18"/>
                <w:szCs w:val="18"/>
                <w:lang w:eastAsia="es-MX"/>
              </w:rPr>
              <w:t> Aplicar a los solicitantes "la Cédula de Información Socioeconómica y Hogar Beneficiado (CIS)", identificado con el anexo 5.</w:t>
            </w:r>
          </w:p>
          <w:p w:rsidR="00F559F9" w:rsidRPr="00F559F9" w:rsidRDefault="00F559F9" w:rsidP="00F559F9">
            <w:pPr>
              <w:spacing w:after="86"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g)</w:t>
            </w:r>
            <w:r w:rsidRPr="00F559F9">
              <w:rPr>
                <w:rFonts w:ascii="Arial" w:eastAsia="Times New Roman" w:hAnsi="Arial" w:cs="Arial"/>
                <w:color w:val="2F2F2F"/>
                <w:sz w:val="18"/>
                <w:szCs w:val="18"/>
                <w:lang w:eastAsia="es-MX"/>
              </w:rPr>
              <w:t> Garantizar las aportaciones que correspondan a los beneficiarios,</w:t>
            </w:r>
          </w:p>
          <w:p w:rsidR="00F559F9" w:rsidRPr="00F559F9" w:rsidRDefault="00F559F9" w:rsidP="00F559F9">
            <w:pPr>
              <w:spacing w:after="86"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supervisión directa de las obras o acciones estará a cargo del SEDIF o SMDIF como la Instancia Ejecutora, por lo que ésta deberá dar todas las facilidades a los órganos competentes para llevar a cabo la fiscalización y verificación de las acciones, así como proyectos apoyados por el Programa.</w:t>
            </w:r>
          </w:p>
          <w:p w:rsidR="00F559F9" w:rsidRPr="00F559F9" w:rsidRDefault="00F559F9" w:rsidP="00F559F9">
            <w:pPr>
              <w:spacing w:after="86"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Será responsabilidad de los gobiernos de las entidades federativas y de los municipios, la aplicación de "la Cédula de Información Socioeconómica y Hogar Beneficiado (CIS)", en su caso, la instrumentación de los Convenios para garantizar las aportaciones correspondientes a los beneficiarios, lo anterior, con estricto apego a lo dispuesto en las presentes Reglas.</w:t>
            </w:r>
          </w:p>
          <w:p w:rsidR="00F559F9" w:rsidRPr="00F559F9" w:rsidRDefault="00F559F9" w:rsidP="00F559F9">
            <w:pPr>
              <w:spacing w:after="86"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3.5.3 </w:t>
            </w:r>
            <w:r w:rsidRPr="00F559F9">
              <w:rPr>
                <w:rFonts w:ascii="Arial" w:eastAsia="Times New Roman" w:hAnsi="Arial" w:cs="Arial"/>
                <w:color w:val="2F2F2F"/>
                <w:sz w:val="18"/>
                <w:szCs w:val="18"/>
                <w:lang w:eastAsia="es-MX"/>
              </w:rPr>
              <w:t>Responsabilidades</w:t>
            </w:r>
          </w:p>
          <w:p w:rsidR="00F559F9" w:rsidRPr="00F559F9" w:rsidRDefault="00F559F9" w:rsidP="00F559F9">
            <w:pPr>
              <w:spacing w:after="86"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SNDIF, los SEDIF y/o SMDIF, y las personas morales sin fines de lucro, tendrán las responsabilidades que señalan las presentes Reglas de Operación.</w:t>
            </w:r>
          </w:p>
          <w:p w:rsidR="00F559F9" w:rsidRPr="00F559F9" w:rsidRDefault="00F559F9" w:rsidP="00F559F9">
            <w:pPr>
              <w:spacing w:after="86"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3.5.3.1. </w:t>
            </w:r>
            <w:r w:rsidRPr="00F559F9">
              <w:rPr>
                <w:rFonts w:ascii="Arial" w:eastAsia="Times New Roman" w:hAnsi="Arial" w:cs="Arial"/>
                <w:color w:val="2F2F2F"/>
                <w:sz w:val="18"/>
                <w:szCs w:val="18"/>
                <w:lang w:eastAsia="es-MX"/>
              </w:rPr>
              <w:t>De la Unidad de Asistencia e Integración Social</w:t>
            </w:r>
          </w:p>
          <w:p w:rsidR="00F559F9" w:rsidRPr="00F559F9" w:rsidRDefault="00F559F9" w:rsidP="00F559F9">
            <w:pPr>
              <w:spacing w:after="86"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UAIS será la Instancia Directora del Programa y responsable de:</w:t>
            </w:r>
          </w:p>
          <w:p w:rsidR="00F559F9" w:rsidRPr="00F559F9" w:rsidRDefault="00F559F9" w:rsidP="00F559F9">
            <w:pPr>
              <w:spacing w:after="86"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Someter a consideración de la Titular del SNDIF las modificaciones a las Reglas, así como su publicación en el Diario Oficial de la Federación;</w:t>
            </w:r>
          </w:p>
          <w:p w:rsidR="00F559F9" w:rsidRPr="00F559F9" w:rsidRDefault="00F559F9" w:rsidP="00F559F9">
            <w:pPr>
              <w:spacing w:after="86"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Interpretar el contenido de las Reglas;</w:t>
            </w:r>
          </w:p>
          <w:p w:rsidR="00F559F9" w:rsidRPr="00F559F9" w:rsidRDefault="00F559F9" w:rsidP="00F559F9">
            <w:pPr>
              <w:spacing w:after="86"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Resolver aspectos no contemplados en las Reglas de Operación;</w:t>
            </w:r>
          </w:p>
          <w:p w:rsidR="00F559F9" w:rsidRPr="00F559F9" w:rsidRDefault="00F559F9" w:rsidP="00F559F9">
            <w:pPr>
              <w:spacing w:after="86"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Planear y normar la ejecución del Programa;</w:t>
            </w:r>
          </w:p>
          <w:p w:rsidR="00F559F9" w:rsidRPr="00F559F9" w:rsidRDefault="00F559F9" w:rsidP="00F559F9">
            <w:pPr>
              <w:spacing w:after="86"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5.</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Aprobar junto con la titular del SNDIF y de los SEDIF, los proyectos de Convenios de Coordinación;</w:t>
            </w:r>
          </w:p>
          <w:p w:rsidR="00F559F9" w:rsidRPr="00F559F9" w:rsidRDefault="00F559F9" w:rsidP="00F559F9">
            <w:pPr>
              <w:spacing w:after="86"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6.</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Diseñar y coordinar acciones para el cumplimiento de los objetivos, las políticas y las estrategias generales de operación del Programa;</w:t>
            </w:r>
          </w:p>
          <w:p w:rsidR="00F559F9" w:rsidRPr="00F559F9" w:rsidRDefault="00F559F9" w:rsidP="00F559F9">
            <w:pPr>
              <w:spacing w:after="86"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7.</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Aprobar y firmar los Convenios de Coordinación;</w:t>
            </w:r>
          </w:p>
          <w:p w:rsidR="00F559F9" w:rsidRPr="00F559F9" w:rsidRDefault="00F559F9" w:rsidP="00F559F9">
            <w:pPr>
              <w:spacing w:after="86"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8.</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Elaborar los indicadores que permitan evaluar y tomar decisiones respecto a la ejecución del Programa;</w:t>
            </w:r>
          </w:p>
          <w:p w:rsidR="00F559F9" w:rsidRPr="00F559F9" w:rsidRDefault="00F559F9" w:rsidP="00F559F9">
            <w:pPr>
              <w:spacing w:after="86"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9.</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Elaborar los términos de referencia para la evaluación del programa;</w:t>
            </w:r>
          </w:p>
          <w:p w:rsidR="00F559F9" w:rsidRPr="00F559F9" w:rsidRDefault="00F559F9" w:rsidP="00F559F9">
            <w:pPr>
              <w:spacing w:after="86"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Elaborar y proponer a la Titular del Organismo los criterios para la asignación de los subsidios federales del Programa;</w:t>
            </w:r>
          </w:p>
          <w:p w:rsidR="00F559F9" w:rsidRPr="00F559F9" w:rsidRDefault="00F559F9" w:rsidP="00F559F9">
            <w:pPr>
              <w:spacing w:after="86" w:line="240" w:lineRule="auto"/>
              <w:ind w:hanging="432"/>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86"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Definir los criterios para autorizar la inclusión de municipios y personas morales sin fines de lucro en el Programa;</w:t>
            </w:r>
          </w:p>
          <w:p w:rsidR="00F559F9" w:rsidRPr="00F559F9" w:rsidRDefault="00F559F9" w:rsidP="00F559F9">
            <w:pPr>
              <w:spacing w:after="86"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Autorizar la procedencia de las solicitudes que a través de los SEDIF y SMDIF hagan los gobiernos estatales y los gobiernos municipales, para la modificación o creación de proyectos integrales y específicos y comunicar a la DGRAS el contenido de dichos proyectos; y</w:t>
            </w:r>
          </w:p>
          <w:p w:rsidR="00F559F9" w:rsidRPr="00F559F9" w:rsidRDefault="00F559F9" w:rsidP="00F559F9">
            <w:pPr>
              <w:spacing w:after="86"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demás que establezcan las Reglas.</w:t>
            </w:r>
          </w:p>
          <w:p w:rsidR="00F559F9" w:rsidRPr="00F559F9" w:rsidRDefault="00F559F9" w:rsidP="00F559F9">
            <w:pPr>
              <w:spacing w:after="86"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3.5.3.2. </w:t>
            </w:r>
            <w:r w:rsidRPr="00F559F9">
              <w:rPr>
                <w:rFonts w:ascii="Arial" w:eastAsia="Times New Roman" w:hAnsi="Arial" w:cs="Arial"/>
                <w:color w:val="2F2F2F"/>
                <w:sz w:val="18"/>
                <w:szCs w:val="18"/>
                <w:lang w:eastAsia="es-MX"/>
              </w:rPr>
              <w:t>De la Dirección General de Rehabilitación y Asistencia Social.</w:t>
            </w:r>
          </w:p>
          <w:p w:rsidR="00F559F9" w:rsidRPr="00F559F9" w:rsidRDefault="00F559F9" w:rsidP="00F559F9">
            <w:pPr>
              <w:spacing w:after="86"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DGRAS, será la Instancia Coordinadora Nacional del Programa y responsable de:</w:t>
            </w:r>
          </w:p>
          <w:p w:rsidR="00F559F9" w:rsidRPr="00F559F9" w:rsidRDefault="00F559F9" w:rsidP="00F559F9">
            <w:pPr>
              <w:spacing w:after="86"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Coordinar, programar, dar el seguimiento, supervisar su operación y evaluar la ejecución del Programa; así como informar de sus avances a la UAIS;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Elaborar y someter a la consideración de la UAIS las modificaciones a las Reglas;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Proponer a la UAIS los criterios para la distribución de los subsidios federales por entidad federativa y municipios, así como la distribución de los importes correspondientes, con base en el Plan Nacional de Desarrollo, los Objetivos Estratégicos del SNDIF, a la Ley Federal de Presupuesto y Responsabilidad Hacendaria, su reglamento; al PEF, y demás aplicables.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Apoyar técnicamente a los Gobiernos Estatales y Municipales a través de los Sistemas Estatales DIF y Sistemas Municipales DIF respectivamente, que así lo requieran, en la celebración de los convenios de coordinación, para la ejecución de proyectos específicos que coadyuven al cumplimiento del Programa;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5.</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Apoyar técnicamente a los SEDIF y SMDIF, que así lo requieran, en la celebración de los convenios de concertación con las personas morales sin fines de lucro, relativas a la ejecución de proyectos específicos del Programa.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6.</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Llevar el registro de las obras y acciones contenidas en los Anexos Técnicos de Ejecución, que conforman los proyectos específicos del Programa, alineados a los Proyectos Integrales y a los Convenios de Coordinación.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7.</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Emitir a cada SEDIF o SMDIF los Oficios de Autorización de aplicación de subsidios, conforme a los techos presupuestarios autorizados;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8.</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Asignar el número de expediente a cada proyecto específico autorizado oficialmente por el SEDIF o SMDIF para su control y seguimiento;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9.</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Gestionar ante la DGPOP, la programación, administración, ejercicio y registro de los recursos del Programa;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Dar seguimiento a la integración del registro general de beneficiarios del Programa por proyecto;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Diseñar, instrumentar y mejorar, conjuntamente con el área de Informática, el sistema que apoye la operación del Programa; así como promover, con el apoyo de los SEDIF o SMDIF, la actualización permanente de la información contenida en dichos sistemas;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Efectuar la revisión normativa y técnica de las propuestas de los Proyectos Integrales y específicos.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Aplicar los indicadores que permitan evaluar y tomar decisiones respecto a la ejecución del Programa.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Aplicar los términos de referencia para la evaluación del Programa, informar de los resultados a la UAIS.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15.</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demás que establezcan las Reglas y la UAIS.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3.5.3.3. </w:t>
            </w:r>
            <w:r w:rsidRPr="00F559F9">
              <w:rPr>
                <w:rFonts w:ascii="Arial" w:eastAsia="Times New Roman" w:hAnsi="Arial" w:cs="Arial"/>
                <w:color w:val="2F2F2F"/>
                <w:sz w:val="18"/>
                <w:szCs w:val="18"/>
                <w:lang w:eastAsia="es-MX"/>
              </w:rPr>
              <w:t>De los Sistemas Estatales y Municipales DIF</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Sistemas Estatales y Municipales DIF serán responsables de: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Cumplir con la ejecución del Programa, de acuerdo a las Reglas y normatividad aplicable;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Suscribir el Convenio de Coordinación para la operación del programa;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Realizar los proyectos integrales y específicos, en su caso, contratar, los proyectos específicos y por lo tanto la construcción de las obras y ejecución de acciones que se requieran, así como supervisar, de conformidad con la normatividad aplicable;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Ejercer los subsidios federales conforme a lo dispuesto en las Reglas y la normatividad federal aplicable;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5.</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Proporcionar a la DGRAS, la información correspondiente al avance físico y financiero y, en general, toda información que permita dar seguimiento y evaluar la operación del Programa;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6.</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Supervisar la aplicación correcta de la CIS a los beneficiarios e integrar y proporcionar las bases de datos a la DGRAS;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7.</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Garantizar que las aportaciones correspondan a los beneficiarios, a que se refieren las Reglas de Operación;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8.</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Verificar que los Beneficiarios seleccionados reúnan las condiciones de elegibilidad señaladas en las Reglas;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9.</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Efectuar la supervisión directa de las obras o acciones, así como dar todas las facilidades a los órganos competentes para llevar a cabo la fiscalización y verificación de los proyectos apoyados por el Programa;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Realizar la promoción y difusión de las acciones del Programa, enunciando en todo momento la leyenda: "Este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deberá ser denunciado ante la autoridad competente y sancionado de acuerdo con la ley aplicable;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Verificar la colocación de letreros y/o placas alusivas al inicio o al término de cada obra o acción, según corresponda;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Revisar, validar y resguardar por 5 años los expedientes e información contable, presupuestal y programática de los proyectos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Recibir, integrar y autorizar oportunamente, las propuestas de Proyectos Integrales y Específicos y, remitirlas a la UAIS;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Revisar que los proyectos cumplan con los requisitos establecidos en las Reglas de Operación del Programa y se encuentren debidamente firmados, así como enviar, mediante oficio, copia de los mismos a la DGRAS;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15.</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Aprobar las propuestas de obras y acciones incluidas en los proyectos específicos, conforme a las Reglas y a las asignaciones definidas en el Convenio de Coordinación, así como enviar a la DGRAS copias de los oficios de aprobación de los proyectos específicos alineados al proyecto integral;</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16.</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Efectuar el seguimiento y revisión de la captura a través de los instrumentos de registro de beneficiarios, realizada por los ejecutores de cada obra o acción;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17.</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Verificar que los datos de los beneficiarios de cada proyecto específico, guarden congruencia con aspectos geográficos y físicos, entre otros;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18.</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Validar que las CIS capturadas por proyecto específico identifiquen a personas con discapacidad que vivan en hogares en situación de pobreza;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19.</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Gestionar el registro de los proyectos específicos de obras y solicitar el número de expediente ante la DGRAS;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20.</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Integrar el expediente técnico del proyecto específico para cada obra o acción, según sea el caso conforme a la normatividad;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Los SEDIF o SMDIF revisarán que cada proyecto específico cumpla con lo aprobado en los Anexos</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Técnicos de Ejecución, con las Reglas de Operación.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Efectuar pagos y liberar los recursos presupuestarios con base en los criterios normativos establecidos por la SHCP;</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Dar seguimiento, verificar el desarrollo y ejecución de cada obra o acción;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Vigilar que las personas morales sin fines de lucro que funjan como Ejecutores cumplan con la normatividad aplicable;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25.</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Verificar que las personas morales sin fines de lucro que funjan como Ejecutores proporcionen la información de los avances físicos y financieros de los proyectos aprobados; así como el padrón de beneficiarios de cada proyecto específico;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26.</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Remitir trimestralmente a la DGRAS, la información sobre los avances financieros y físico-financieros del Programa y nuevos integrantes del padrón de beneficiarios;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27.</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Gestionar y enviar a la DGRAS las solicitudes de modificación de proyecto específico, previa revisión, validación e integración del expediente respectivo;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28.</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Presentar y conciliar al Cierre del Ejercicio del Programa, los recursos autorizados;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29.</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Conciliar, elaborar y presentar la Cuenta de la Hacienda Pública Federal del Programa, de acuerdo con las etapas que establezca la SHCP y a la normatividad establecida;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30.</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Realizar las comprobaciones y conciliaciones mensuales de cada obra o acción incluidas en el proyecto específico y enviar copia de los comprobantes a la DGRAS;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 Las demás que establezcan las Reglas, la UAIS y las disposiciones normativas aplicables.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3.5.3.4. </w:t>
            </w:r>
            <w:r w:rsidRPr="00F559F9">
              <w:rPr>
                <w:rFonts w:ascii="Arial" w:eastAsia="Times New Roman" w:hAnsi="Arial" w:cs="Arial"/>
                <w:color w:val="2F2F2F"/>
                <w:sz w:val="18"/>
                <w:szCs w:val="18"/>
                <w:lang w:eastAsia="es-MX"/>
              </w:rPr>
              <w:t>De las Unidades que Acompañan Técnicamente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Las Unidades que Acompañan Técnicamente serán responsables de: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Asesorar y orientar a los SEDIF, SMDIF y Centros de Rehabilitación, en los aspectos normativos y de operación de las modalidades establecidas en las Reglas de Operación del Programa;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Brindar apoyo técnico a los SEDIF y SMDIF, en la materia que corresponda al ámbito de su competencia;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Apoyar a los SEDIF y SMDIF en la revisión técnica de las propuestas de acciones y obras incluidas en el proyecto específico;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Dar seguimiento a las obras y acciones dentro de su modalidad;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5.</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Realizar verificaciones selectivas de las obras y acciones realizadas por los SEDIF y SMDIF relativas al Programa;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6.</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Consolidar y entregar a la DGRAS, los informes que consignen la situación y el avance de las modalidades bajo su responsabilidad, sobre aspectos del Programa; y</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7.</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demás que establezcan las Reglas y la UAIS.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3.6. </w:t>
            </w:r>
            <w:r w:rsidRPr="00F559F9">
              <w:rPr>
                <w:rFonts w:ascii="Arial" w:eastAsia="Times New Roman" w:hAnsi="Arial" w:cs="Arial"/>
                <w:color w:val="2F2F2F"/>
                <w:sz w:val="18"/>
                <w:szCs w:val="18"/>
                <w:lang w:eastAsia="es-MX"/>
              </w:rPr>
              <w:t>Derechos, Obligaciones y Sanciones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3.6.1. </w:t>
            </w:r>
            <w:r w:rsidRPr="00F559F9">
              <w:rPr>
                <w:rFonts w:ascii="Arial" w:eastAsia="Times New Roman" w:hAnsi="Arial" w:cs="Arial"/>
                <w:color w:val="2F2F2F"/>
                <w:sz w:val="18"/>
                <w:szCs w:val="18"/>
                <w:lang w:eastAsia="es-MX"/>
              </w:rPr>
              <w:t>Derechos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Los beneficiarios y todas las personas e instituciones involucradas en la operación de este Programa tienen derecho a recibir por parte del SNDIF, de los gobiernos de las entidades federativas y de las instancias ejecutoras, un trato digno, respetuoso, equitativo y sin discriminación en los términos de la Ley Federal para Prevenir y Eliminar la Discriminación.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 solicitar y recibir información sobre el estado que guardan las gestiones que hubieren realizado ante la citada instancia.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 recibir los apoyos conforme a lo que establezcan estas Reglas de Operación y la legislación vigente.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personas con discapacidad beneficiadas con servicios de salud tienen los derechos establecido en la Carta de los Derechos Generales de los Pacientes emitida por la Comisión Nacional de Arbitraje Médico (CONAMED).</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3.6.2</w:t>
            </w:r>
            <w:r w:rsidRPr="00F559F9">
              <w:rPr>
                <w:rFonts w:ascii="Arial" w:eastAsia="Times New Roman" w:hAnsi="Arial" w:cs="Arial"/>
                <w:color w:val="2F2F2F"/>
                <w:sz w:val="18"/>
                <w:szCs w:val="18"/>
                <w:lang w:eastAsia="es-MX"/>
              </w:rPr>
              <w:t>. Obligaciones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Las instancias ejecutoras del programa tendrán la obligación de: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Cumplir en tiempo y forma con las disposiciones establecidas en estas Reglas de Operación y en los instrumentos que se suscriban para este propósito.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Utilizar los apoyos exclusivamente para los fines para los que fueron autorizados.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Proporcionar oportunamente la información que les sea solicitada por el SNDIF y demás instancias facultadas para operar, vigilar o fiscalizar la operación del programa, en particular sobre la aplicación de los recursos y, en su caso, informar los motivos por los que no hayan sido aplicados.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Observar la normatividad federal vigente.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Los beneficiarios directos tendrán la obligación de manifestar, si les es requerido, sin faltar a la verdad, los datos solicitados, relativos a nombre, edad, sexo, domicilio, situación socio-económica, Registro Federal de Contribuyentes (RFC), ClaveUnica de Registro de Población (CURP), grado máximo de estudios, número de dependientes económicos, entre otros, establecidos en la Cédula de Información Socioeconómica y Hogares Beneficiados (CIS) anexo 5 de las Reglas.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Informar al SNDIF, si le fuera requerido, sobre la aplicación de los apoyos.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3.6.3. </w:t>
            </w:r>
            <w:r w:rsidRPr="00F559F9">
              <w:rPr>
                <w:rFonts w:ascii="Arial" w:eastAsia="Times New Roman" w:hAnsi="Arial" w:cs="Arial"/>
                <w:color w:val="2F2F2F"/>
                <w:sz w:val="18"/>
                <w:szCs w:val="18"/>
                <w:lang w:eastAsia="es-MX"/>
              </w:rPr>
              <w:t>Sanciones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 xml:space="preserve">De conformidad con lo dispuesto en el Decreto de Presupuesto de Egresos de la Federación para el presente Ejercicio Fiscal, en el caso de que el SNDIF o algún órgano de fiscalización </w:t>
            </w:r>
            <w:proofErr w:type="gramStart"/>
            <w:r w:rsidRPr="00F559F9">
              <w:rPr>
                <w:rFonts w:ascii="Arial" w:eastAsia="Times New Roman" w:hAnsi="Arial" w:cs="Arial"/>
                <w:color w:val="2F2F2F"/>
                <w:sz w:val="18"/>
                <w:szCs w:val="18"/>
                <w:lang w:eastAsia="es-MX"/>
              </w:rPr>
              <w:t>detecte</w:t>
            </w:r>
            <w:proofErr w:type="gramEnd"/>
            <w:r w:rsidRPr="00F559F9">
              <w:rPr>
                <w:rFonts w:ascii="Arial" w:eastAsia="Times New Roman" w:hAnsi="Arial" w:cs="Arial"/>
                <w:color w:val="2F2F2F"/>
                <w:sz w:val="18"/>
                <w:szCs w:val="18"/>
                <w:lang w:eastAsia="es-MX"/>
              </w:rPr>
              <w:t> desviaciones o incumplimientos en el ejercicio de los recursos, el SNDIF suspenderá la entrega de los apoyos subsecuentes y podrá solicitar el reintegro de los ya entregados.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En caso de incumplimiento a las presentes Reglas de Operación, el SNDIF determinará la procedencia o no de los apoyos subsecuentes.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Los recursos que no se destinen a los fines autorizados y aquellos que al cierre del ejercicio no se hayan ejercido deberán reintegrarse a la cuenta del SNDIF en los términos de la normatividad establecida.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 Operación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4.1. </w:t>
            </w:r>
            <w:r w:rsidRPr="00F559F9">
              <w:rPr>
                <w:rFonts w:ascii="Arial" w:eastAsia="Times New Roman" w:hAnsi="Arial" w:cs="Arial"/>
                <w:color w:val="2F2F2F"/>
                <w:sz w:val="18"/>
                <w:szCs w:val="18"/>
                <w:lang w:eastAsia="es-MX"/>
              </w:rPr>
              <w:t>De los Esquemas de complementariedad para potenciar los recursos.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Con la finalidad de potenciar los recursos canalizados por el Gobierno Federal a través del Programa, los gobiernos de las entidades federativas incorporarán a los municipios, personas morales sin fines de lucro, instituciones académicas, universidades, entre otras, en la ejecución de las obras y acciones, de preferencia con aportaciones de recursos que complementen los subsidios federales.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esquema de complementariedad que se determine, se deberá establecer en el Convenio de Coordinación, de conformidad a las Reglas de Operación del Programa.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Para promover la complementariedad de acciones, potenciar el impacto de los recursos y fortalecer la cobertura de las acciones, la UAIS, con el apoyo de la DGRAS, impulsará el establecimiento de mecanismos de coordinación y vinculación institucional, a través de los instrumentos jurídicos que correspondan, con otros programas del propio SNDIF, otras dependencias y entidades de la Administración Pública Federal y con los gobiernos de las entidades federativas y municipios.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Cuando el SNDIF a través de sus Centros de Rehabilitación centralizados funja como Ejecutores, las propuestas de obras o acciones serán validadas previamente por la DGRAS.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Las obras que se aprueben al SEDIF o SMDIF deberán concluirse en el transcurso del ejercicio fiscal correspondiente, sin comprometer recursos de presupuestos de años subsecuentes para su continuación.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4.2</w:t>
            </w:r>
            <w:r w:rsidRPr="00F559F9">
              <w:rPr>
                <w:rFonts w:ascii="Arial" w:eastAsia="Times New Roman" w:hAnsi="Arial" w:cs="Arial"/>
                <w:color w:val="2F2F2F"/>
                <w:sz w:val="18"/>
                <w:szCs w:val="18"/>
                <w:lang w:eastAsia="es-MX"/>
              </w:rPr>
              <w:t>. Aportaciones federales y locales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montos por proyecto específico se podrán integrar: sumando a los subsidios federales, las aportaciones de los gobiernos estatales, municipales y, en su caso, de las personas con discapacidad beneficiarios o de otras instancias, tales como Instituciones de Asistencia Privada y Asociaciones Civiles.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Para ejecutar proyectos específicos, la aportación del Gobierno Federal será hasta del 100 por ciento del costo de mismo; sin embargo, tendrán prioridad los proyectos en donde existan aportaciones de los gobiernos de las entidades federativas a través de los SEDIF y de los municipios a través de los SMDIF. Es decir, a mayor participación y/o aportación por parte de las Entidades Federativas y de los Municipios, el proyecto tendrá mayor prioridad. Los gobiernos de las entidades federativas podrán absorber o responsabilizarse de cubrir la aportación de los municipios. En el caso de las aportaciones en mano de obra o en especie por partede los beneficiarios, el Ejecutor será el responsable de cuantificarlas de conformidad con el salario mínimo vigente en la zona y/o los precios locales de los bienes aportados.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Las aportaciones de personas morales sin fines de lucro y de las instituciones de asistencia privada, deberán ser como mínimo del 5 por ciento del monto total del proyecto.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Las aportaciones del gobierno federal, de las entidades federativas, de los municipios y de otros aportantes, se llevará a cabo de acuerdo a lo señalado en la legislación y demás normatividad aplicable. Cada instancia será responsable de mantener un registro de sus aportaciones conforme proceda.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En todas las vertientes y modalidades del Programa, las aportaciones de otros patrocinadores radicados en México o en el extranjero o de los propios beneficiarios, se podrán aplicar para sustituir hasta el cien por ciento de la aportación Federal y los gobiernos de las entidades federativas y de los municipios y, en su caso, a los beneficiarios.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4.2.1.</w:t>
            </w:r>
            <w:r w:rsidRPr="00F559F9">
              <w:rPr>
                <w:rFonts w:ascii="Arial" w:eastAsia="Times New Roman" w:hAnsi="Arial" w:cs="Arial"/>
                <w:color w:val="2F2F2F"/>
                <w:sz w:val="18"/>
                <w:szCs w:val="18"/>
                <w:lang w:eastAsia="es-MX"/>
              </w:rPr>
              <w:t> Gastos indirectos del programa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Para el desarrollo de las diversas acciones asociadas con una eficiente operación, supervisión y evaluación, el SNDIF contará con recursos de hasta el 7% del monto total asignado al programa.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4.3. </w:t>
            </w:r>
            <w:r w:rsidRPr="00F559F9">
              <w:rPr>
                <w:rFonts w:ascii="Arial" w:eastAsia="Times New Roman" w:hAnsi="Arial" w:cs="Arial"/>
                <w:color w:val="2F2F2F"/>
                <w:sz w:val="18"/>
                <w:szCs w:val="18"/>
                <w:lang w:eastAsia="es-MX"/>
              </w:rPr>
              <w:t>De los Convenios de Coordinación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Para participar en el Programa, los gobiernos de las entidades federativas y municipios suscribirán a través de los SEDIF y SMDIF respectivamente, con el SNDIF el Convenio de Coordinación. En este instrumento se señalarán las obras o acciones a ejecutar, así como el esquema de complementariedad que estará sujeto a la disponibilidad presupuestal del SNDIF.</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Estos Convenios de Coordinación serán publicados en el Diario Oficial de la Federación a los 30 días posteriores de su firma.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esquema de complementariedad que se determine en el Convenio de Coordinación, se basará en el proyecto específico y deberá esta alineado al contenido general del proyecto integral del Estado, y serán precisadas las obras o acciones, así como los presupuestos por cada una de ellas a través de los proyectos específicos que constituirán los anexo técnicos de ejecución del Anexo Específico de Ejecución o proyecto integral, de conformidad a las Reglas del Programa.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gobiernos de las entidades federativas y municipales a través de los SEDIF y SMDIF respectivamente, llevarán a cabo las acciones que correspondan para programar su participación, inicialmente con el Proyecto Integral en materia de Discapacidad de la Entidad Federativa, el cual se remitirá a la DGRAS mediante el formato para la Identificación y Validación de Proyectos Integrales (anexo 3),</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SEDIF analizarán y, en su caso, gestionarán las solicitudes de proyectos específicos presentadas por los municipios, y personas morales con o sin fines de lucro de acuerdo a la convocatoria o licitación correspondiente y a la suficiencia presupuestal.</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En cuanto a la presentación de cada proyecto específico se utilizará el formato para la Identificación y Validación de Proyectos Específicos (anexo 4), aportando la información que permita identificarlo y justificarlo.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4.4.</w:t>
            </w:r>
            <w:r w:rsidRPr="00F559F9">
              <w:rPr>
                <w:rFonts w:ascii="Arial" w:eastAsia="Times New Roman" w:hAnsi="Arial" w:cs="Arial"/>
                <w:color w:val="2F2F2F"/>
                <w:sz w:val="18"/>
                <w:szCs w:val="18"/>
                <w:lang w:eastAsia="es-MX"/>
              </w:rPr>
              <w:t> Revisión de Propuestas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Una vez efectuada la revisión técnica y normativa, y en caso de que las propuestas de obras o acciones sean procedentes, la DGRAS asignará el número de control y quedará registrado en el inventario de obras y acciones. Dicho número será incorporado en la aprobación que emita el SEDIF o SMDIF a favor de alguna persona moral con o sin fines de lucro designada.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Cuando las propuestas de obras o acciones no cumplan con la normatividad del Programa, se hará del conocimiento del SEDIF oSMDIF, para que éste, lleve a cabo las adecuaciones pertinentes y se remitan nuevamente a la DGRAS a más tardar al séptimo día de haber recibido la notificación de la adecuación o corrección del proyecto específico, para continuar con el proceso establecido.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4.5.</w:t>
            </w:r>
            <w:r w:rsidRPr="00F559F9">
              <w:rPr>
                <w:rFonts w:ascii="Arial" w:eastAsia="Times New Roman" w:hAnsi="Arial" w:cs="Arial"/>
                <w:color w:val="2F2F2F"/>
                <w:sz w:val="18"/>
                <w:szCs w:val="18"/>
                <w:lang w:eastAsia="es-MX"/>
              </w:rPr>
              <w:t> Aprobación de propuestas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Previo a la elaboración del oficio de aprobación para ejecutar las obras y/o acciones de los proyectos específicos, el SEDIF oSMDIF deberá contar con el Convenio de Coordinación, así como del número de control asignado por la DGRAS.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Con base a la licitación o proceso de selección correspondiente, el SEDIF o SMDIF emitirá los oficios de aprobación dirigidos a las personas físicas o morales que funjan como ejecutores, anexando la opinión técnica favorable y el número de control emitido por la DGRAS.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Para emitir la aprobación, el SEDIF o SMDIF deberá contar con los expedientes técnicos de las obras o acciones, así como verificar que su integración cumpla con los criterios establecidos. Asimismo, el SEDIF o SMDIF será responsable de recabar e incorporar los expedientes técnicos, y demás documentación que acredite el cumplimiento de las autorizaciones federales y/o locales que procedan, conforme a la normatividad aplicable.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SEDIF o SMDIF integrará el expediente técnico de cada proyecto específico. El archivo digital correspondiente será remitido a la DGRAS. Esta última revisará que la información sea completa e identifique adecuadamente las obras y acciones del proyecto específico que corresponda.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Las aprobaciones deberán emitirse en un plazo máximo de 15 días hábiles, contados a partir de la recepción del número de control de la obra o acción, debiendo remitir copia a la DGRAS.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oficio deberá incluir el nombre del proyecto específico, el número de folio de la propuesta, anexando la identificación y validación de proyectos.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En el caso de que los gobiernos de las entidades federativas y de los municipios o los beneficiarios propongan obras o acciones complementarias, al proyecto integral, éstas deberán: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 </w:t>
            </w:r>
            <w:r w:rsidRPr="00F559F9">
              <w:rPr>
                <w:rFonts w:ascii="Arial" w:eastAsia="Times New Roman" w:hAnsi="Arial" w:cs="Arial"/>
                <w:color w:val="2F2F2F"/>
                <w:sz w:val="18"/>
                <w:szCs w:val="18"/>
                <w:lang w:eastAsia="es-MX"/>
              </w:rPr>
              <w:t>Identificar y detallar el apartado de complementariedad de obras y acciones; mediante el formato para la identificación y validación de proyectos;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b. </w:t>
            </w:r>
            <w:r w:rsidRPr="00F559F9">
              <w:rPr>
                <w:rFonts w:ascii="Arial" w:eastAsia="Times New Roman" w:hAnsi="Arial" w:cs="Arial"/>
                <w:color w:val="2F2F2F"/>
                <w:sz w:val="18"/>
                <w:szCs w:val="18"/>
                <w:lang w:eastAsia="es-MX"/>
              </w:rPr>
              <w:t>Contar con el padrón de beneficiarios de las obras o acciones complementarias;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 </w:t>
            </w:r>
            <w:r w:rsidRPr="00F559F9">
              <w:rPr>
                <w:rFonts w:ascii="Arial" w:eastAsia="Times New Roman" w:hAnsi="Arial" w:cs="Arial"/>
                <w:color w:val="2F2F2F"/>
                <w:sz w:val="18"/>
                <w:szCs w:val="18"/>
                <w:lang w:eastAsia="es-MX"/>
              </w:rPr>
              <w:t>Contar con su respectivo expediente.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Ante casos de inmuebles afectados por fenómenos naturales, y previa declaratoria de desastre por la Secretaría de Gobernación, el SNDIF podrá apoyar, con recursos no comprometidos, a la población afectada mediante la instrumentación de cualquier acción contenida en las presentes Reglas. Para lo anterior, el SNDIF deberá coordinarse con las instancias competentes.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En casos de desastres ocasionados por fenómenos naturales, la complementariedad podrá autorizarse en cualquier parte de la Entidad Federativa y de cualquier acción de la apertura programática, del SNDIF.</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4.5.1.</w:t>
            </w:r>
            <w:r w:rsidRPr="00F559F9">
              <w:rPr>
                <w:rFonts w:ascii="Arial" w:eastAsia="Times New Roman" w:hAnsi="Arial" w:cs="Arial"/>
                <w:color w:val="2F2F2F"/>
                <w:sz w:val="18"/>
                <w:szCs w:val="18"/>
                <w:lang w:eastAsia="es-MX"/>
              </w:rPr>
              <w:t> Oficio de Autorización de Aplicación de Subsidios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Una vez definida la asignación de recursos a cada entidad federativa, la Dirección General de Programación, Organización y Presupuesto del SNDIF emitirá un Oficio de Autorización de Aplicación de Subsidios, cuyo objeto será que los SEDIF puedan efectuar trámites administrativos, preparar convocatorias, contraer compromisos y autorizar aquellos proyectos específicos comprendidos en el perfil de los proyectos integrales de la Entidad Federativa, previamente registrados ante la DGRAS.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Cuando la DGRAS o cualquier otra instancia u organización identifique evidencias de orden operativo que demuestren una inadecuada autorización para el desarrollo de las obras o acciones del Programa, se procederá a cancelar el Oficio de Autorización de Aplicación de Subsidios, y en su caso se procederá a emitir autorizaciones específicas.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4.6. </w:t>
            </w:r>
            <w:r w:rsidRPr="00F559F9">
              <w:rPr>
                <w:rFonts w:ascii="Arial" w:eastAsia="Times New Roman" w:hAnsi="Arial" w:cs="Arial"/>
                <w:color w:val="2F2F2F"/>
                <w:sz w:val="18"/>
                <w:szCs w:val="18"/>
                <w:lang w:eastAsia="es-MX"/>
              </w:rPr>
              <w:t>Coordinación institucional</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SNDIF establecerá los mecanismos de coordinación necesarios para garantizar que sus programas y acciones no se contrapongan, afecten o dupliquen con otros programas o acciones del gobierno federal, de conformidad con lo dispuesto en los artículos 178 y 179 del Reglamento de la Ley Federal de Presupuesto y Responsabilidad Hacendaria. El SNDIF podrá establecer acciones de coordinación con los gobiernos de las entidades federativas y municipales, las cuales tendrán que darse en el marco de las disposiciones de las presentes Reglas y de la normatividad aplicable.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SNDIF promoverá el apoyo de otras dependencias y entidades de la Administración Pública Federal, así como de instituciones que componen el Sistema Nacional de Asistencia Social, de instancias locales competentes y de personas morales sin fines de lucro</w:t>
            </w:r>
            <w:proofErr w:type="gramStart"/>
            <w:r w:rsidRPr="00F559F9">
              <w:rPr>
                <w:rFonts w:ascii="Arial" w:eastAsia="Times New Roman" w:hAnsi="Arial" w:cs="Arial"/>
                <w:color w:val="2F2F2F"/>
                <w:sz w:val="18"/>
                <w:szCs w:val="18"/>
                <w:lang w:eastAsia="es-MX"/>
              </w:rPr>
              <w:t>,para</w:t>
            </w:r>
            <w:proofErr w:type="gramEnd"/>
            <w:r w:rsidRPr="00F559F9">
              <w:rPr>
                <w:rFonts w:ascii="Arial" w:eastAsia="Times New Roman" w:hAnsi="Arial" w:cs="Arial"/>
                <w:color w:val="2F2F2F"/>
                <w:sz w:val="18"/>
                <w:szCs w:val="18"/>
                <w:lang w:eastAsia="es-MX"/>
              </w:rPr>
              <w:t xml:space="preserve"> impulsar acciones adicionales, integradas y complementarias, conforme al artículo 179 del Reglamento de la Ley Federal de Presupuesto y Responsabilidad Hacendaria, con el propósito de evitar la duplicidad de los apoyos.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Ante casos de inmuebles afectados por fenómenos naturales, y previa declaratoria de desastre por la Secretaría de Gobernación, el SNDIF podrá apoyar, con recursos no comprometidos, a la población afectada mediante la instrumentación de cualquier acción contenida en las presentes Reglas. Para lo anterior, el SNDIF deberá coordinarse con las instancias competentes.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5. De los Proyectos del Programa.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5.1. </w:t>
            </w:r>
            <w:r w:rsidRPr="00F559F9">
              <w:rPr>
                <w:rFonts w:ascii="Arial" w:eastAsia="Times New Roman" w:hAnsi="Arial" w:cs="Arial"/>
                <w:color w:val="2F2F2F"/>
                <w:sz w:val="18"/>
                <w:szCs w:val="18"/>
                <w:lang w:eastAsia="es-MX"/>
              </w:rPr>
              <w:t>De los proyectos integrales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Se considerará como proyecto integral, al conjunto de proyectos específicos de una o más modalidades que converjan en una área geográfica que tenga cobertura de uno o más municipios, que se complementen, que contribuyan a un objetivo común y que sean afines a los objetivos del Programa, apoyados con recursos federales, estatales y/o locales, privados y/o de las Organizaciones de la Sociedad Civil.</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Todos los proyectos integrales de este Programa deberán comprender proyectos específicos que combinen al menos dos de las modalidades establecidas en las Reglas de Operación del Programa.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proyectos integrales serán elaborados por el SEDIF, los cuales contendrán: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Nombre del proyecto;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Problemáticas que se pretende atender;</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Antecedentes y/o situación actual del proyecto integral;</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Descripción de cada uno de los proyectos específicos.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5.</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Impacto y cobertura del proyecto integral en cuanto a los aspectos geográficos, población que se espera atender por tipo de discapacidad, entre otros;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6.</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Vida útil del proyecto integral;</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7.</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Contar con número de personas con discapacidad.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8.</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Contar con padrón de Organizaciones de la Sociedad Civil dedicadas al tema de Asistencia Social;</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9.</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Alineación del Plan Nacional de Desarrollo, objetivos estratégicos del SNDIF, Plan Estatal o Municipal de Desarrollo y vertientes del Programa establecidos en el punto 3.4 "Características de los Apoyos" de las presentes Reglas de Operación;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Para su análisis y autorización por parte del Sistema Estatal DIF, éste impulsará y fomentará que los SMDIF u otras instituciones competentes en el tema de discapacidad, participen en la elaboración del Proyecto Integral.</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Considerando las características de algunas obras y acciones, podrán constituirse como un Proyecto Integral adicionales a los establecidos en las vertientes establecidas en el punto 3.4., las siguientes: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 </w:t>
            </w:r>
            <w:r w:rsidRPr="00F559F9">
              <w:rPr>
                <w:rFonts w:ascii="Arial" w:eastAsia="Times New Roman" w:hAnsi="Arial" w:cs="Arial"/>
                <w:color w:val="2F2F2F"/>
                <w:sz w:val="18"/>
                <w:szCs w:val="18"/>
                <w:lang w:eastAsia="es-MX"/>
              </w:rPr>
              <w:t>Obras de infraestructura y equipamientos ejecutadas por una asociación de municipios;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b) </w:t>
            </w:r>
            <w:r w:rsidRPr="00F559F9">
              <w:rPr>
                <w:rFonts w:ascii="Arial" w:eastAsia="Times New Roman" w:hAnsi="Arial" w:cs="Arial"/>
                <w:color w:val="2F2F2F"/>
                <w:sz w:val="18"/>
                <w:szCs w:val="18"/>
                <w:lang w:eastAsia="es-MX"/>
              </w:rPr>
              <w:t>Acciones que contribuyan a alentar la coordinación intersectorial y la asociación municipal, para realizar una obra o acción de manera conjunta;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 </w:t>
            </w:r>
            <w:r w:rsidRPr="00F559F9">
              <w:rPr>
                <w:rFonts w:ascii="Arial" w:eastAsia="Times New Roman" w:hAnsi="Arial" w:cs="Arial"/>
                <w:color w:val="2F2F2F"/>
                <w:sz w:val="18"/>
                <w:szCs w:val="18"/>
                <w:lang w:eastAsia="es-MX"/>
              </w:rPr>
              <w:t>Acciones de Monitoreo Ciudadano dedicados al análisis de los problemas de las comunidades en torno a la situación de las personas con discapacidad y sus familias, en particular a las relativas a la igualdad de oportunidades, la prevención de la violencia en todas las formas y la generación de una cultura de respeto e inclusión y aquellas que generen información para sustentar la formulación de políticas públicas de los gobiernos de las entidades federativas y de los municipios;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d) </w:t>
            </w:r>
            <w:r w:rsidRPr="00F559F9">
              <w:rPr>
                <w:rFonts w:ascii="Arial" w:eastAsia="Times New Roman" w:hAnsi="Arial" w:cs="Arial"/>
                <w:color w:val="2F2F2F"/>
                <w:sz w:val="18"/>
                <w:szCs w:val="18"/>
                <w:lang w:eastAsia="es-MX"/>
              </w:rPr>
              <w:t>Capacitación, asesoría e investigación a nivel licenciatura o postgrado, dirigidas a la atención, mejora e incremento en el impacto de la rehabilitación en la Entidad Federativa o Municipio;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5.2. </w:t>
            </w:r>
            <w:r w:rsidRPr="00F559F9">
              <w:rPr>
                <w:rFonts w:ascii="Arial" w:eastAsia="Times New Roman" w:hAnsi="Arial" w:cs="Arial"/>
                <w:color w:val="2F2F2F"/>
                <w:sz w:val="18"/>
                <w:szCs w:val="18"/>
                <w:lang w:eastAsia="es-MX"/>
              </w:rPr>
              <w:t>De los proyectos específicos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 xml:space="preserve">Un proyecto específico comprende obras o acciones que corresponden a una o más modalidades del Programa, que son apoyados con subsidios federales y locales, se </w:t>
            </w:r>
            <w:proofErr w:type="gramStart"/>
            <w:r w:rsidRPr="00F559F9">
              <w:rPr>
                <w:rFonts w:ascii="Arial" w:eastAsia="Times New Roman" w:hAnsi="Arial" w:cs="Arial"/>
                <w:color w:val="2F2F2F"/>
                <w:sz w:val="18"/>
                <w:szCs w:val="18"/>
                <w:lang w:eastAsia="es-MX"/>
              </w:rPr>
              <w:t>formaliza</w:t>
            </w:r>
            <w:proofErr w:type="gramEnd"/>
            <w:r w:rsidRPr="00F559F9">
              <w:rPr>
                <w:rFonts w:ascii="Arial" w:eastAsia="Times New Roman" w:hAnsi="Arial" w:cs="Arial"/>
                <w:color w:val="2F2F2F"/>
                <w:sz w:val="18"/>
                <w:szCs w:val="18"/>
                <w:lang w:eastAsia="es-MX"/>
              </w:rPr>
              <w:t xml:space="preserve"> a través de un Convenio de Coordinación.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Es requisito indispensable para presentar, autorizar y aprobar un proyecto específico, el contar de manera anticipada con el proyecto integral en donde se focalizarán las obras y acciones del presente ejercicio. Cada proyecto específico constituye un Convenio de Coordinación.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Para la autorización de proyectos específicos adicionales, los SEDIF o SMDIF deberán presentar a la DGRAS la propuesta respectiva, en la que se señalen las características, la justificación correspondiente y el impacto que tendrían las obras o acciones en la comunidad, que estén comprendidos en el perfil del o los proyectos integrales.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Son condiciones para evaluar a cada proyecto específico: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Nombre del Proyecto;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Domicilio del Proyecto, en caso de proceder;</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Cobertura Geográfica del proyecto, describir área o listar colonias, barrios, municipios, entre otros;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Que esté debidamente alineado a las Reglas y al Proyecto Integral;</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5.</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Que cuente con padrón inicial de beneficiarios;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6.</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Que el Convenio de Coordinación</w:t>
            </w:r>
            <w:r w:rsidRPr="00F559F9">
              <w:rPr>
                <w:rFonts w:ascii="Arial" w:eastAsia="Times New Roman" w:hAnsi="Arial" w:cs="Arial"/>
                <w:b/>
                <w:bCs/>
                <w:color w:val="2F2F2F"/>
                <w:sz w:val="18"/>
                <w:szCs w:val="18"/>
                <w:lang w:eastAsia="es-MX"/>
              </w:rPr>
              <w:t> </w:t>
            </w:r>
            <w:r w:rsidRPr="00F559F9">
              <w:rPr>
                <w:rFonts w:ascii="Arial" w:eastAsia="Times New Roman" w:hAnsi="Arial" w:cs="Arial"/>
                <w:color w:val="2F2F2F"/>
                <w:sz w:val="18"/>
                <w:szCs w:val="18"/>
                <w:lang w:eastAsia="es-MX"/>
              </w:rPr>
              <w:t>esté debidamente elaborado y firmado;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7.</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Que se cuente con expediente técnico completo y validado;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8.</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Que se cuente con el oficio de asignación con número de control emitido por la DGRAS, y</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9.</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Que se disponga del oficio de aprobación, emitido por el SEDIF y, en su caso, del SMDIF.</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Las personas físicas y morales que funjan como ejecutores serán responsables que cada expediente técnico sea integrado con la información mínima establecida para cada tipo de acción por modalidad de acuerdo a la normatividad aplicable. El SEDIF o el SMDIF, en su caso, deberá revisar su adecuada integración del padrón de beneficiarios de la obra o acción.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Serán registrados, los beneficiarios estimados para ser atendidos por cada proyecto específico de acuerdo con la capacidad instalada o el radio de acción de la obra o acción, el cual podrá corresponder a uno o más municipios;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5.2.1. </w:t>
            </w:r>
            <w:r w:rsidRPr="00F559F9">
              <w:rPr>
                <w:rFonts w:ascii="Arial" w:eastAsia="Times New Roman" w:hAnsi="Arial" w:cs="Arial"/>
                <w:color w:val="2F2F2F"/>
                <w:sz w:val="18"/>
                <w:szCs w:val="18"/>
                <w:lang w:eastAsia="es-MX"/>
              </w:rPr>
              <w:t>Del Padrón de Beneficiarios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Se integrará un padrón de los beneficiarios del Programa, en los términos establecidos en el artículo 25, fracción II, del Decreto de Presupuesto de Egresos de la Federación para el ejercicio fiscal 2008.</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estados y municipios deberán integrar un padrón de beneficiarios de todos los programas, proyectos o acciones apoyadas por este Programa en el que se precisen los siguientes datos: nombre del beneficiario; estado civil; sexo; clave de la entidad, municipio y localidad; RFC, CURP, fecha de nacimiento y domicilio.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Asimismo, en su caso, los estados y municipios deberán mantener y dar a conocer un listado de las personas morales sin fines de lucro que funjan como instancias ejecutoras de este Programa junto con los proyectos, obras o acciones en las que participan o han participado.</w:t>
            </w:r>
          </w:p>
          <w:p w:rsidR="00F559F9" w:rsidRPr="00F559F9" w:rsidRDefault="00F559F9" w:rsidP="00F559F9">
            <w:pPr>
              <w:spacing w:after="6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padrón de los beneficiarios del Programa consiste en lo siguiente:</w:t>
            </w:r>
          </w:p>
          <w:p w:rsidR="00F559F9" w:rsidRPr="00F559F9" w:rsidRDefault="00F559F9" w:rsidP="00F559F9">
            <w:pPr>
              <w:spacing w:after="60"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Un padrón de beneficiarios por cada proyecto específico, el cual contendrá los datos del beneficiario, trabajo, ocupación, hogar, vivienda, entre otros datos, de acuerdo "la Cédula de Información Socioeconómica y Hogares Beneficiados (CIS)"(ver anexo 5);</w:t>
            </w:r>
          </w:p>
          <w:p w:rsidR="00F559F9" w:rsidRPr="00F559F9" w:rsidRDefault="00F559F9" w:rsidP="00F559F9">
            <w:pPr>
              <w:spacing w:after="60"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Serán registrados en la CIS, los beneficiarios de obras o acciones que por su naturaleza permiten identificar a la población con discapacidad y a sus hogares;</w:t>
            </w:r>
          </w:p>
          <w:p w:rsidR="00F559F9" w:rsidRPr="00F559F9" w:rsidRDefault="00F559F9" w:rsidP="00F559F9">
            <w:pPr>
              <w:spacing w:after="60"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Los SEDIF o SMDIF serán responsables de supervisar la correcta y oportuna aplicación del registro de beneficiarios que corresponda y turnado a la DGRAS.</w:t>
            </w:r>
          </w:p>
          <w:p w:rsidR="00F559F9" w:rsidRPr="00F559F9" w:rsidRDefault="00F559F9" w:rsidP="00F559F9">
            <w:pPr>
              <w:spacing w:after="6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Habrá un padrón de beneficiarios inicial de cada proyecto específico y subsecuentemente los SEDIF o SMDIF entregarán informes trimestralmente con los nuevos beneficiarios y la actualización de datos de los ya inscritos en su caso.</w:t>
            </w:r>
          </w:p>
          <w:p w:rsidR="00F559F9" w:rsidRPr="00F559F9" w:rsidRDefault="00F559F9" w:rsidP="00F559F9">
            <w:pPr>
              <w:spacing w:after="6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información de este padrón deberá ser publicada conforme a lo previsto en la Ley de Información Estadística y Geografía; así como la Ley Federal de Transparencia y Acceso a la Información Pública, estar disponible en la página electrónica del SNDIF www.dif.gob.mx</w:t>
            </w:r>
          </w:p>
          <w:p w:rsidR="00F559F9" w:rsidRPr="00F559F9" w:rsidRDefault="00F559F9" w:rsidP="00F559F9">
            <w:pPr>
              <w:spacing w:after="6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6. </w:t>
            </w:r>
            <w:r w:rsidRPr="00F559F9">
              <w:rPr>
                <w:rFonts w:ascii="Arial" w:eastAsia="Times New Roman" w:hAnsi="Arial" w:cs="Arial"/>
                <w:color w:val="2F2F2F"/>
                <w:sz w:val="18"/>
                <w:szCs w:val="18"/>
                <w:lang w:eastAsia="es-MX"/>
              </w:rPr>
              <w:t>Características de los subsidios</w:t>
            </w:r>
          </w:p>
          <w:p w:rsidR="00F559F9" w:rsidRPr="00F559F9" w:rsidRDefault="00F559F9" w:rsidP="00F559F9">
            <w:pPr>
              <w:spacing w:after="6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De conformidad con lo señalado en el artículo 2 de la Ley Federal de Presupuesto y Responsabilidad Hacendaria, los subsidios federales se definen como: "las asignaciones de recursos federales previstas en el Presupuesto de Egresos de la Federación que, a través de las dependencias y entidades, se otorgan a los diferentes sectores de la sociedad, a las entidades federativas o municipios para fomentar el desarrollo de actividades sociales o económicas prioritarias de interés general."</w:t>
            </w:r>
          </w:p>
          <w:p w:rsidR="00F559F9" w:rsidRPr="00F559F9" w:rsidRDefault="00F559F9" w:rsidP="00F559F9">
            <w:pPr>
              <w:spacing w:after="6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destino, las características y los criterios a los que deberá sujetarse el otorgamiento de subsidios se establecen en la Ley Federal de Presupuesto y Responsabilidad Hacendaria, el Decreto del PEF y en las Reglas.</w:t>
            </w:r>
          </w:p>
          <w:p w:rsidR="00F559F9" w:rsidRPr="00F559F9" w:rsidRDefault="00F559F9" w:rsidP="00F559F9">
            <w:pPr>
              <w:spacing w:after="6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recursos que otorga el SNDIF como subsidios no pierden su carácter federal dentro del proceso de ejecución, comprobación y finiquito, que está bajo la responsabilidad de los SEDIF o SMDIF, por lo que éstos deberán cumplir con todas las disposiciones aplicables en materia de seguimiento, verificación o supervisión, evaluación, fiscalización y auditoría que señala la normatividad federal.</w:t>
            </w:r>
          </w:p>
          <w:p w:rsidR="00F559F9" w:rsidRPr="00F559F9" w:rsidRDefault="00F559F9" w:rsidP="00F559F9">
            <w:pPr>
              <w:spacing w:after="6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6.1 </w:t>
            </w:r>
            <w:r w:rsidRPr="00F559F9">
              <w:rPr>
                <w:rFonts w:ascii="Arial" w:eastAsia="Times New Roman" w:hAnsi="Arial" w:cs="Arial"/>
                <w:color w:val="2F2F2F"/>
                <w:sz w:val="18"/>
                <w:szCs w:val="18"/>
                <w:lang w:eastAsia="es-MX"/>
              </w:rPr>
              <w:t>Criterios para asignaciones a SEDIF y SMDIF</w:t>
            </w:r>
          </w:p>
          <w:p w:rsidR="00F559F9" w:rsidRPr="00F559F9" w:rsidRDefault="00F559F9" w:rsidP="00F559F9">
            <w:pPr>
              <w:spacing w:after="6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mecanismo de asignación de presupuesto para el Programa que se distribuirá entre las Entidades Federativas ha adoptado dos criterios metodológicos para su construcción:</w:t>
            </w:r>
          </w:p>
          <w:p w:rsidR="00F559F9" w:rsidRPr="00F559F9" w:rsidRDefault="00F559F9" w:rsidP="00F559F9">
            <w:pPr>
              <w:spacing w:after="6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6.1.1. </w:t>
            </w:r>
            <w:r w:rsidRPr="00F559F9">
              <w:rPr>
                <w:rFonts w:ascii="Arial" w:eastAsia="Times New Roman" w:hAnsi="Arial" w:cs="Arial"/>
                <w:color w:val="2F2F2F"/>
                <w:sz w:val="18"/>
                <w:szCs w:val="18"/>
                <w:lang w:eastAsia="es-MX"/>
              </w:rPr>
              <w:t>Sobre la población con Discapacidad.</w:t>
            </w:r>
          </w:p>
          <w:p w:rsidR="00F559F9" w:rsidRPr="00F559F9" w:rsidRDefault="00F559F9" w:rsidP="00F559F9">
            <w:pPr>
              <w:spacing w:after="6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Debido a que el último dato oficial disponible sobre la Población con Discapacidad (PD) de México ha surgido del XII Censo General de Población y Vivienda 2000, se han calculado los porcentajes que respecto a cada Entidad Federativa y a la República Mexicana, constituía la población con Discapacidad.1 Dichos porcentajes fueron multiplicados por las proyecciones del Consejo Nacional de Población (CONAPO) para 2008, con lo cual se obtuvieron los estimados de la Población con Discapacidad en las Entidades Federativas y en la República Mexicana.</w:t>
            </w:r>
          </w:p>
          <w:p w:rsidR="00F559F9" w:rsidRPr="00F559F9" w:rsidRDefault="00F559F9" w:rsidP="00F559F9">
            <w:pPr>
              <w:spacing w:after="6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6.1.2. </w:t>
            </w:r>
            <w:r w:rsidRPr="00F559F9">
              <w:rPr>
                <w:rFonts w:ascii="Arial" w:eastAsia="Times New Roman" w:hAnsi="Arial" w:cs="Arial"/>
                <w:color w:val="2F2F2F"/>
                <w:sz w:val="18"/>
                <w:szCs w:val="18"/>
                <w:lang w:eastAsia="es-MX"/>
              </w:rPr>
              <w:t>Sobre el criterio de asignación de recursos.</w:t>
            </w:r>
          </w:p>
          <w:p w:rsidR="00F559F9" w:rsidRPr="00F559F9" w:rsidRDefault="00F559F9" w:rsidP="00F559F9">
            <w:pPr>
              <w:spacing w:after="6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recursos serán asignados de acuerdo al número de personas con discapacidad que habitan las Entidades Federativas 2 y de la suficiencia presupuestal del Programa.</w:t>
            </w:r>
          </w:p>
          <w:p w:rsidR="00F559F9" w:rsidRPr="00F559F9" w:rsidRDefault="00F559F9" w:rsidP="00F559F9">
            <w:pPr>
              <w:spacing w:after="60" w:line="240" w:lineRule="auto"/>
              <w:ind w:firstLine="288"/>
              <w:jc w:val="both"/>
              <w:rPr>
                <w:rFonts w:ascii="Verdana" w:eastAsia="Times New Roman" w:hAnsi="Verdana" w:cs="Arial"/>
                <w:color w:val="2F2F2F"/>
                <w:sz w:val="12"/>
                <w:szCs w:val="12"/>
                <w:lang w:eastAsia="es-MX"/>
              </w:rPr>
            </w:pPr>
            <w:r w:rsidRPr="00F559F9">
              <w:rPr>
                <w:rFonts w:ascii="Arial" w:eastAsia="Times New Roman" w:hAnsi="Arial" w:cs="Arial"/>
                <w:color w:val="2F2F2F"/>
                <w:sz w:val="12"/>
                <w:szCs w:val="12"/>
                <w:lang w:eastAsia="es-MX"/>
              </w:rPr>
              <w:t>Los Estados de la República se dividen, por el número de habitantes con discapacidad, en tres distintos grupos: 3</w:t>
            </w:r>
          </w:p>
          <w:p w:rsidR="00F559F9" w:rsidRPr="00F559F9" w:rsidRDefault="00F559F9" w:rsidP="00F559F9">
            <w:pPr>
              <w:spacing w:after="60"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Con una población de personas con discapacidad mayor a 80,000 (PD &gt; 80 000).</w:t>
            </w:r>
          </w:p>
          <w:p w:rsidR="00F559F9" w:rsidRPr="00F559F9" w:rsidRDefault="00F559F9" w:rsidP="00F559F9">
            <w:pPr>
              <w:spacing w:after="60"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b)</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Con una población de personas con discapacidad que va desde 50,000 a 79,999 (50 000 </w:t>
            </w:r>
            <w:r w:rsidRPr="00F559F9">
              <w:rPr>
                <w:rFonts w:ascii="Arial" w:eastAsia="Times New Roman" w:hAnsi="Arial" w:cs="Arial"/>
                <w:color w:val="2F2F2F"/>
                <w:sz w:val="18"/>
                <w:szCs w:val="18"/>
                <w:u w:val="single"/>
                <w:lang w:eastAsia="es-MX"/>
              </w:rPr>
              <w:t>&lt;</w:t>
            </w:r>
            <w:r w:rsidRPr="00F559F9">
              <w:rPr>
                <w:rFonts w:ascii="Arial" w:eastAsia="Times New Roman" w:hAnsi="Arial" w:cs="Arial"/>
                <w:color w:val="2F2F2F"/>
                <w:sz w:val="18"/>
                <w:szCs w:val="18"/>
                <w:lang w:eastAsia="es-MX"/>
              </w:rPr>
              <w:t> PD &lt; 80 000).</w:t>
            </w:r>
          </w:p>
          <w:p w:rsidR="00F559F9" w:rsidRPr="00F559F9" w:rsidRDefault="00F559F9" w:rsidP="00F559F9">
            <w:pPr>
              <w:spacing w:after="60"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Con una población de personas con discapacidad menor a 50,000 (PD &lt; 50 000).4</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Se obtienen el porcentaje que cada grupo representa del total de la población con discapacidad.</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Posteriormente se multiplica el 50% del presupuesto por dichos porcentajes, obteniendo con ello, tres distintos montos que serán divididos entre el número total de Entidades Federativas de cada grupo.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Finalmente, el 50% restante del presupuesto es dividido entre las 32 entidades federativas de forma equitativa.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ecuación (1) muestra de forma simplificada el cálculo de los presupuestos de los Estados.</w:t>
            </w:r>
          </w:p>
          <w:p w:rsidR="00F559F9" w:rsidRPr="00F559F9" w:rsidRDefault="00F559F9" w:rsidP="00F559F9">
            <w:pPr>
              <w:spacing w:after="101" w:line="240" w:lineRule="auto"/>
              <w:ind w:firstLine="289"/>
              <w:jc w:val="both"/>
              <w:rPr>
                <w:rFonts w:ascii="Verdana" w:eastAsia="Times New Roman" w:hAnsi="Verdana" w:cs="Arial"/>
                <w:color w:val="2F2F2F"/>
                <w:sz w:val="18"/>
                <w:szCs w:val="18"/>
                <w:lang w:eastAsia="es-MX"/>
              </w:rPr>
            </w:pPr>
            <w:r w:rsidRPr="00F559F9">
              <w:rPr>
                <w:rFonts w:ascii="Arial" w:eastAsia="Times New Roman" w:hAnsi="Arial" w:cs="Arial"/>
                <w:noProof/>
                <w:color w:val="2F2F2F"/>
                <w:sz w:val="18"/>
                <w:szCs w:val="18"/>
                <w:lang w:eastAsia="es-MX"/>
              </w:rPr>
              <w:drawing>
                <wp:inline distT="0" distB="0" distL="0" distR="0">
                  <wp:extent cx="5076825" cy="1600200"/>
                  <wp:effectExtent l="0" t="0" r="9525" b="0"/>
                  <wp:docPr id="8" name="Imagen 8" descr="http://www.dof.gob.mx/imagenes_diarios/2008/08/06/MAT/salud11_Cimg_94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f.gob.mx/imagenes_diarios/2008/08/06/MAT/salud11_Cimg_9406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6825" cy="1600200"/>
                          </a:xfrm>
                          <a:prstGeom prst="rect">
                            <a:avLst/>
                          </a:prstGeom>
                          <a:noFill/>
                          <a:ln>
                            <a:noFill/>
                          </a:ln>
                        </pic:spPr>
                      </pic:pic>
                    </a:graphicData>
                  </a:graphic>
                </wp:inline>
              </w:drawing>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6.1.3. </w:t>
            </w:r>
            <w:r w:rsidRPr="00F559F9">
              <w:rPr>
                <w:rFonts w:ascii="Arial" w:eastAsia="Times New Roman" w:hAnsi="Arial" w:cs="Arial"/>
                <w:color w:val="2F2F2F"/>
                <w:sz w:val="18"/>
                <w:szCs w:val="18"/>
                <w:lang w:eastAsia="es-MX"/>
              </w:rPr>
              <w:t>Sobre la compensación a las entidades con menores ingresos.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De acuerdo con El Plan Nacional de Desarrollo 2007-2012 (PND) en su Eje Rector número 3: IGUALDAD DE OPORTUNIDADES, "La finalidad de la política social de esta Administración es lograr el desarrollo humano y el bienestar de los mexicanos a través de la igualdad de oportunidades",5 por este motivo, dentro del cálculo de presupuesto para la atención a la discapacidad en los Estados de la República, se ha incorporado el elemento de compensación, el cual reparte el 50% del presupuesto de forma igualitaria a las 32 entidades federativas.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Al realizar la división de dicho porcentaje de forma igualitaria entre las 32 entidades federativas, se otorga un presupuesto autónomo, que no depende del volumen de la Población con Discapacidad de la entidad, permitiendo con ello, ejercer esta parte del presupuesto estatal en la infraestructura básica que se requiera, pues "Es obligación del Estado propiciar igualdad de oportunidades para todas las personas, y especialmente para quienes conforman los grupos más vulnerables de la sociedad, como los adultos mayores, niños y adolescentes en riesgo de calle, así como a las personas con discapacidad".6</w:t>
            </w:r>
          </w:p>
          <w:p w:rsidR="00F559F9" w:rsidRPr="00F559F9" w:rsidRDefault="00F559F9" w:rsidP="00F559F9">
            <w:pPr>
              <w:spacing w:after="101" w:line="240" w:lineRule="auto"/>
              <w:jc w:val="center"/>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GRUPOS DE ENTIDADES FEDERATIVAS ORDENADOS SEGÚN NUMERO DE PERSONAS CON</w:t>
            </w:r>
            <w:r w:rsidRPr="00F559F9">
              <w:rPr>
                <w:rFonts w:ascii="Verdana" w:eastAsia="Times New Roman" w:hAnsi="Verdana" w:cs="Arial"/>
                <w:color w:val="2F2F2F"/>
                <w:sz w:val="18"/>
                <w:szCs w:val="18"/>
                <w:lang w:eastAsia="es-MX"/>
              </w:rPr>
              <w:br/>
            </w:r>
            <w:r w:rsidRPr="00F559F9">
              <w:rPr>
                <w:rFonts w:ascii="Arial" w:eastAsia="Times New Roman" w:hAnsi="Arial" w:cs="Arial"/>
                <w:b/>
                <w:bCs/>
                <w:color w:val="2F2F2F"/>
                <w:sz w:val="18"/>
                <w:szCs w:val="18"/>
                <w:lang w:eastAsia="es-MX"/>
              </w:rPr>
              <w:t>DISCAPACIDAD</w:t>
            </w:r>
          </w:p>
          <w:p w:rsidR="00F559F9" w:rsidRPr="00F559F9" w:rsidRDefault="00F559F9" w:rsidP="00F559F9">
            <w:pPr>
              <w:spacing w:after="101" w:line="240" w:lineRule="auto"/>
              <w:jc w:val="center"/>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366"/>
              <w:gridCol w:w="1128"/>
              <w:gridCol w:w="1751"/>
              <w:gridCol w:w="1194"/>
              <w:gridCol w:w="2078"/>
              <w:gridCol w:w="1195"/>
            </w:tblGrid>
            <w:tr w:rsidR="00F559F9" w:rsidRPr="00F559F9" w:rsidTr="00F559F9">
              <w:trPr>
                <w:trHeight w:val="266"/>
              </w:trPr>
              <w:tc>
                <w:tcPr>
                  <w:tcW w:w="2494" w:type="dxa"/>
                  <w:gridSpan w:val="2"/>
                  <w:tcBorders>
                    <w:top w:val="single" w:sz="6" w:space="0" w:color="000000"/>
                    <w:left w:val="single" w:sz="6" w:space="0" w:color="000000"/>
                    <w:bottom w:val="single" w:sz="6" w:space="0" w:color="000000"/>
                    <w:right w:val="single" w:sz="6" w:space="0" w:color="000000"/>
                  </w:tcBorders>
                  <w:shd w:val="clear" w:color="auto" w:fill="E0E0E0"/>
                  <w:tcMar>
                    <w:top w:w="15" w:type="dxa"/>
                    <w:left w:w="70" w:type="dxa"/>
                    <w:bottom w:w="15" w:type="dxa"/>
                    <w:right w:w="70" w:type="dxa"/>
                  </w:tcMar>
                  <w:hideMark/>
                </w:tcPr>
                <w:p w:rsidR="00F559F9" w:rsidRPr="00F559F9" w:rsidRDefault="00F559F9" w:rsidP="00F559F9">
                  <w:pPr>
                    <w:spacing w:after="20" w:line="240" w:lineRule="auto"/>
                    <w:jc w:val="center"/>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GRUPO 1</w:t>
                  </w:r>
                </w:p>
              </w:tc>
              <w:tc>
                <w:tcPr>
                  <w:tcW w:w="2945" w:type="dxa"/>
                  <w:gridSpan w:val="2"/>
                  <w:tcBorders>
                    <w:top w:val="single" w:sz="6" w:space="0" w:color="000000"/>
                    <w:left w:val="single" w:sz="6" w:space="0" w:color="000000"/>
                    <w:bottom w:val="single" w:sz="6" w:space="0" w:color="000000"/>
                    <w:right w:val="single" w:sz="6" w:space="0" w:color="000000"/>
                  </w:tcBorders>
                  <w:shd w:val="clear" w:color="auto" w:fill="E0E0E0"/>
                  <w:tcMar>
                    <w:top w:w="15" w:type="dxa"/>
                    <w:left w:w="70" w:type="dxa"/>
                    <w:bottom w:w="15" w:type="dxa"/>
                    <w:right w:w="70" w:type="dxa"/>
                  </w:tcMar>
                  <w:hideMark/>
                </w:tcPr>
                <w:p w:rsidR="00F559F9" w:rsidRPr="00F559F9" w:rsidRDefault="00F559F9" w:rsidP="00F559F9">
                  <w:pPr>
                    <w:spacing w:after="20" w:line="240" w:lineRule="auto"/>
                    <w:jc w:val="center"/>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GRUPO 2</w:t>
                  </w:r>
                </w:p>
              </w:tc>
              <w:tc>
                <w:tcPr>
                  <w:tcW w:w="3273" w:type="dxa"/>
                  <w:gridSpan w:val="2"/>
                  <w:tcBorders>
                    <w:top w:val="single" w:sz="6" w:space="0" w:color="000000"/>
                    <w:left w:val="single" w:sz="6" w:space="0" w:color="000000"/>
                    <w:bottom w:val="single" w:sz="6" w:space="0" w:color="000000"/>
                    <w:right w:val="single" w:sz="6" w:space="0" w:color="000000"/>
                  </w:tcBorders>
                  <w:shd w:val="clear" w:color="auto" w:fill="E0E0E0"/>
                  <w:tcMar>
                    <w:top w:w="15" w:type="dxa"/>
                    <w:left w:w="70" w:type="dxa"/>
                    <w:bottom w:w="15" w:type="dxa"/>
                    <w:right w:w="70" w:type="dxa"/>
                  </w:tcMar>
                  <w:hideMark/>
                </w:tcPr>
                <w:p w:rsidR="00F559F9" w:rsidRPr="00F559F9" w:rsidRDefault="00F559F9" w:rsidP="00F559F9">
                  <w:pPr>
                    <w:spacing w:after="20" w:line="240" w:lineRule="auto"/>
                    <w:jc w:val="center"/>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GRUPO 3</w:t>
                  </w:r>
                </w:p>
              </w:tc>
            </w:tr>
            <w:tr w:rsidR="00F559F9" w:rsidRPr="00F559F9" w:rsidTr="00F559F9">
              <w:trPr>
                <w:trHeight w:val="251"/>
              </w:trPr>
              <w:tc>
                <w:tcPr>
                  <w:tcW w:w="1366" w:type="dxa"/>
                  <w:tcBorders>
                    <w:top w:val="single" w:sz="6" w:space="0" w:color="000000"/>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c>
                <w:tcPr>
                  <w:tcW w:w="1128" w:type="dxa"/>
                  <w:tcBorders>
                    <w:top w:val="single" w:sz="6" w:space="0" w:color="000000"/>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c>
                <w:tcPr>
                  <w:tcW w:w="1751" w:type="dxa"/>
                  <w:tcBorders>
                    <w:top w:val="single" w:sz="6" w:space="0" w:color="000000"/>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c>
                <w:tcPr>
                  <w:tcW w:w="1194" w:type="dxa"/>
                  <w:tcBorders>
                    <w:top w:val="single" w:sz="6" w:space="0" w:color="000000"/>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c>
                <w:tcPr>
                  <w:tcW w:w="2078" w:type="dxa"/>
                  <w:tcBorders>
                    <w:top w:val="single" w:sz="6" w:space="0" w:color="000000"/>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c>
                <w:tcPr>
                  <w:tcW w:w="1195" w:type="dxa"/>
                  <w:tcBorders>
                    <w:top w:val="single" w:sz="6" w:space="0" w:color="000000"/>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r>
            <w:tr w:rsidR="00F559F9" w:rsidRPr="00F559F9" w:rsidTr="00F559F9">
              <w:trPr>
                <w:trHeight w:val="251"/>
              </w:trPr>
              <w:tc>
                <w:tcPr>
                  <w:tcW w:w="1366"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México</w:t>
                  </w:r>
                </w:p>
              </w:tc>
              <w:tc>
                <w:tcPr>
                  <w:tcW w:w="1128"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211,630</w:t>
                  </w:r>
                </w:p>
              </w:tc>
              <w:tc>
                <w:tcPr>
                  <w:tcW w:w="1751"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Nuevo León</w:t>
                  </w:r>
                </w:p>
              </w:tc>
              <w:tc>
                <w:tcPr>
                  <w:tcW w:w="1194"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79,936</w:t>
                  </w:r>
                </w:p>
              </w:tc>
              <w:tc>
                <w:tcPr>
                  <w:tcW w:w="2078"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Sonora</w:t>
                  </w:r>
                </w:p>
              </w:tc>
              <w:tc>
                <w:tcPr>
                  <w:tcW w:w="1195"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47,152</w:t>
                  </w:r>
                </w:p>
              </w:tc>
            </w:tr>
            <w:tr w:rsidR="00F559F9" w:rsidRPr="00F559F9" w:rsidTr="00F559F9">
              <w:trPr>
                <w:trHeight w:val="463"/>
              </w:trPr>
              <w:tc>
                <w:tcPr>
                  <w:tcW w:w="1366"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Distrito Federal</w:t>
                  </w:r>
                </w:p>
              </w:tc>
              <w:tc>
                <w:tcPr>
                  <w:tcW w:w="1128"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164,039</w:t>
                  </w:r>
                </w:p>
              </w:tc>
              <w:tc>
                <w:tcPr>
                  <w:tcW w:w="1751"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Oaxaca</w:t>
                  </w:r>
                </w:p>
              </w:tc>
              <w:tc>
                <w:tcPr>
                  <w:tcW w:w="1194"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68,147</w:t>
                  </w:r>
                </w:p>
              </w:tc>
              <w:tc>
                <w:tcPr>
                  <w:tcW w:w="2078"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Baja California</w:t>
                  </w:r>
                </w:p>
              </w:tc>
              <w:tc>
                <w:tcPr>
                  <w:tcW w:w="1195"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43,458</w:t>
                  </w:r>
                </w:p>
              </w:tc>
            </w:tr>
            <w:tr w:rsidR="00F559F9" w:rsidRPr="00F559F9" w:rsidTr="00F559F9">
              <w:trPr>
                <w:trHeight w:val="251"/>
              </w:trPr>
              <w:tc>
                <w:tcPr>
                  <w:tcW w:w="1366"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Jalisco</w:t>
                  </w:r>
                </w:p>
              </w:tc>
              <w:tc>
                <w:tcPr>
                  <w:tcW w:w="1128"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152,283</w:t>
                  </w:r>
                </w:p>
              </w:tc>
              <w:tc>
                <w:tcPr>
                  <w:tcW w:w="1751"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Chihuahua</w:t>
                  </w:r>
                </w:p>
              </w:tc>
              <w:tc>
                <w:tcPr>
                  <w:tcW w:w="1194"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61,838</w:t>
                  </w:r>
                </w:p>
              </w:tc>
              <w:tc>
                <w:tcPr>
                  <w:tcW w:w="2078"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Tabasco</w:t>
                  </w:r>
                </w:p>
              </w:tc>
              <w:tc>
                <w:tcPr>
                  <w:tcW w:w="1195"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41,577</w:t>
                  </w:r>
                </w:p>
              </w:tc>
            </w:tr>
            <w:tr w:rsidR="00F559F9" w:rsidRPr="00F559F9" w:rsidTr="00F559F9">
              <w:trPr>
                <w:trHeight w:val="251"/>
              </w:trPr>
              <w:tc>
                <w:tcPr>
                  <w:tcW w:w="1366"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Veracruz</w:t>
                  </w:r>
                </w:p>
              </w:tc>
              <w:tc>
                <w:tcPr>
                  <w:tcW w:w="1128"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144,263</w:t>
                  </w:r>
                </w:p>
              </w:tc>
              <w:tc>
                <w:tcPr>
                  <w:tcW w:w="1751"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Tamaulipas</w:t>
                  </w:r>
                </w:p>
              </w:tc>
              <w:tc>
                <w:tcPr>
                  <w:tcW w:w="1194"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60,142</w:t>
                  </w:r>
                </w:p>
              </w:tc>
              <w:tc>
                <w:tcPr>
                  <w:tcW w:w="2078"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Durango</w:t>
                  </w:r>
                </w:p>
              </w:tc>
              <w:tc>
                <w:tcPr>
                  <w:tcW w:w="1195"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34,175</w:t>
                  </w:r>
                </w:p>
              </w:tc>
            </w:tr>
            <w:tr w:rsidR="00F559F9" w:rsidRPr="00F559F9" w:rsidTr="00F559F9">
              <w:trPr>
                <w:trHeight w:val="251"/>
              </w:trPr>
              <w:tc>
                <w:tcPr>
                  <w:tcW w:w="1366"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Guanajuato</w:t>
                  </w:r>
                </w:p>
              </w:tc>
              <w:tc>
                <w:tcPr>
                  <w:tcW w:w="1128"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94,863</w:t>
                  </w:r>
                </w:p>
              </w:tc>
              <w:tc>
                <w:tcPr>
                  <w:tcW w:w="1751"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Chiapas</w:t>
                  </w:r>
                </w:p>
              </w:tc>
              <w:tc>
                <w:tcPr>
                  <w:tcW w:w="1194"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56,674</w:t>
                  </w:r>
                </w:p>
              </w:tc>
              <w:tc>
                <w:tcPr>
                  <w:tcW w:w="2078"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Zacatecas</w:t>
                  </w:r>
                </w:p>
              </w:tc>
              <w:tc>
                <w:tcPr>
                  <w:tcW w:w="1195"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32,891</w:t>
                  </w:r>
                </w:p>
              </w:tc>
            </w:tr>
            <w:tr w:rsidR="00F559F9" w:rsidRPr="00F559F9" w:rsidTr="00F559F9">
              <w:trPr>
                <w:trHeight w:val="251"/>
              </w:trPr>
              <w:tc>
                <w:tcPr>
                  <w:tcW w:w="1366"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Puebla</w:t>
                  </w:r>
                </w:p>
              </w:tc>
              <w:tc>
                <w:tcPr>
                  <w:tcW w:w="1128"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91,302</w:t>
                  </w:r>
                </w:p>
              </w:tc>
              <w:tc>
                <w:tcPr>
                  <w:tcW w:w="1751"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Yucatán</w:t>
                  </w:r>
                </w:p>
              </w:tc>
              <w:tc>
                <w:tcPr>
                  <w:tcW w:w="1194"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54,685</w:t>
                  </w:r>
                </w:p>
              </w:tc>
              <w:tc>
                <w:tcPr>
                  <w:tcW w:w="2078"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Morelos</w:t>
                  </w:r>
                </w:p>
              </w:tc>
              <w:tc>
                <w:tcPr>
                  <w:tcW w:w="1195"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32,263</w:t>
                  </w:r>
                </w:p>
              </w:tc>
            </w:tr>
            <w:tr w:rsidR="00F559F9" w:rsidRPr="00F559F9" w:rsidTr="00F559F9">
              <w:trPr>
                <w:trHeight w:val="251"/>
              </w:trPr>
              <w:tc>
                <w:tcPr>
                  <w:tcW w:w="1366"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Michoacán</w:t>
                  </w:r>
                </w:p>
              </w:tc>
              <w:tc>
                <w:tcPr>
                  <w:tcW w:w="1128"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85,000</w:t>
                  </w:r>
                </w:p>
              </w:tc>
              <w:tc>
                <w:tcPr>
                  <w:tcW w:w="1751"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Coahuila</w:t>
                  </w:r>
                </w:p>
              </w:tc>
              <w:tc>
                <w:tcPr>
                  <w:tcW w:w="1194"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52,713</w:t>
                  </w:r>
                </w:p>
              </w:tc>
              <w:tc>
                <w:tcPr>
                  <w:tcW w:w="2078"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Querétaro</w:t>
                  </w:r>
                </w:p>
              </w:tc>
              <w:tc>
                <w:tcPr>
                  <w:tcW w:w="1195"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26,675</w:t>
                  </w:r>
                </w:p>
              </w:tc>
            </w:tr>
            <w:tr w:rsidR="00F559F9" w:rsidRPr="00F559F9" w:rsidTr="00F559F9">
              <w:trPr>
                <w:trHeight w:val="251"/>
              </w:trPr>
              <w:tc>
                <w:tcPr>
                  <w:tcW w:w="1366"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c>
                <w:tcPr>
                  <w:tcW w:w="1128"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c>
                <w:tcPr>
                  <w:tcW w:w="1751"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Guerrero</w:t>
                  </w:r>
                </w:p>
              </w:tc>
              <w:tc>
                <w:tcPr>
                  <w:tcW w:w="1194"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52,061</w:t>
                  </w:r>
                </w:p>
              </w:tc>
              <w:tc>
                <w:tcPr>
                  <w:tcW w:w="2078"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Nayarit</w:t>
                  </w:r>
                </w:p>
              </w:tc>
              <w:tc>
                <w:tcPr>
                  <w:tcW w:w="1195"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22,699</w:t>
                  </w:r>
                </w:p>
              </w:tc>
            </w:tr>
            <w:tr w:rsidR="00F559F9" w:rsidRPr="00F559F9" w:rsidTr="00F559F9">
              <w:trPr>
                <w:trHeight w:val="251"/>
              </w:trPr>
              <w:tc>
                <w:tcPr>
                  <w:tcW w:w="1366"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c>
                <w:tcPr>
                  <w:tcW w:w="1128"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c>
                <w:tcPr>
                  <w:tcW w:w="1751"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San Luis Potosí</w:t>
                  </w:r>
                </w:p>
              </w:tc>
              <w:tc>
                <w:tcPr>
                  <w:tcW w:w="1194"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51,843</w:t>
                  </w:r>
                </w:p>
              </w:tc>
              <w:tc>
                <w:tcPr>
                  <w:tcW w:w="2078"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Aguascalientes</w:t>
                  </w:r>
                </w:p>
              </w:tc>
              <w:tc>
                <w:tcPr>
                  <w:tcW w:w="1195"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20,266</w:t>
                  </w:r>
                </w:p>
              </w:tc>
            </w:tr>
            <w:tr w:rsidR="00F559F9" w:rsidRPr="00F559F9" w:rsidTr="00F559F9">
              <w:trPr>
                <w:trHeight w:val="251"/>
              </w:trPr>
              <w:tc>
                <w:tcPr>
                  <w:tcW w:w="1366"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c>
                <w:tcPr>
                  <w:tcW w:w="1128"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c>
                <w:tcPr>
                  <w:tcW w:w="1751"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Hidalgo</w:t>
                  </w:r>
                </w:p>
              </w:tc>
              <w:tc>
                <w:tcPr>
                  <w:tcW w:w="1194"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50,839</w:t>
                  </w:r>
                </w:p>
              </w:tc>
              <w:tc>
                <w:tcPr>
                  <w:tcW w:w="2078"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Campeche</w:t>
                  </w:r>
                </w:p>
              </w:tc>
              <w:tc>
                <w:tcPr>
                  <w:tcW w:w="1195"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17,972</w:t>
                  </w:r>
                </w:p>
              </w:tc>
            </w:tr>
            <w:tr w:rsidR="00F559F9" w:rsidRPr="00F559F9" w:rsidTr="00F559F9">
              <w:trPr>
                <w:trHeight w:val="251"/>
              </w:trPr>
              <w:tc>
                <w:tcPr>
                  <w:tcW w:w="1366"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c>
                <w:tcPr>
                  <w:tcW w:w="1128"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c>
                <w:tcPr>
                  <w:tcW w:w="1751"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Sinaloa</w:t>
                  </w:r>
                </w:p>
              </w:tc>
              <w:tc>
                <w:tcPr>
                  <w:tcW w:w="1194"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50,496</w:t>
                  </w:r>
                </w:p>
              </w:tc>
              <w:tc>
                <w:tcPr>
                  <w:tcW w:w="2078"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Quintana Roo</w:t>
                  </w:r>
                </w:p>
              </w:tc>
              <w:tc>
                <w:tcPr>
                  <w:tcW w:w="1195"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17,647</w:t>
                  </w:r>
                </w:p>
              </w:tc>
            </w:tr>
            <w:tr w:rsidR="00F559F9" w:rsidRPr="00F559F9" w:rsidTr="00F559F9">
              <w:trPr>
                <w:trHeight w:val="251"/>
              </w:trPr>
              <w:tc>
                <w:tcPr>
                  <w:tcW w:w="1366"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c>
                <w:tcPr>
                  <w:tcW w:w="1128"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c>
                <w:tcPr>
                  <w:tcW w:w="1751"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c>
                <w:tcPr>
                  <w:tcW w:w="1194"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c>
                <w:tcPr>
                  <w:tcW w:w="2078"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Tlaxcala</w:t>
                  </w:r>
                </w:p>
              </w:tc>
              <w:tc>
                <w:tcPr>
                  <w:tcW w:w="1195"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14,539</w:t>
                  </w:r>
                </w:p>
              </w:tc>
            </w:tr>
            <w:tr w:rsidR="00F559F9" w:rsidRPr="00F559F9" w:rsidTr="00F559F9">
              <w:trPr>
                <w:trHeight w:val="251"/>
              </w:trPr>
              <w:tc>
                <w:tcPr>
                  <w:tcW w:w="1366"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c>
                <w:tcPr>
                  <w:tcW w:w="1128"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c>
                <w:tcPr>
                  <w:tcW w:w="1751"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c>
                <w:tcPr>
                  <w:tcW w:w="1194"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c>
                <w:tcPr>
                  <w:tcW w:w="2078" w:type="dxa"/>
                  <w:tcBorders>
                    <w:lef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Colima</w:t>
                  </w:r>
                </w:p>
              </w:tc>
              <w:tc>
                <w:tcPr>
                  <w:tcW w:w="1195" w:type="dxa"/>
                  <w:tcBorders>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14,236</w:t>
                  </w:r>
                </w:p>
              </w:tc>
            </w:tr>
            <w:tr w:rsidR="00F559F9" w:rsidRPr="00F559F9" w:rsidTr="00F559F9">
              <w:trPr>
                <w:trHeight w:val="266"/>
              </w:trPr>
              <w:tc>
                <w:tcPr>
                  <w:tcW w:w="1366" w:type="dxa"/>
                  <w:tcBorders>
                    <w:left w:val="single" w:sz="6" w:space="0" w:color="000000"/>
                    <w:bottom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c>
                <w:tcPr>
                  <w:tcW w:w="1128" w:type="dxa"/>
                  <w:tcBorders>
                    <w:bottom w:val="single" w:sz="6" w:space="0" w:color="000000"/>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c>
                <w:tcPr>
                  <w:tcW w:w="1751" w:type="dxa"/>
                  <w:tcBorders>
                    <w:left w:val="single" w:sz="6" w:space="0" w:color="000000"/>
                    <w:bottom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c>
                <w:tcPr>
                  <w:tcW w:w="1194" w:type="dxa"/>
                  <w:tcBorders>
                    <w:bottom w:val="single" w:sz="6" w:space="0" w:color="000000"/>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 </w:t>
                  </w:r>
                </w:p>
              </w:tc>
              <w:tc>
                <w:tcPr>
                  <w:tcW w:w="2078" w:type="dxa"/>
                  <w:tcBorders>
                    <w:left w:val="single" w:sz="6" w:space="0" w:color="000000"/>
                    <w:bottom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Baja California Sur</w:t>
                  </w:r>
                </w:p>
              </w:tc>
              <w:tc>
                <w:tcPr>
                  <w:tcW w:w="1195" w:type="dxa"/>
                  <w:tcBorders>
                    <w:bottom w:val="single" w:sz="6" w:space="0" w:color="000000"/>
                    <w:right w:val="single" w:sz="6" w:space="0" w:color="000000"/>
                  </w:tcBorders>
                  <w:shd w:val="clear" w:color="auto" w:fill="FFFFFF"/>
                  <w:tcMar>
                    <w:top w:w="15" w:type="dxa"/>
                    <w:left w:w="70" w:type="dxa"/>
                    <w:bottom w:w="15" w:type="dxa"/>
                    <w:right w:w="70" w:type="dxa"/>
                  </w:tcMar>
                  <w:hideMark/>
                </w:tcPr>
                <w:p w:rsidR="00F559F9" w:rsidRPr="00F559F9" w:rsidRDefault="00F559F9" w:rsidP="00F559F9">
                  <w:pPr>
                    <w:spacing w:after="20" w:line="240" w:lineRule="auto"/>
                    <w:jc w:val="right"/>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8,890</w:t>
                  </w:r>
                </w:p>
              </w:tc>
            </w:tr>
          </w:tbl>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FUENTE: Cálculos propios con información de INEGI, XII Censo general de población y vivienda 2000 y CONAPO, Proyecciones 2005-2030.</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Población de 0 y más años de edad. Incluye la estimación de 1' 730, 016 personas correspondiente a 425 724 viviendas sin información de ocupantes. Al monto poblacional estimado se le asignó el sexo conforme a la distribución porcentual a nivel estatal, y al resto de las variables el código de no especificado.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7. Ejecución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7.1.</w:t>
            </w:r>
            <w:r w:rsidRPr="00F559F9">
              <w:rPr>
                <w:rFonts w:ascii="Arial" w:eastAsia="Times New Roman" w:hAnsi="Arial" w:cs="Arial"/>
                <w:color w:val="2F2F2F"/>
                <w:sz w:val="18"/>
                <w:szCs w:val="18"/>
                <w:lang w:eastAsia="es-MX"/>
              </w:rPr>
              <w:t> Ejercicio de los subsidios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Las obras y acciones ejecutadas con subsidios del Programa están sujetas a las disposiciones legales, reglamentarias y administrativas establecidas en el ámbito federal.</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SNDIF considerará como ejercido el presupuesto al momento de afectar la transferencia del recurso, recabando previamente el recibo fiscal correspondiente, junto con el proyecto integral, así como el proyecto y Convenio de Coordinación. Con ellos se integrará la documentación justificativa y comprobatoria del ejercicio de subsidios, en primera instancia. Posteriormente el SEDIF o SMDIF entregará o presentara a la DGRAS copias de las facturas de los conceptos (obras, mobiliario, servicios, equivoco u otros) contratados o convenidos para llevar a cabo el proyecto específico.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SEDIF o SMDIF, para cada una de las obras o acciones que cuenten con número de control, deberá elaborar un informe trimestral del avance físico; es decir, de la situación que guardan las obras o acciones durante su ejecución.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SEDIF o SMDIF actualizará trimestralmente la información sobre los avances físicos y financieros de todos los proyectos específicos aprobados, con las observaciones que se consideren necesarias y con fotografías. La DGRAS deberá verificar dicha información.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Las fotografías a que se refiere el párrafo anterior deberán corresponder a la situación previa, durante y posterior a la ejecución del proyecto específico y deberán tomarse, en los tres casos, preferentemente desde el mismo sitio y desde el mismo ángulo.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subsidios se liberarán una vez aprobadas las propuestas, teniendo como restricciones el calendario financiero establecido. Los requisitos y formalidades de la ejecución de las obras y acciones por contrato, son responsabilidad total del SEDIF o SMDIF y deberán observar lo establecido en las Leyes de Adquisiciones, Arrendamientos y Servicios del Sector Público y Ley de Obras Públicas y Servicios Relacionados con las mismas, así como sus reglamentos respectivos y demás normatividad aplicable.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Las cuentas bancarias para administrar los subsidios federales, serán contratadas por el SEDIF o SMDIF y deberán ser sólo para el Programa, en todos los casos serán productivas y sus rendimientos financieros se enterarán mensualmente a la Tesorería de la Federación (TESOFE). Todas esas cuentas, así como el manejo de los recursos que reciban para aplicar los subsidios, serán de su absoluta responsabilidad y podrán ser auditados por las autoridades competentes. El SNDIF o los SEDIF o SMDIF, no podrán firmar de manera mancomunada ninguna cuenta.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recursos se administrarán por calendario de disponibilidades y de acuerdo a propuestas aprobadas, y no por avance de obras o acciones. Se liberarán por excepción con base en las necesidades que plantee el SEDIF o SMDIF, con la única restricción de que éste, bajo su responsabilidad, no tenga disponibilidades en la cuenta para el manejo de subsidios del Programa.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reportes trimestrales de avances financieros se remitirán a la DGRAS los días jueves de cada semana correspondiente, en caso de no ser día hábil, su envío será el día hábil inmediato anterior. La información del presupuesto original, modificado, comprometido y ejercido, deberá ser consistente en sus tres presentaciones por partida, proyectos y concentrado.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fondos liberados no ejercidos por los SEDIF o SMDIF deberán reintegrarse a la TESOFE a través del "DIF Nacional". Una vez realizado el depósito correspondiente, deberán enviar copia del reintegro a la DGRAS para el control de reintegros.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Cuando existan recursos no ejercidos, éstos deberán reintegrarse a la TESOFE a través del "DIF Nacional" conforme a lo establecido en la Ley Federal de Presupuesto y Responsabilidad Hacendaria. Como los subsidios no pierden su carácter federal, será responsabilidad de SEDIF o SMDIF, asegurar el cumplimiento de esta disposición.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7.1.1.</w:t>
            </w:r>
            <w:r w:rsidRPr="00F559F9">
              <w:rPr>
                <w:rFonts w:ascii="Arial" w:eastAsia="Times New Roman" w:hAnsi="Arial" w:cs="Arial"/>
                <w:color w:val="2F2F2F"/>
                <w:sz w:val="18"/>
                <w:szCs w:val="18"/>
                <w:lang w:eastAsia="es-MX"/>
              </w:rPr>
              <w:t> Comprobación del gasto.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Para efectos de la comprobación por parte del SEDIF o SMDIF, los documentos son: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El Convenio de Coordinación;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b.</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Proyecto Integral;</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Proyecto específico;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d.</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Recibos fiscales emitidos por el SEDIF;</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e.</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Relación de la fecha, número y concepto de facturas o recibos fiscales;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f.</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El contrato establecido con proveedores y contratistas en el caso de personas morales con fines de lucro.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g.</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Listado de padrón de beneficiarios;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h.</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Registro Federal de Contribuyentes de la persona física o moral que ejecutará o ejecutó el proyecto específico;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Copia del Acta Constitutiva;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j.</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Currículo vítae de la persona física o moral que ejecutará o ejecutó el proyecto específico;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k.</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Informes trimestrales de los avances conteniendo aspectos cualitativos, cuantitativos y fotografías;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SEDIF o SMDIF serán responsables de llevar el registro y control de los recursos ejercidos a nivel obra o acción. Los Expedientes Técnicos deberán contener la documentación listada con anterioridad, con el objeto de comprobar la erogación de los recursos de acuerdo a los montos y conceptos previstos para la ejecución de la obra o acción, o en su caso, los ahorros presupuestarios obtenidos y enterados.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documentos originales de comprobación de gasto deberán ser conservados por los SEDIF o SMDIF, durante los plazos que dispone el "Acuerdo por el que se establecen los lineamientos a que se sujetará la guarda, custodia y plazo de conservación del archivo contable gubernamental", que fue publicado en el Diario Oficial de la Federación del 25 de agosto de 1998, deberán presentarlos ante las instancias normativas y fiscalizadoras que lo requieran, para efectos de seguimiento, control y auditoría.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comprobación la deberá autorizar el SEDIF o SMDIF, e identificar en cada foja del expediente de las obras o acciones con un sello que indique "Operado-Programa-Discapacidad" y firma del titular responsable por parte del SEDIF o SMDIF. En el caso de bienes muebles, únicamente se autorizará la adquisición de bienes nuevos y adquiridos en el ejercicio fiscal correspondiente, a través de los procedimientos de adquisición establecidos, por la Ley de Adquisiciones de Bienes y Servicios.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7.2.</w:t>
            </w:r>
            <w:r w:rsidRPr="00F559F9">
              <w:rPr>
                <w:rFonts w:ascii="Arial" w:eastAsia="Times New Roman" w:hAnsi="Arial" w:cs="Arial"/>
                <w:color w:val="2F2F2F"/>
                <w:sz w:val="18"/>
                <w:szCs w:val="18"/>
                <w:lang w:eastAsia="es-MX"/>
              </w:rPr>
              <w:t> Modificaciones de proyectos específicos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modificación de la obra o acción aplica cuando haya reducción o ampliación en la estructura financiera del proyecto específico, fecha de inicio y término, situación, forma de ejecución, cambio de metas, beneficiarios, características específicas y conceptos a ejecutar. Las modificaciones las elaborarán las personas físicas y morales encargadas de ejecutar obras o acciones, serán presentadas como propuestas al SEDIF o SMDIF y ésta las analizará, en caso de proceder las remitirá a la DGRAS para su análisis y autorización correspondiente.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Las cancelaciones totales procederán por las siguientes razones: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Sociales,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b)</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Técnicas,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Normativas,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d)</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Económicas u operativas: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e)</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Alguna situación específica del Beneficiario,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f)</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Se efectúe un cambio de denominación de la obra o acción,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g)</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Se realice la cancelación total de los importes, 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h)</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Si se reducen en más de un 30 por ciento las metas o los beneficiarios programados.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Cuando el SEDIF o SMDIF tenga subsidios excedentes, derivados del resultado de licitaciones de obras o acciones, éste podrá autorizar la ampliación de recursos y/o metas de proyectos específicos con el presupuesto originalmente aprobado y/o podrá autorizar nuevos proyectos específicos con dichos ahorros.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En todos los casos, las personas físicas y morales que funjan como los ejecutores deberán cubrir los requisitos de selección y contratación ante los SEDIF o SMDIF. Asimismo, se deberá llevar a cabo el procedimiento de ampliación, adquisición y adjudicación conforme a la normatividad aplicable. El SEDIF o SMDIF dictaminará sobre la viabilidad de las solicitudes de modificación, en consecuencia emitirá la autorización y aprobación, las remitirán a la DGRAS, quien emitirá el oficio correspondiente.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Cuando el SEDIF o SMDIF requiera modificar el monto de los subsidios federales asignados en el Oficio de Autorización de Aplicación de Subsidios, deberá presentar ante la DGRAS una solicitud de reprogramación de recursos (cancelación-autorización). La DGRAS analizará la solicitud y efectuará el trámite procedente.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Para realizar modificaciones a los montos acordados por modalidad y vertientes, se requerirá la autorización de la DGRAS y se formalizará en el addendum del Convenio de Coordinación, el cual será publicado en la Gaceta Oficial del Estado.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Las modificaciones señaladas en los dos párrafos anteriores se deberán expresar en el proyecto integral a modificar.</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7.2.1.</w:t>
            </w:r>
            <w:r w:rsidRPr="00F559F9">
              <w:rPr>
                <w:rFonts w:ascii="Arial" w:eastAsia="Times New Roman" w:hAnsi="Arial" w:cs="Arial"/>
                <w:color w:val="2F2F2F"/>
                <w:sz w:val="18"/>
                <w:szCs w:val="18"/>
                <w:lang w:eastAsia="es-MX"/>
              </w:rPr>
              <w:t> Adecuaciones presupuestarias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Derivado del comportamiento de la demanda de los servicios que otorga el Programa y a la evaluación de avances del mismo, la DGRAS gestionará adecuaciones a las asignaciones presupuestarias autorizadas y la DGPOP otorgará ésta con base en la suficiencia presupuestal del Programa. En este sentido, los SEDIF o SMDIF podrán solicitar recursos adicionales con base en el proyecto integral con las adecuaciones pertinentes que justifiquen e incorporen las variaciones de metas; este documento contendrá además de lo ya establecido: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Exposición de motivos sobre la problemática que se prevé resolver con la transferencia presupuestaria, identificando metas e indicadores estratégicos de las acciones a cancelar, así como</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de las que se propone desarrollar;</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Estado actual que guarda el proyecto o etapas concluidas con anterioridad;</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DGRAS podrá solicitar a los SEDIF y SMDIF, los datos que requiera la Secretaría de Salud como cabeza de sector y en consecuencia la SHCP para la tramitación de las adecuaciones presupuestarias.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7.3.</w:t>
            </w:r>
            <w:r w:rsidRPr="00F559F9">
              <w:rPr>
                <w:rFonts w:ascii="Arial" w:eastAsia="Times New Roman" w:hAnsi="Arial" w:cs="Arial"/>
                <w:color w:val="2F2F2F"/>
                <w:sz w:val="18"/>
                <w:szCs w:val="18"/>
                <w:lang w:eastAsia="es-MX"/>
              </w:rPr>
              <w:t> Revisión técnica y normativa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DGRAS podrá efectuar una revisión normativa y selectiva, de las propuestas de proyectos conforme a lo siguiente: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Que los proyectos específicos cuenten con número y que los Anexos Técnicos de Ejecución contengan la firma del titular de SEDIF o SMDIF.</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B.</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Que los proyectos específicos presentados formen parte de un Proyecto Integral;</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Que los Proyectos Integrales contengan proyectos específicos de cuando menos 2 de modalidades del Programa establecidas en el punto 3.4. de las presente Reglas;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D.</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Los demás aspectos que la UIAS y DGRAS juzguen conveniente.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Las Unidades que Acompañan Técnicamente realizarán una revisión técnica y selectiva de los proyectos específicos presentados, con la finalidad de constatar el cumplimiento de la normatividad para cada obra o acción. Cuando por las características del proyecto específico se requiera la participación de más de una Unidad que Acompaña Técnicamente, la validación recaerá en la modalidad que corresponda de acuerdo a sus atribuciones.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Las Unidades que Acompañan Técnicamente y la DGRAS, una vez efectuada la revisión técnica y normativa, emitirá la opinión técnica procedente o improcedente.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8. Evaluación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8.1.</w:t>
            </w:r>
            <w:r w:rsidRPr="00F559F9">
              <w:rPr>
                <w:rFonts w:ascii="Arial" w:eastAsia="Times New Roman" w:hAnsi="Arial" w:cs="Arial"/>
                <w:color w:val="2F2F2F"/>
                <w:sz w:val="18"/>
                <w:szCs w:val="18"/>
                <w:lang w:eastAsia="es-MX"/>
              </w:rPr>
              <w:t> Interna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Con el objeto de enfocar la gestión del Programa al logro de resultados para mejorar las condiciones de vida de la población beneficiaria; así como fortalecer la rendición de cuentas y la transparencia en el ejercicio de los recursos, se evaluará la operación y resultados del programa. La evaluación se complementará con un seguimiento periódico de los recursos ejercidos, acciones ejecutadas y metas alcanzadas.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conceptos que corresponden a las metas presupuestarias del SNDIF para el presente ejercicio fiscal, vinculadas al Programa son las siguientes: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Beneficiarios con discapacidad atendidos;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b)</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Hogares beneficiados con al menos un miembro con discapacidad, preferentemente aquellos en estado de necesidad (desprotección o desventaja) indefensión producto de situaciones de abandono, marginación y pobreza, así como aquellas señaladas en el Artículo 4 de la Ley de Asistencia Social;</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Inmuebles apoyados que fortalecen la infraestructura social para la atención a personas con discapacidad;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d)</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Proyectos apoyados que contribuyen a la generación de oportunidades de ingreso a las personas con discapacidad;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e)</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Equipamiento de centros que contribuyen a beneficiar a población con discapacidad;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f)</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Personas capacitadas a nivel licenciatura o postrado en temas que contribuyan a disminuir la discapacidad en el país y/o atender a personas con discapacidad;</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SEDIF o SMDIF darán prioridad a las obras y acciones que permitan alcanzar el Plan Estatal o Municipal de Desarrollo en el apartado correspondiente que se encuentre alineado al Eje Rector No. 3 "IGUALDAD DE OPORTUNIDADES" del Plan Nacional de Desarrollo y a los objetivos estratégicos del SNDIF.</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8.1.1.</w:t>
            </w:r>
            <w:r w:rsidRPr="00F559F9">
              <w:rPr>
                <w:rFonts w:ascii="Arial" w:eastAsia="Times New Roman" w:hAnsi="Arial" w:cs="Arial"/>
                <w:color w:val="2F2F2F"/>
                <w:sz w:val="18"/>
                <w:szCs w:val="18"/>
                <w:lang w:eastAsia="es-MX"/>
              </w:rPr>
              <w:t> Avances Físicos y Financieros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DGPOP y la DGRAS del SNDIF con la participación que corresponda a los SEDIF, realizarán un seguimiento físico-financiero de la aplicación de los recursos del Programa, así como de las metas presupuestales, la población beneficiada y el cumplimiento de las presentes Reglas de Operación.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Para asegurar la correcta ejecución de las obras y acciones que se realicen con recursos del Programa, la DGRAS conducirá la supervisión en campo, conjuntamente con los SEDIF y los DIF Municipales; además se promoverá la participación de la población beneficiaria, representantes del Poder Legislativo y de la sociedad civil.</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SEDIF o SMDIF verificará la actualización de la información del proyecto específico y efectuará visitas de verificación de las obras o acciones, con el fin de identificar la situación que guarda, en especial los avances físicos y financieros, incluyendo fotos obtenidas durante la visita.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Las instancias ejecutoras deberán formular reportes trimestrales sobre el avance físico-financiero de las obras y acciones, utilizando el formato identificado con el anexo 6 y remitirlos a la Dirección General de Rehabilitación y Asistencia Social del SNDIF durante los primeros cinco días hábiles del mes inmediato al que se reporta. Invariablemente se deberá formular una explicación de las variaciones entre el presupuesto autorizado y el modificado mensualmente.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Para lograr el mayor nivel de ejercicio y aprovechamiento de los recursos, el SNDIF realizará, al 30 de septiembre, una evaluación del avance de las acciones con base en el nivel de ejecución en cada entidad federativa tomando en cuenta su desempeño y gestión observados en el transcurso del ejercicio. Lo anterior con el objeto de canalizar los recursos de aquellos estados que no ejercerán la totalidad de los mismos hacia aquéllos con mayor ritmo de gasto en la ejecución del programa. Esta información permitirá conocer la eficiencia de operación, así como la derrama de recursos y los alcances de metas entre la poblaciónbeneficiaria. Asimismo, será utilizada para integrar los informes institucionales correspondientes e informar a la población a través del sistema Internet.</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En el caso que se detecten irregularidades en la aplicación de los recursos del programa, el SNDIF suspenderá la ministración de recursos y, en caso de comprobarse la irregularidad, las autoridades estatales deberán reintegrar la totalidad de los apoyos recibidos por este Programa.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persona física o moral, proveedor y con la que se celebre convenio de concertación para realizar un proyecto específico, proporcionará trimestralmente la información sobre los avances físicos y financieros ejecutados con recursos del Programa. El SEDIF o SMDIF verificará lo anterior e informará a la DGRAS lo conducente.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persona física o moral para realizar un proyecto específico, presentará el informe de avance físico financiero en hoja membretada y debidamente firmado por el SEDIF o SMDIF, en los primeros cinco días hábiles del mes posterior del que se informa. El SEDIF o SMDIF enviará a la DGRAS dicho informe en el transcurso de los diez días hábiles posteriores al término del mes que se informa.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persona física o moral para realizar un proyecto especifico, informará al SEDIF o SMDIF de la obra o acción concluida, así como de sus resultados físicos y financieros, a más tardar a los treinta días naturales a la fecha de su conclusión.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incumplimiento sobre la forma y contenido de estos reportes e informes será objeto de retención de las ministraciones de subsidios, según se establece en la Ley Federal de Presupuesto y Responsabilidad Hacendaria.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8.1.2. </w:t>
            </w:r>
            <w:r w:rsidRPr="00F559F9">
              <w:rPr>
                <w:rFonts w:ascii="Arial" w:eastAsia="Times New Roman" w:hAnsi="Arial" w:cs="Arial"/>
                <w:color w:val="2F2F2F"/>
                <w:sz w:val="18"/>
                <w:szCs w:val="18"/>
                <w:lang w:eastAsia="es-MX"/>
              </w:rPr>
              <w:t>Indicadores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2623"/>
              <w:gridCol w:w="204"/>
              <w:gridCol w:w="5202"/>
              <w:gridCol w:w="719"/>
            </w:tblGrid>
            <w:tr w:rsidR="00F559F9" w:rsidRPr="00F559F9" w:rsidTr="00F559F9">
              <w:tc>
                <w:tcPr>
                  <w:tcW w:w="262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0" w:type="dxa"/>
                    <w:bottom w:w="15" w:type="dxa"/>
                    <w:right w:w="70" w:type="dxa"/>
                  </w:tcMar>
                  <w:hideMark/>
                </w:tcPr>
                <w:p w:rsidR="00F559F9" w:rsidRPr="00F559F9" w:rsidRDefault="00F559F9" w:rsidP="00F559F9">
                  <w:pPr>
                    <w:spacing w:after="101" w:line="240" w:lineRule="auto"/>
                    <w:jc w:val="center"/>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Nombre del indicador</w:t>
                  </w:r>
                </w:p>
              </w:tc>
              <w:tc>
                <w:tcPr>
                  <w:tcW w:w="6120" w:type="dxa"/>
                  <w:gridSpan w:val="3"/>
                  <w:tcBorders>
                    <w:top w:val="single" w:sz="6" w:space="0" w:color="000000"/>
                    <w:left w:val="single" w:sz="6" w:space="0" w:color="000000"/>
                    <w:bottom w:val="single" w:sz="6" w:space="0" w:color="000000"/>
                    <w:right w:val="single" w:sz="6" w:space="0" w:color="000000"/>
                  </w:tcBorders>
                  <w:shd w:val="clear" w:color="auto" w:fill="E0E0E0"/>
                  <w:tcMar>
                    <w:top w:w="15" w:type="dxa"/>
                    <w:left w:w="70" w:type="dxa"/>
                    <w:bottom w:w="15" w:type="dxa"/>
                    <w:right w:w="70" w:type="dxa"/>
                  </w:tcMar>
                  <w:hideMark/>
                </w:tcPr>
                <w:p w:rsidR="00F559F9" w:rsidRPr="00F559F9" w:rsidRDefault="00F559F9" w:rsidP="00F559F9">
                  <w:pPr>
                    <w:spacing w:after="101" w:line="240" w:lineRule="auto"/>
                    <w:jc w:val="center"/>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Fórmula</w:t>
                  </w:r>
                </w:p>
              </w:tc>
            </w:tr>
            <w:tr w:rsidR="00F559F9" w:rsidRPr="00F559F9" w:rsidTr="00F559F9">
              <w:tc>
                <w:tcPr>
                  <w:tcW w:w="2626" w:type="dxa"/>
                  <w:vMerge w:val="restart"/>
                  <w:tcBorders>
                    <w:top w:val="single" w:sz="6" w:space="0" w:color="000000"/>
                    <w:left w:val="single" w:sz="6" w:space="0" w:color="000000"/>
                    <w:right w:val="single" w:sz="6" w:space="0" w:color="000000"/>
                  </w:tcBorders>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Porcentaje de personas quereciben prevención y atenciónpara la discapacidad</w:t>
                  </w:r>
                </w:p>
              </w:tc>
              <w:tc>
                <w:tcPr>
                  <w:tcW w:w="180" w:type="dxa"/>
                  <w:tcBorders>
                    <w:top w:val="single" w:sz="6" w:space="0" w:color="000000"/>
                    <w:left w:val="single" w:sz="6" w:space="0" w:color="000000"/>
                  </w:tcBorders>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5220" w:type="dxa"/>
                  <w:tcBorders>
                    <w:top w:val="single" w:sz="6" w:space="0" w:color="000000"/>
                    <w:bottom w:val="single" w:sz="6" w:space="0" w:color="000000"/>
                  </w:tcBorders>
                  <w:tcMar>
                    <w:top w:w="15" w:type="dxa"/>
                    <w:left w:w="70" w:type="dxa"/>
                    <w:bottom w:w="15" w:type="dxa"/>
                    <w:right w:w="70" w:type="dxa"/>
                  </w:tcMar>
                  <w:vAlign w:val="cente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Número de personas que reciben prevención y atención para ladiscapacidad durante el periodo</w:t>
                  </w:r>
                </w:p>
              </w:tc>
              <w:tc>
                <w:tcPr>
                  <w:tcW w:w="720" w:type="dxa"/>
                  <w:vMerge w:val="restart"/>
                  <w:tcBorders>
                    <w:top w:val="single" w:sz="6" w:space="0" w:color="000000"/>
                    <w:right w:val="single" w:sz="6" w:space="0" w:color="000000"/>
                  </w:tcBorders>
                  <w:tcMar>
                    <w:top w:w="15" w:type="dxa"/>
                    <w:left w:w="70" w:type="dxa"/>
                    <w:bottom w:w="15" w:type="dxa"/>
                    <w:right w:w="70" w:type="dxa"/>
                  </w:tcMar>
                  <w:vAlign w:val="cente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X 100</w:t>
                  </w:r>
                </w:p>
              </w:tc>
            </w:tr>
            <w:tr w:rsidR="00F559F9" w:rsidRPr="00F559F9" w:rsidTr="00F559F9">
              <w:tc>
                <w:tcPr>
                  <w:tcW w:w="0" w:type="auto"/>
                  <w:vMerge/>
                  <w:tcBorders>
                    <w:top w:val="single" w:sz="6" w:space="0" w:color="000000"/>
                    <w:left w:val="single" w:sz="6" w:space="0" w:color="000000"/>
                    <w:right w:val="single" w:sz="6" w:space="0" w:color="000000"/>
                  </w:tcBorders>
                  <w:vAlign w:val="center"/>
                  <w:hideMark/>
                </w:tcPr>
                <w:p w:rsidR="00F559F9" w:rsidRPr="00F559F9" w:rsidRDefault="00F559F9" w:rsidP="00F559F9">
                  <w:pPr>
                    <w:spacing w:after="0" w:line="240" w:lineRule="auto"/>
                    <w:rPr>
                      <w:rFonts w:ascii="Verdana" w:eastAsia="Times New Roman" w:hAnsi="Verdana" w:cs="Times New Roman"/>
                      <w:color w:val="000000"/>
                      <w:sz w:val="18"/>
                      <w:szCs w:val="18"/>
                      <w:lang w:eastAsia="es-MX"/>
                    </w:rPr>
                  </w:pPr>
                </w:p>
              </w:tc>
              <w:tc>
                <w:tcPr>
                  <w:tcW w:w="180" w:type="dxa"/>
                  <w:tcBorders>
                    <w:left w:val="single" w:sz="6" w:space="0" w:color="000000"/>
                    <w:bottom w:val="single" w:sz="6" w:space="0" w:color="000000"/>
                  </w:tcBorders>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5220" w:type="dxa"/>
                  <w:tcBorders>
                    <w:top w:val="single" w:sz="6" w:space="0" w:color="000000"/>
                    <w:bottom w:val="single" w:sz="6" w:space="0" w:color="000000"/>
                  </w:tcBorders>
                  <w:tcMar>
                    <w:top w:w="15" w:type="dxa"/>
                    <w:left w:w="70" w:type="dxa"/>
                    <w:bottom w:w="15" w:type="dxa"/>
                    <w:right w:w="70" w:type="dxa"/>
                  </w:tcMar>
                  <w:vAlign w:val="cente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Número de personas que solicitan prevención y atención para la discapacidad durante el periodo</w:t>
                  </w:r>
                </w:p>
              </w:tc>
              <w:tc>
                <w:tcPr>
                  <w:tcW w:w="0" w:type="auto"/>
                  <w:vMerge/>
                  <w:tcBorders>
                    <w:top w:val="single" w:sz="6" w:space="0" w:color="000000"/>
                    <w:right w:val="single" w:sz="6" w:space="0" w:color="000000"/>
                  </w:tcBorders>
                  <w:vAlign w:val="center"/>
                  <w:hideMark/>
                </w:tcPr>
                <w:p w:rsidR="00F559F9" w:rsidRPr="00F559F9" w:rsidRDefault="00F559F9" w:rsidP="00F559F9">
                  <w:pPr>
                    <w:spacing w:after="0" w:line="240" w:lineRule="auto"/>
                    <w:rPr>
                      <w:rFonts w:ascii="Verdana" w:eastAsia="Times New Roman" w:hAnsi="Verdana" w:cs="Times New Roman"/>
                      <w:color w:val="000000"/>
                      <w:sz w:val="18"/>
                      <w:szCs w:val="18"/>
                      <w:lang w:eastAsia="es-MX"/>
                    </w:rPr>
                  </w:pPr>
                </w:p>
              </w:tc>
            </w:tr>
            <w:tr w:rsidR="00F559F9" w:rsidRPr="00F559F9" w:rsidTr="00F559F9">
              <w:tc>
                <w:tcPr>
                  <w:tcW w:w="2626" w:type="dxa"/>
                  <w:vMerge w:val="restart"/>
                  <w:tcBorders>
                    <w:top w:val="single" w:sz="6" w:space="0" w:color="000000"/>
                    <w:left w:val="single" w:sz="6" w:space="0" w:color="000000"/>
                    <w:right w:val="single" w:sz="6" w:space="0" w:color="000000"/>
                  </w:tcBorders>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Porcentaje de servicios y apoyos otorgados a las personas con discapacidad</w:t>
                  </w:r>
                </w:p>
              </w:tc>
              <w:tc>
                <w:tcPr>
                  <w:tcW w:w="180" w:type="dxa"/>
                  <w:tcBorders>
                    <w:top w:val="single" w:sz="6" w:space="0" w:color="000000"/>
                    <w:left w:val="single" w:sz="6" w:space="0" w:color="000000"/>
                  </w:tcBorders>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5220" w:type="dxa"/>
                  <w:tcBorders>
                    <w:top w:val="single" w:sz="6" w:space="0" w:color="000000"/>
                    <w:bottom w:val="single" w:sz="6" w:space="0" w:color="000000"/>
                  </w:tcBorders>
                  <w:tcMar>
                    <w:top w:w="15" w:type="dxa"/>
                    <w:left w:w="70" w:type="dxa"/>
                    <w:bottom w:w="15" w:type="dxa"/>
                    <w:right w:w="70" w:type="dxa"/>
                  </w:tcMar>
                  <w:vAlign w:val="cente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Número de servicios y apoyos otorgados a personas condiscapacidad durante el periodo</w:t>
                  </w:r>
                </w:p>
              </w:tc>
              <w:tc>
                <w:tcPr>
                  <w:tcW w:w="720" w:type="dxa"/>
                  <w:vMerge w:val="restart"/>
                  <w:tcBorders>
                    <w:top w:val="single" w:sz="6" w:space="0" w:color="000000"/>
                    <w:right w:val="single" w:sz="6" w:space="0" w:color="000000"/>
                  </w:tcBorders>
                  <w:tcMar>
                    <w:top w:w="15" w:type="dxa"/>
                    <w:left w:w="70" w:type="dxa"/>
                    <w:bottom w:w="15" w:type="dxa"/>
                    <w:right w:w="70" w:type="dxa"/>
                  </w:tcMar>
                  <w:vAlign w:val="cente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X 100</w:t>
                  </w:r>
                </w:p>
              </w:tc>
            </w:tr>
            <w:tr w:rsidR="00F559F9" w:rsidRPr="00F559F9" w:rsidTr="00F559F9">
              <w:tc>
                <w:tcPr>
                  <w:tcW w:w="0" w:type="auto"/>
                  <w:vMerge/>
                  <w:tcBorders>
                    <w:top w:val="single" w:sz="6" w:space="0" w:color="000000"/>
                    <w:left w:val="single" w:sz="6" w:space="0" w:color="000000"/>
                    <w:right w:val="single" w:sz="6" w:space="0" w:color="000000"/>
                  </w:tcBorders>
                  <w:vAlign w:val="center"/>
                  <w:hideMark/>
                </w:tcPr>
                <w:p w:rsidR="00F559F9" w:rsidRPr="00F559F9" w:rsidRDefault="00F559F9" w:rsidP="00F559F9">
                  <w:pPr>
                    <w:spacing w:after="0" w:line="240" w:lineRule="auto"/>
                    <w:rPr>
                      <w:rFonts w:ascii="Verdana" w:eastAsia="Times New Roman" w:hAnsi="Verdana" w:cs="Times New Roman"/>
                      <w:color w:val="000000"/>
                      <w:sz w:val="18"/>
                      <w:szCs w:val="18"/>
                      <w:lang w:eastAsia="es-MX"/>
                    </w:rPr>
                  </w:pPr>
                </w:p>
              </w:tc>
              <w:tc>
                <w:tcPr>
                  <w:tcW w:w="180" w:type="dxa"/>
                  <w:tcBorders>
                    <w:left w:val="single" w:sz="6" w:space="0" w:color="000000"/>
                    <w:bottom w:val="single" w:sz="6" w:space="0" w:color="000000"/>
                  </w:tcBorders>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5220" w:type="dxa"/>
                  <w:tcBorders>
                    <w:top w:val="single" w:sz="6" w:space="0" w:color="000000"/>
                    <w:bottom w:val="single" w:sz="6" w:space="0" w:color="000000"/>
                  </w:tcBorders>
                  <w:tcMar>
                    <w:top w:w="15" w:type="dxa"/>
                    <w:left w:w="70" w:type="dxa"/>
                    <w:bottom w:w="15" w:type="dxa"/>
                    <w:right w:w="70" w:type="dxa"/>
                  </w:tcMar>
                  <w:vAlign w:val="cente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Número de servicios y apoyos solicitados por las personas condiscapacidad durante el periodo</w:t>
                  </w:r>
                </w:p>
              </w:tc>
              <w:tc>
                <w:tcPr>
                  <w:tcW w:w="0" w:type="auto"/>
                  <w:vMerge/>
                  <w:tcBorders>
                    <w:top w:val="single" w:sz="6" w:space="0" w:color="000000"/>
                    <w:right w:val="single" w:sz="6" w:space="0" w:color="000000"/>
                  </w:tcBorders>
                  <w:vAlign w:val="center"/>
                  <w:hideMark/>
                </w:tcPr>
                <w:p w:rsidR="00F559F9" w:rsidRPr="00F559F9" w:rsidRDefault="00F559F9" w:rsidP="00F559F9">
                  <w:pPr>
                    <w:spacing w:after="0" w:line="240" w:lineRule="auto"/>
                    <w:rPr>
                      <w:rFonts w:ascii="Verdana" w:eastAsia="Times New Roman" w:hAnsi="Verdana" w:cs="Times New Roman"/>
                      <w:color w:val="000000"/>
                      <w:sz w:val="18"/>
                      <w:szCs w:val="18"/>
                      <w:lang w:eastAsia="es-MX"/>
                    </w:rPr>
                  </w:pPr>
                </w:p>
              </w:tc>
            </w:tr>
            <w:tr w:rsidR="00F559F9" w:rsidRPr="00F559F9" w:rsidTr="00F559F9">
              <w:tc>
                <w:tcPr>
                  <w:tcW w:w="2626" w:type="dxa"/>
                  <w:vMerge w:val="restart"/>
                  <w:tcBorders>
                    <w:top w:val="single" w:sz="6" w:space="0" w:color="000000"/>
                    <w:left w:val="single" w:sz="6" w:space="0" w:color="000000"/>
                    <w:right w:val="single" w:sz="6" w:space="0" w:color="000000"/>
                  </w:tcBorders>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Porcentaje de acciones para la profesionalización para laatención de las personas condiscapacidad</w:t>
                  </w:r>
                </w:p>
              </w:tc>
              <w:tc>
                <w:tcPr>
                  <w:tcW w:w="180" w:type="dxa"/>
                  <w:tcBorders>
                    <w:top w:val="single" w:sz="6" w:space="0" w:color="000000"/>
                    <w:left w:val="single" w:sz="6" w:space="0" w:color="000000"/>
                  </w:tcBorders>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5220" w:type="dxa"/>
                  <w:tcBorders>
                    <w:top w:val="single" w:sz="6" w:space="0" w:color="000000"/>
                    <w:bottom w:val="single" w:sz="6" w:space="0" w:color="000000"/>
                  </w:tcBorders>
                  <w:tcMar>
                    <w:top w:w="15" w:type="dxa"/>
                    <w:left w:w="70" w:type="dxa"/>
                    <w:bottom w:w="15" w:type="dxa"/>
                    <w:right w:w="70" w:type="dxa"/>
                  </w:tcMar>
                  <w:vAlign w:val="cente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Número de acciones realizadas para la profesionalización para la atención a personas con discapacidad</w:t>
                  </w:r>
                </w:p>
              </w:tc>
              <w:tc>
                <w:tcPr>
                  <w:tcW w:w="720" w:type="dxa"/>
                  <w:vMerge w:val="restart"/>
                  <w:tcBorders>
                    <w:top w:val="single" w:sz="6" w:space="0" w:color="000000"/>
                    <w:right w:val="single" w:sz="6" w:space="0" w:color="000000"/>
                  </w:tcBorders>
                  <w:tcMar>
                    <w:top w:w="15" w:type="dxa"/>
                    <w:left w:w="70" w:type="dxa"/>
                    <w:bottom w:w="15" w:type="dxa"/>
                    <w:right w:w="70" w:type="dxa"/>
                  </w:tcMar>
                  <w:vAlign w:val="cente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X 100</w:t>
                  </w:r>
                </w:p>
              </w:tc>
            </w:tr>
            <w:tr w:rsidR="00F559F9" w:rsidRPr="00F559F9" w:rsidTr="00F559F9">
              <w:tc>
                <w:tcPr>
                  <w:tcW w:w="0" w:type="auto"/>
                  <w:vMerge/>
                  <w:tcBorders>
                    <w:top w:val="single" w:sz="6" w:space="0" w:color="000000"/>
                    <w:left w:val="single" w:sz="6" w:space="0" w:color="000000"/>
                    <w:right w:val="single" w:sz="6" w:space="0" w:color="000000"/>
                  </w:tcBorders>
                  <w:vAlign w:val="center"/>
                  <w:hideMark/>
                </w:tcPr>
                <w:p w:rsidR="00F559F9" w:rsidRPr="00F559F9" w:rsidRDefault="00F559F9" w:rsidP="00F559F9">
                  <w:pPr>
                    <w:spacing w:after="0" w:line="240" w:lineRule="auto"/>
                    <w:rPr>
                      <w:rFonts w:ascii="Verdana" w:eastAsia="Times New Roman" w:hAnsi="Verdana" w:cs="Times New Roman"/>
                      <w:color w:val="000000"/>
                      <w:sz w:val="18"/>
                      <w:szCs w:val="18"/>
                      <w:lang w:eastAsia="es-MX"/>
                    </w:rPr>
                  </w:pPr>
                </w:p>
              </w:tc>
              <w:tc>
                <w:tcPr>
                  <w:tcW w:w="180" w:type="dxa"/>
                  <w:tcBorders>
                    <w:left w:val="single" w:sz="6" w:space="0" w:color="000000"/>
                    <w:bottom w:val="single" w:sz="6" w:space="0" w:color="000000"/>
                  </w:tcBorders>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5220" w:type="dxa"/>
                  <w:tcBorders>
                    <w:top w:val="single" w:sz="6" w:space="0" w:color="000000"/>
                    <w:bottom w:val="single" w:sz="6" w:space="0" w:color="000000"/>
                  </w:tcBorders>
                  <w:tcMar>
                    <w:top w:w="15" w:type="dxa"/>
                    <w:left w:w="70" w:type="dxa"/>
                    <w:bottom w:w="15" w:type="dxa"/>
                    <w:right w:w="70" w:type="dxa"/>
                  </w:tcMar>
                  <w:vAlign w:val="cente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Número acciones programadas para la profesionalización para la atención a personas con discapacidad</w:t>
                  </w:r>
                </w:p>
              </w:tc>
              <w:tc>
                <w:tcPr>
                  <w:tcW w:w="0" w:type="auto"/>
                  <w:vMerge/>
                  <w:tcBorders>
                    <w:top w:val="single" w:sz="6" w:space="0" w:color="000000"/>
                    <w:right w:val="single" w:sz="6" w:space="0" w:color="000000"/>
                  </w:tcBorders>
                  <w:vAlign w:val="center"/>
                  <w:hideMark/>
                </w:tcPr>
                <w:p w:rsidR="00F559F9" w:rsidRPr="00F559F9" w:rsidRDefault="00F559F9" w:rsidP="00F559F9">
                  <w:pPr>
                    <w:spacing w:after="0" w:line="240" w:lineRule="auto"/>
                    <w:rPr>
                      <w:rFonts w:ascii="Verdana" w:eastAsia="Times New Roman" w:hAnsi="Verdana" w:cs="Times New Roman"/>
                      <w:color w:val="000000"/>
                      <w:sz w:val="18"/>
                      <w:szCs w:val="18"/>
                      <w:lang w:eastAsia="es-MX"/>
                    </w:rPr>
                  </w:pPr>
                </w:p>
              </w:tc>
            </w:tr>
            <w:tr w:rsidR="00F559F9" w:rsidRPr="00F559F9" w:rsidTr="00F559F9">
              <w:tc>
                <w:tcPr>
                  <w:tcW w:w="2626" w:type="dxa"/>
                  <w:vMerge w:val="restart"/>
                  <w:tcBorders>
                    <w:top w:val="single" w:sz="6" w:space="0" w:color="000000"/>
                    <w:left w:val="single" w:sz="6" w:space="0" w:color="000000"/>
                    <w:right w:val="single" w:sz="6" w:space="0" w:color="000000"/>
                  </w:tcBorders>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Indice de eficiencia formativa en Centros de Rehabilitación(Médicos Especialistas y Lic. en Terapia)</w:t>
                  </w:r>
                </w:p>
              </w:tc>
              <w:tc>
                <w:tcPr>
                  <w:tcW w:w="180" w:type="dxa"/>
                  <w:tcBorders>
                    <w:top w:val="single" w:sz="6" w:space="0" w:color="000000"/>
                    <w:left w:val="single" w:sz="6" w:space="0" w:color="000000"/>
                  </w:tcBorders>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5220" w:type="dxa"/>
                  <w:tcBorders>
                    <w:top w:val="single" w:sz="6" w:space="0" w:color="000000"/>
                    <w:bottom w:val="single" w:sz="6" w:space="0" w:color="000000"/>
                  </w:tcBorders>
                  <w:tcMar>
                    <w:top w:w="15" w:type="dxa"/>
                    <w:left w:w="70" w:type="dxa"/>
                    <w:bottom w:w="15" w:type="dxa"/>
                    <w:right w:w="70" w:type="dxa"/>
                  </w:tcMar>
                  <w:vAlign w:val="cente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Alumnado que cumple con los requisitos de egreso en el añoescolar</w:t>
                  </w:r>
                </w:p>
              </w:tc>
              <w:tc>
                <w:tcPr>
                  <w:tcW w:w="720" w:type="dxa"/>
                  <w:vMerge w:val="restart"/>
                  <w:tcBorders>
                    <w:top w:val="single" w:sz="6" w:space="0" w:color="000000"/>
                    <w:right w:val="single" w:sz="6" w:space="0" w:color="000000"/>
                  </w:tcBorders>
                  <w:tcMar>
                    <w:top w:w="15" w:type="dxa"/>
                    <w:left w:w="70" w:type="dxa"/>
                    <w:bottom w:w="15" w:type="dxa"/>
                    <w:right w:w="70" w:type="dxa"/>
                  </w:tcMar>
                  <w:vAlign w:val="cente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X 100</w:t>
                  </w:r>
                </w:p>
              </w:tc>
            </w:tr>
            <w:tr w:rsidR="00F559F9" w:rsidRPr="00F559F9" w:rsidTr="00F559F9">
              <w:tc>
                <w:tcPr>
                  <w:tcW w:w="0" w:type="auto"/>
                  <w:vMerge/>
                  <w:tcBorders>
                    <w:top w:val="single" w:sz="6" w:space="0" w:color="000000"/>
                    <w:left w:val="single" w:sz="6" w:space="0" w:color="000000"/>
                    <w:right w:val="single" w:sz="6" w:space="0" w:color="000000"/>
                  </w:tcBorders>
                  <w:vAlign w:val="center"/>
                  <w:hideMark/>
                </w:tcPr>
                <w:p w:rsidR="00F559F9" w:rsidRPr="00F559F9" w:rsidRDefault="00F559F9" w:rsidP="00F559F9">
                  <w:pPr>
                    <w:spacing w:after="0" w:line="240" w:lineRule="auto"/>
                    <w:rPr>
                      <w:rFonts w:ascii="Verdana" w:eastAsia="Times New Roman" w:hAnsi="Verdana" w:cs="Times New Roman"/>
                      <w:color w:val="000000"/>
                      <w:sz w:val="18"/>
                      <w:szCs w:val="18"/>
                      <w:lang w:eastAsia="es-MX"/>
                    </w:rPr>
                  </w:pPr>
                </w:p>
              </w:tc>
              <w:tc>
                <w:tcPr>
                  <w:tcW w:w="180" w:type="dxa"/>
                  <w:tcBorders>
                    <w:left w:val="single" w:sz="6" w:space="0" w:color="000000"/>
                    <w:bottom w:val="single" w:sz="6" w:space="0" w:color="000000"/>
                  </w:tcBorders>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5220" w:type="dxa"/>
                  <w:tcBorders>
                    <w:top w:val="single" w:sz="6" w:space="0" w:color="000000"/>
                    <w:bottom w:val="single" w:sz="6" w:space="0" w:color="000000"/>
                  </w:tcBorders>
                  <w:tcMar>
                    <w:top w:w="15" w:type="dxa"/>
                    <w:left w:w="70" w:type="dxa"/>
                    <w:bottom w:w="15" w:type="dxa"/>
                    <w:right w:w="70" w:type="dxa"/>
                  </w:tcMar>
                  <w:vAlign w:val="cente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Total del alumnado programado para egresar en el año escolar</w:t>
                  </w:r>
                </w:p>
              </w:tc>
              <w:tc>
                <w:tcPr>
                  <w:tcW w:w="0" w:type="auto"/>
                  <w:vMerge/>
                  <w:tcBorders>
                    <w:top w:val="single" w:sz="6" w:space="0" w:color="000000"/>
                    <w:right w:val="single" w:sz="6" w:space="0" w:color="000000"/>
                  </w:tcBorders>
                  <w:vAlign w:val="center"/>
                  <w:hideMark/>
                </w:tcPr>
                <w:p w:rsidR="00F559F9" w:rsidRPr="00F559F9" w:rsidRDefault="00F559F9" w:rsidP="00F559F9">
                  <w:pPr>
                    <w:spacing w:after="0" w:line="240" w:lineRule="auto"/>
                    <w:rPr>
                      <w:rFonts w:ascii="Verdana" w:eastAsia="Times New Roman" w:hAnsi="Verdana" w:cs="Times New Roman"/>
                      <w:color w:val="000000"/>
                      <w:sz w:val="18"/>
                      <w:szCs w:val="18"/>
                      <w:lang w:eastAsia="es-MX"/>
                    </w:rPr>
                  </w:pPr>
                </w:p>
              </w:tc>
            </w:tr>
            <w:tr w:rsidR="00F559F9" w:rsidRPr="00F559F9" w:rsidTr="00F559F9">
              <w:tc>
                <w:tcPr>
                  <w:tcW w:w="2626" w:type="dxa"/>
                  <w:vMerge w:val="restart"/>
                  <w:tcBorders>
                    <w:top w:val="single" w:sz="6" w:space="0" w:color="000000"/>
                    <w:left w:val="single" w:sz="6" w:space="0" w:color="000000"/>
                    <w:right w:val="single" w:sz="6" w:space="0" w:color="000000"/>
                  </w:tcBorders>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Indice de Atención a Mujeres con discapacidad</w:t>
                  </w:r>
                </w:p>
              </w:tc>
              <w:tc>
                <w:tcPr>
                  <w:tcW w:w="180" w:type="dxa"/>
                  <w:tcBorders>
                    <w:top w:val="single" w:sz="6" w:space="0" w:color="000000"/>
                    <w:left w:val="single" w:sz="6" w:space="0" w:color="000000"/>
                  </w:tcBorders>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5220" w:type="dxa"/>
                  <w:tcBorders>
                    <w:top w:val="single" w:sz="6" w:space="0" w:color="000000"/>
                    <w:bottom w:val="single" w:sz="6" w:space="0" w:color="000000"/>
                  </w:tcBorders>
                  <w:tcMar>
                    <w:top w:w="15" w:type="dxa"/>
                    <w:left w:w="70" w:type="dxa"/>
                    <w:bottom w:w="15" w:type="dxa"/>
                    <w:right w:w="70" w:type="dxa"/>
                  </w:tcMar>
                  <w:vAlign w:val="cente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Número de mujeres con discapacidad atendidas</w:t>
                  </w:r>
                </w:p>
              </w:tc>
              <w:tc>
                <w:tcPr>
                  <w:tcW w:w="720" w:type="dxa"/>
                  <w:vMerge w:val="restart"/>
                  <w:tcBorders>
                    <w:top w:val="single" w:sz="6" w:space="0" w:color="000000"/>
                    <w:right w:val="single" w:sz="6" w:space="0" w:color="000000"/>
                  </w:tcBorders>
                  <w:tcMar>
                    <w:top w:w="15" w:type="dxa"/>
                    <w:left w:w="70" w:type="dxa"/>
                    <w:bottom w:w="15" w:type="dxa"/>
                    <w:right w:w="70" w:type="dxa"/>
                  </w:tcMar>
                  <w:vAlign w:val="cente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X 100</w:t>
                  </w:r>
                </w:p>
              </w:tc>
            </w:tr>
            <w:tr w:rsidR="00F559F9" w:rsidRPr="00F559F9" w:rsidTr="00F559F9">
              <w:tc>
                <w:tcPr>
                  <w:tcW w:w="0" w:type="auto"/>
                  <w:vMerge/>
                  <w:tcBorders>
                    <w:top w:val="single" w:sz="6" w:space="0" w:color="000000"/>
                    <w:left w:val="single" w:sz="6" w:space="0" w:color="000000"/>
                    <w:right w:val="single" w:sz="6" w:space="0" w:color="000000"/>
                  </w:tcBorders>
                  <w:vAlign w:val="center"/>
                  <w:hideMark/>
                </w:tcPr>
                <w:p w:rsidR="00F559F9" w:rsidRPr="00F559F9" w:rsidRDefault="00F559F9" w:rsidP="00F559F9">
                  <w:pPr>
                    <w:spacing w:after="0" w:line="240" w:lineRule="auto"/>
                    <w:rPr>
                      <w:rFonts w:ascii="Verdana" w:eastAsia="Times New Roman" w:hAnsi="Verdana" w:cs="Times New Roman"/>
                      <w:color w:val="000000"/>
                      <w:sz w:val="18"/>
                      <w:szCs w:val="18"/>
                      <w:lang w:eastAsia="es-MX"/>
                    </w:rPr>
                  </w:pPr>
                </w:p>
              </w:tc>
              <w:tc>
                <w:tcPr>
                  <w:tcW w:w="180" w:type="dxa"/>
                  <w:tcBorders>
                    <w:left w:val="single" w:sz="6" w:space="0" w:color="000000"/>
                    <w:bottom w:val="single" w:sz="6" w:space="0" w:color="000000"/>
                  </w:tcBorders>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5220" w:type="dxa"/>
                  <w:tcBorders>
                    <w:top w:val="single" w:sz="6" w:space="0" w:color="000000"/>
                    <w:bottom w:val="single" w:sz="6" w:space="0" w:color="000000"/>
                  </w:tcBorders>
                  <w:tcMar>
                    <w:top w:w="15" w:type="dxa"/>
                    <w:left w:w="70" w:type="dxa"/>
                    <w:bottom w:w="15" w:type="dxa"/>
                    <w:right w:w="70" w:type="dxa"/>
                  </w:tcMar>
                  <w:vAlign w:val="cente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Total de personas con discapacidad atendidas</w:t>
                  </w:r>
                </w:p>
              </w:tc>
              <w:tc>
                <w:tcPr>
                  <w:tcW w:w="0" w:type="auto"/>
                  <w:vMerge/>
                  <w:tcBorders>
                    <w:top w:val="single" w:sz="6" w:space="0" w:color="000000"/>
                    <w:right w:val="single" w:sz="6" w:space="0" w:color="000000"/>
                  </w:tcBorders>
                  <w:vAlign w:val="center"/>
                  <w:hideMark/>
                </w:tcPr>
                <w:p w:rsidR="00F559F9" w:rsidRPr="00F559F9" w:rsidRDefault="00F559F9" w:rsidP="00F559F9">
                  <w:pPr>
                    <w:spacing w:after="0" w:line="240" w:lineRule="auto"/>
                    <w:rPr>
                      <w:rFonts w:ascii="Verdana" w:eastAsia="Times New Roman" w:hAnsi="Verdana" w:cs="Times New Roman"/>
                      <w:color w:val="000000"/>
                      <w:sz w:val="18"/>
                      <w:szCs w:val="18"/>
                      <w:lang w:eastAsia="es-MX"/>
                    </w:rPr>
                  </w:pPr>
                </w:p>
              </w:tc>
            </w:tr>
            <w:tr w:rsidR="00F559F9" w:rsidRPr="00F559F9" w:rsidTr="00F559F9">
              <w:tc>
                <w:tcPr>
                  <w:tcW w:w="2626" w:type="dxa"/>
                  <w:vMerge w:val="restart"/>
                  <w:tcBorders>
                    <w:top w:val="single" w:sz="6" w:space="0" w:color="000000"/>
                    <w:left w:val="single" w:sz="6" w:space="0" w:color="000000"/>
                    <w:right w:val="single" w:sz="6" w:space="0" w:color="000000"/>
                  </w:tcBorders>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Indice de niñas y niños condiscapacidad integrados</w:t>
                  </w:r>
                </w:p>
              </w:tc>
              <w:tc>
                <w:tcPr>
                  <w:tcW w:w="180" w:type="dxa"/>
                  <w:tcBorders>
                    <w:top w:val="single" w:sz="6" w:space="0" w:color="000000"/>
                    <w:left w:val="single" w:sz="6" w:space="0" w:color="000000"/>
                  </w:tcBorders>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5220" w:type="dxa"/>
                  <w:tcBorders>
                    <w:top w:val="single" w:sz="6" w:space="0" w:color="000000"/>
                    <w:bottom w:val="single" w:sz="6" w:space="0" w:color="000000"/>
                  </w:tcBorders>
                  <w:tcMar>
                    <w:top w:w="15" w:type="dxa"/>
                    <w:left w:w="70" w:type="dxa"/>
                    <w:bottom w:w="15" w:type="dxa"/>
                    <w:right w:w="70" w:type="dxa"/>
                  </w:tcMar>
                  <w:vAlign w:val="cente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Número de niñas y niños con discapacidad integrados a la familia o a la escuela regular</w:t>
                  </w:r>
                </w:p>
              </w:tc>
              <w:tc>
                <w:tcPr>
                  <w:tcW w:w="720" w:type="dxa"/>
                  <w:vMerge w:val="restart"/>
                  <w:tcBorders>
                    <w:top w:val="single" w:sz="6" w:space="0" w:color="000000"/>
                    <w:right w:val="single" w:sz="6" w:space="0" w:color="000000"/>
                  </w:tcBorders>
                  <w:tcMar>
                    <w:top w:w="15" w:type="dxa"/>
                    <w:left w:w="70" w:type="dxa"/>
                    <w:bottom w:w="15" w:type="dxa"/>
                    <w:right w:w="70" w:type="dxa"/>
                  </w:tcMar>
                  <w:vAlign w:val="cente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X 100</w:t>
                  </w:r>
                </w:p>
              </w:tc>
            </w:tr>
            <w:tr w:rsidR="00F559F9" w:rsidRPr="00F559F9" w:rsidTr="00F559F9">
              <w:tc>
                <w:tcPr>
                  <w:tcW w:w="0" w:type="auto"/>
                  <w:vMerge/>
                  <w:tcBorders>
                    <w:top w:val="single" w:sz="6" w:space="0" w:color="000000"/>
                    <w:left w:val="single" w:sz="6" w:space="0" w:color="000000"/>
                    <w:right w:val="single" w:sz="6" w:space="0" w:color="000000"/>
                  </w:tcBorders>
                  <w:vAlign w:val="center"/>
                  <w:hideMark/>
                </w:tcPr>
                <w:p w:rsidR="00F559F9" w:rsidRPr="00F559F9" w:rsidRDefault="00F559F9" w:rsidP="00F559F9">
                  <w:pPr>
                    <w:spacing w:after="0" w:line="240" w:lineRule="auto"/>
                    <w:rPr>
                      <w:rFonts w:ascii="Verdana" w:eastAsia="Times New Roman" w:hAnsi="Verdana" w:cs="Times New Roman"/>
                      <w:color w:val="000000"/>
                      <w:sz w:val="18"/>
                      <w:szCs w:val="18"/>
                      <w:lang w:eastAsia="es-MX"/>
                    </w:rPr>
                  </w:pPr>
                </w:p>
              </w:tc>
              <w:tc>
                <w:tcPr>
                  <w:tcW w:w="180" w:type="dxa"/>
                  <w:tcBorders>
                    <w:left w:val="single" w:sz="6" w:space="0" w:color="000000"/>
                    <w:bottom w:val="single" w:sz="6" w:space="0" w:color="000000"/>
                  </w:tcBorders>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5220" w:type="dxa"/>
                  <w:tcBorders>
                    <w:top w:val="single" w:sz="6" w:space="0" w:color="000000"/>
                    <w:bottom w:val="single" w:sz="6" w:space="0" w:color="000000"/>
                  </w:tcBorders>
                  <w:tcMar>
                    <w:top w:w="15" w:type="dxa"/>
                    <w:left w:w="70" w:type="dxa"/>
                    <w:bottom w:w="15" w:type="dxa"/>
                    <w:right w:w="70" w:type="dxa"/>
                  </w:tcMar>
                  <w:vAlign w:val="cente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Número de niñas y niños con discapacidad atendidos</w:t>
                  </w:r>
                </w:p>
              </w:tc>
              <w:tc>
                <w:tcPr>
                  <w:tcW w:w="0" w:type="auto"/>
                  <w:vMerge/>
                  <w:tcBorders>
                    <w:top w:val="single" w:sz="6" w:space="0" w:color="000000"/>
                    <w:right w:val="single" w:sz="6" w:space="0" w:color="000000"/>
                  </w:tcBorders>
                  <w:vAlign w:val="center"/>
                  <w:hideMark/>
                </w:tcPr>
                <w:p w:rsidR="00F559F9" w:rsidRPr="00F559F9" w:rsidRDefault="00F559F9" w:rsidP="00F559F9">
                  <w:pPr>
                    <w:spacing w:after="0" w:line="240" w:lineRule="auto"/>
                    <w:rPr>
                      <w:rFonts w:ascii="Verdana" w:eastAsia="Times New Roman" w:hAnsi="Verdana" w:cs="Times New Roman"/>
                      <w:color w:val="000000"/>
                      <w:sz w:val="18"/>
                      <w:szCs w:val="18"/>
                      <w:lang w:eastAsia="es-MX"/>
                    </w:rPr>
                  </w:pPr>
                </w:p>
              </w:tc>
            </w:tr>
            <w:tr w:rsidR="00F559F9" w:rsidRPr="00F559F9" w:rsidTr="00F559F9">
              <w:tc>
                <w:tcPr>
                  <w:tcW w:w="2626" w:type="dxa"/>
                  <w:vMerge w:val="restart"/>
                  <w:tcBorders>
                    <w:top w:val="single" w:sz="6" w:space="0" w:color="000000"/>
                    <w:left w:val="single" w:sz="6" w:space="0" w:color="000000"/>
                    <w:right w:val="single" w:sz="6" w:space="0" w:color="000000"/>
                  </w:tcBorders>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Indice de personas condiscapacidad integradassocialmente</w:t>
                  </w:r>
                </w:p>
              </w:tc>
              <w:tc>
                <w:tcPr>
                  <w:tcW w:w="180" w:type="dxa"/>
                  <w:tcBorders>
                    <w:top w:val="single" w:sz="6" w:space="0" w:color="000000"/>
                    <w:left w:val="single" w:sz="6" w:space="0" w:color="000000"/>
                  </w:tcBorders>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5220" w:type="dxa"/>
                  <w:tcBorders>
                    <w:top w:val="single" w:sz="6" w:space="0" w:color="000000"/>
                    <w:bottom w:val="single" w:sz="6" w:space="0" w:color="000000"/>
                  </w:tcBorders>
                  <w:tcMar>
                    <w:top w:w="15" w:type="dxa"/>
                    <w:left w:w="70" w:type="dxa"/>
                    <w:bottom w:w="15" w:type="dxa"/>
                    <w:right w:w="70" w:type="dxa"/>
                  </w:tcMar>
                  <w:vAlign w:val="cente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Número de personas dadas de alta e integradas a la familia y a la sociedad</w:t>
                  </w:r>
                </w:p>
              </w:tc>
              <w:tc>
                <w:tcPr>
                  <w:tcW w:w="720" w:type="dxa"/>
                  <w:vMerge w:val="restart"/>
                  <w:tcBorders>
                    <w:top w:val="single" w:sz="6" w:space="0" w:color="000000"/>
                    <w:right w:val="single" w:sz="6" w:space="0" w:color="000000"/>
                  </w:tcBorders>
                  <w:tcMar>
                    <w:top w:w="15" w:type="dxa"/>
                    <w:left w:w="70" w:type="dxa"/>
                    <w:bottom w:w="15" w:type="dxa"/>
                    <w:right w:w="70" w:type="dxa"/>
                  </w:tcMar>
                  <w:vAlign w:val="cente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X 100</w:t>
                  </w:r>
                </w:p>
              </w:tc>
            </w:tr>
            <w:tr w:rsidR="00F559F9" w:rsidRPr="00F559F9" w:rsidTr="00F559F9">
              <w:tc>
                <w:tcPr>
                  <w:tcW w:w="0" w:type="auto"/>
                  <w:vMerge/>
                  <w:tcBorders>
                    <w:top w:val="single" w:sz="6" w:space="0" w:color="000000"/>
                    <w:left w:val="single" w:sz="6" w:space="0" w:color="000000"/>
                    <w:right w:val="single" w:sz="6" w:space="0" w:color="000000"/>
                  </w:tcBorders>
                  <w:vAlign w:val="center"/>
                  <w:hideMark/>
                </w:tcPr>
                <w:p w:rsidR="00F559F9" w:rsidRPr="00F559F9" w:rsidRDefault="00F559F9" w:rsidP="00F559F9">
                  <w:pPr>
                    <w:spacing w:after="0" w:line="240" w:lineRule="auto"/>
                    <w:rPr>
                      <w:rFonts w:ascii="Verdana" w:eastAsia="Times New Roman" w:hAnsi="Verdana" w:cs="Times New Roman"/>
                      <w:color w:val="000000"/>
                      <w:sz w:val="18"/>
                      <w:szCs w:val="18"/>
                      <w:lang w:eastAsia="es-MX"/>
                    </w:rPr>
                  </w:pPr>
                </w:p>
              </w:tc>
              <w:tc>
                <w:tcPr>
                  <w:tcW w:w="180" w:type="dxa"/>
                  <w:tcBorders>
                    <w:left w:val="single" w:sz="6" w:space="0" w:color="000000"/>
                    <w:bottom w:val="single" w:sz="6" w:space="0" w:color="000000"/>
                  </w:tcBorders>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5220" w:type="dxa"/>
                  <w:tcBorders>
                    <w:top w:val="single" w:sz="6" w:space="0" w:color="000000"/>
                    <w:bottom w:val="single" w:sz="6" w:space="0" w:color="000000"/>
                  </w:tcBorders>
                  <w:tcMar>
                    <w:top w:w="15" w:type="dxa"/>
                    <w:left w:w="70" w:type="dxa"/>
                    <w:bottom w:w="15" w:type="dxa"/>
                    <w:right w:w="70" w:type="dxa"/>
                  </w:tcMar>
                  <w:vAlign w:val="cente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Número de personas atendidas por primera vez</w:t>
                  </w:r>
                </w:p>
              </w:tc>
              <w:tc>
                <w:tcPr>
                  <w:tcW w:w="0" w:type="auto"/>
                  <w:vMerge/>
                  <w:tcBorders>
                    <w:top w:val="single" w:sz="6" w:space="0" w:color="000000"/>
                    <w:right w:val="single" w:sz="6" w:space="0" w:color="000000"/>
                  </w:tcBorders>
                  <w:vAlign w:val="center"/>
                  <w:hideMark/>
                </w:tcPr>
                <w:p w:rsidR="00F559F9" w:rsidRPr="00F559F9" w:rsidRDefault="00F559F9" w:rsidP="00F559F9">
                  <w:pPr>
                    <w:spacing w:after="0" w:line="240" w:lineRule="auto"/>
                    <w:rPr>
                      <w:rFonts w:ascii="Verdana" w:eastAsia="Times New Roman" w:hAnsi="Verdana" w:cs="Times New Roman"/>
                      <w:color w:val="000000"/>
                      <w:sz w:val="18"/>
                      <w:szCs w:val="18"/>
                      <w:lang w:eastAsia="es-MX"/>
                    </w:rPr>
                  </w:pPr>
                </w:p>
              </w:tc>
            </w:tr>
          </w:tbl>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52"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Con el objeto de centrar la gestión del Programa al logro de resultados para mejorar las condiciones de vida de la población beneficiaria, así como fortalecer la rendición de cuentas y la transparencia en el ejercicio de los recursos, los SEDIF y el SNDIF podrán adoptar manera convenida y coordinada, indicadores adicionales a los establecidos con el fin de complementar el seguimiento de las acciones, metas y recursos ejercidos.</w:t>
            </w:r>
          </w:p>
          <w:p w:rsidR="00F559F9" w:rsidRPr="00F559F9" w:rsidRDefault="00F559F9" w:rsidP="00F559F9">
            <w:pPr>
              <w:spacing w:after="52"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8.2. </w:t>
            </w:r>
            <w:r w:rsidRPr="00F559F9">
              <w:rPr>
                <w:rFonts w:ascii="Arial" w:eastAsia="Times New Roman" w:hAnsi="Arial" w:cs="Arial"/>
                <w:color w:val="2F2F2F"/>
                <w:sz w:val="18"/>
                <w:szCs w:val="18"/>
                <w:lang w:eastAsia="es-MX"/>
              </w:rPr>
              <w:t>Externa</w:t>
            </w:r>
          </w:p>
          <w:p w:rsidR="00F559F9" w:rsidRPr="00F559F9" w:rsidRDefault="00F559F9" w:rsidP="00F559F9">
            <w:pPr>
              <w:spacing w:after="52"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En cumplimiento a lo establecido en el artículo 24, fracciones III y IV, del Decreto del Presupuesto de Egresos de la Federación para el Ejercicio Fiscal 2008, la evaluación externa del Programa de las presentes Reglas de Operación deberá cubrirse con cargo al presupuesto del SNDIF y realizarse por instituciones académicas y de investigación u organismos especializados, de carácter nacional o internacional, que cuenten con reconocimiento y experiencia en la materia.</w:t>
            </w:r>
          </w:p>
          <w:p w:rsidR="00F559F9" w:rsidRPr="00F559F9" w:rsidRDefault="00F559F9" w:rsidP="00F559F9">
            <w:pPr>
              <w:spacing w:after="52"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8.2.1. </w:t>
            </w:r>
            <w:r w:rsidRPr="00F559F9">
              <w:rPr>
                <w:rFonts w:ascii="Arial" w:eastAsia="Times New Roman" w:hAnsi="Arial" w:cs="Arial"/>
                <w:color w:val="2F2F2F"/>
                <w:sz w:val="18"/>
                <w:szCs w:val="18"/>
                <w:lang w:eastAsia="es-MX"/>
              </w:rPr>
              <w:t>Auditoría, Control y Seguimiento</w:t>
            </w:r>
          </w:p>
          <w:p w:rsidR="00F559F9" w:rsidRPr="00F559F9" w:rsidRDefault="00F559F9" w:rsidP="00F559F9">
            <w:pPr>
              <w:spacing w:after="52"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ejercicio de los recursos federales del Programa está sujeto a las disposiciones federales aplicables y podrán ser auditados por las siguientes instancias en el ámbito de sus respectivas competencias: por el órgano interno de control del SNDIF; por la Secretaría de la Función Pública (SFP), en coordinación con los órganos de control de los gobiernos de las entidades federativas; así como por los Organos de Fiscalización Superior en los Estados y Auditoría Superior de la Federación, las cuales llevarán a cabo las acciones de fiscalización y verificación necesarias. Asimismo, se promoverá la participación social en las actividades de control y vigilancia del Programa, buscando que los propios beneficiarios se constituyan en instancias de contraloría social.</w:t>
            </w:r>
          </w:p>
          <w:p w:rsidR="00F559F9" w:rsidRPr="00F559F9" w:rsidRDefault="00F559F9" w:rsidP="00F559F9">
            <w:pPr>
              <w:spacing w:after="52"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Las instancias de fiscalización que en el ámbito de sus respectivas competencias tienen facultades para</w:t>
            </w:r>
          </w:p>
          <w:p w:rsidR="00F559F9" w:rsidRPr="00F559F9" w:rsidRDefault="00F559F9" w:rsidP="00F559F9">
            <w:pPr>
              <w:spacing w:after="52" w:line="240" w:lineRule="auto"/>
              <w:jc w:val="both"/>
              <w:rPr>
                <w:rFonts w:ascii="Verdana" w:eastAsia="Times New Roman" w:hAnsi="Verdana" w:cs="Arial"/>
                <w:color w:val="2F2F2F"/>
                <w:sz w:val="18"/>
                <w:szCs w:val="18"/>
                <w:lang w:eastAsia="es-MX"/>
              </w:rPr>
            </w:pPr>
            <w:proofErr w:type="gramStart"/>
            <w:r w:rsidRPr="00F559F9">
              <w:rPr>
                <w:rFonts w:ascii="Arial" w:eastAsia="Times New Roman" w:hAnsi="Arial" w:cs="Arial"/>
                <w:color w:val="2F2F2F"/>
                <w:sz w:val="18"/>
                <w:szCs w:val="18"/>
                <w:lang w:eastAsia="es-MX"/>
              </w:rPr>
              <w:t>practicar</w:t>
            </w:r>
            <w:proofErr w:type="gramEnd"/>
            <w:r w:rsidRPr="00F559F9">
              <w:rPr>
                <w:rFonts w:ascii="Arial" w:eastAsia="Times New Roman" w:hAnsi="Arial" w:cs="Arial"/>
                <w:color w:val="2F2F2F"/>
                <w:sz w:val="18"/>
                <w:szCs w:val="18"/>
                <w:lang w:eastAsia="es-MX"/>
              </w:rPr>
              <w:t xml:space="preserve"> intervenciones, auditorías, investigaciones de gabinete o de campo a los proyectos, para verificar el cumplimiento de las normas y disposiciones establecidas en las distintas etapas de ejecución del Programa son: la Secretaría de la Función Pública, el Organo Interno de Control en el SNDIF, Fondos y Valores de la Tesorería de la Federación y la Auditoría Superior de la Federación.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Las contralorías de los estados y municipios, los auditores externos designados para tal efecto, según el caso de que se trate, auditarán la ejecución y correcta aplicación de los recursos que se entreguen a los ejecutores.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Asimismo, en los términos del Decreto de Presupuesto de Egresos de la Federación para el presente Ejercicio Fiscal, para el control de los recursos que se asignen a las entidades federativas, la Secretaría de la Función Pública convendrá con los gobiernos de las entidades federativas, los programas o las actividades de auditoría que permitan garantizar el cumplimiento de las disposiciones aplicables.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De ser detectados manejos inadecuados de recursos e incumplimiento al marco normativo aplicable, las diversas instancias de fiscalización, en el ámbito de sus respectivas competencias, instrumentarán y promoverán la aplicación de las sanciones procedentes, conforme a la legislación correspondiente.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UAIS a través de la DGRAS dará seguimiento selectivo a las acciones desarrolladas con los recursos de este Programa, e informará sobre los resultados en los términos establecidos en las presentes Reglas, emitidos por el SNDIF.</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Se deberán elaborar informes periódicos que muestren los resultados obtenidos de los procesos de control y supervisión, que faciliten el conocimiento oportuno de la situación que prevalece en torno a la ejecución de los proyectos y al uso de recursos que contribuya a la toma de decisiones.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9. Transparencia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Sistema Nacional DIF divulgará las presentes Reglas de Operación a través de las reuniones y eventos interinstitucionales. Las instancias ejecutoras realizarán las acciones que consideren pertinentes para la difusión y promoción de las mismas.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SNDIF y los SEDIF, en coordinación con DGRAS responsable del Programa y las instancias ejecutoras, serán las encargadas de realizar la promoción y divulgación de las acciones del Programa, dando a conocer las acciones a realizar, las comunidades beneficiarias, el padrón de beneficiarios y los resultados cuantitativos y cualitativos obtenidos.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Asimismo, de conformidad con lo establecido en los artículos 7 y 12 de la Ley Federal de Transparencia y Acceso a la Información Pública Gubernamental, estas Reglas de Operación estarán disponibles en el portal de transparencia de la página Web del SNDIF http://www.dif.gob.mx</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Con sujeción a las disposiciones contenidas en el artículo 23, fracción I del Decreto de Presupuesto de Egresos de la Federación para el Ejercicio Fiscal 2008, se deberá incluir en toda la documentación del Programa y en toda publicidad y promoción que adquiera el SNDIF o las instancias ejecutoras tales como anuncios en medios electrónicos, escritos y gráficos y de cualquier otra índole, la leyenda "Este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deberá ser denunciado y sancionado de acuerdo con la ley aplicable y ante la autoridad competente".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Para conocimiento de la sociedad en general, al inicio de la obra o acción, los diferentes tipos de personas físicas o morales que funjan como ejecutores señalados en el párrafo anterior, deberán colocar en un lugar visible de la localidad o en el área en la que se realicen los trabajos, un letrero con la siguiente información: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El monto de los recursos aportados por la Federación, por los gobiernos de las entidades federativas y de los municipios correspondientes y, en su caso, por los propios beneficiarios;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características generales de las obras o acciones;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metas físicas;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 población y comunidades beneficiadas;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5.</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 modalidad de ejecución establecida en el punto 3.4.;</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6.</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El Ejecutor persona física o moral;</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7.</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 fecha de inicio y término;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8.</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Señalando que las obras o acciones se realizan en el marco del Programa de Atención a Personas con Discapacidad, con la participación del SNDIF, de los gobiernos de las entidades federativas y de los municipios y, en su caso, de los beneficiarios.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letrero, así como la publicidad y la información relativa al Programa deberá incluir las siguientes leyendas: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"Quien haga uso indebido de los recursos de este programa deberá ser denunciado y sancionado de acuerdo con la ley aplicable y ante la autoridad competente", que establece la fracción I del artículo 23 del Decreto de Presupuesto de Egresos de la Federación para el ejercicio fiscal 2008".</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A la conclusión de la obra, la persona física o moral que funja como ejecutor deberá instalar una placa en un lugar visible, garantizando su permanencia, donde se reconozca el apoyo del Programa. El tamaño de la placa deberá ser proporcional a la obra y contener, al menos, la siguiente leyenda: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"Este programa es de carácter público, no es patrocinado ni promovido partido político alguno y sus recursos provienen de los impuestos que pagan todos los contribuyentes. Esta prohibido el uso de este programa con fines políticos, electorales, de lucro y otros distintos a los establecidos. Quien haga uso indebido de los recursos de este programa deberá ser denunciado sancionado de acuerdo con ley aplicable y ante la autoridad competente"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letreros y las placas se deberán elaborar y colocar con cargo a los recursos asignados a la persona física moral que funja como ejecutor, incluyendo el logotipo o imagen corporativa de cada uno de los participantes.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 Participación Social</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participación social tiene como propósito impulsar la participación de los beneficiarios y ciudadanos en la ejecución, control y vigilancia de las acciones y obras desarrolladas en las tres vertientes de trabajo del Programa.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Esta participación será promovida especialmente en torno al desarrollo de proyectos comunitarios, la creación de contralorías sociales, y proyectos de monitoreo y aval ciudadano en los términos de la legislación y normatividad aplicable.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10.1. </w:t>
            </w:r>
            <w:r w:rsidRPr="00F559F9">
              <w:rPr>
                <w:rFonts w:ascii="Arial" w:eastAsia="Times New Roman" w:hAnsi="Arial" w:cs="Arial"/>
                <w:color w:val="2F2F2F"/>
                <w:sz w:val="18"/>
                <w:szCs w:val="18"/>
                <w:lang w:eastAsia="es-MX"/>
              </w:rPr>
              <w:t>Participación en Proyectos Específicos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En materia de participación comunitaria, las autoridades estatales y en su caso, municipales, podrán promover que la población residente: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Participe en las acciones para la organización de la comunidad que apoyen la toma de decisiones y las actividades de planeación, programación, ejecución, control, vigilancia, seguimiento, operación y mantenimiento de las obras y acciones que se lleven a cabo.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Participe en la conformación y operación de instancias de la contraloría social.</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Symbol" w:eastAsia="Times New Roman" w:hAnsi="Symbol" w:cs="Arial"/>
                <w:color w:val="2F2F2F"/>
                <w:sz w:val="20"/>
                <w:szCs w:val="20"/>
                <w:lang w:eastAsia="es-MX"/>
              </w:rPr>
              <w:t></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Participe en la ejecución de acciones y obras mediante aportaciones en dinero, mano de obra, especie e intelectuales.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SEDIF o SMDIF podrán promover la participación de las personas morales sin fines de lucro en la realización de acciones a través de Convenios de Concertación o Colaboración, verificando que las personas morales sin fines de lucro cumplan con los trámites DIF-01-001, DIF-01-002, DIF-01-003 y DIF-02-004 formalizados ante el Registro Federal de Trámites y Servicios por parte del SNDIF, así como a lo establecido en la Ley Federal de Fomento a las Actividades Realizadas por Organizaciones de la Sociedad Civil e instrumentos jurídicos similares o supletorios, y suscribirán con estas organizaciones el convenio de concertación o el correspondiente.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10.2. </w:t>
            </w:r>
            <w:r w:rsidRPr="00F559F9">
              <w:rPr>
                <w:rFonts w:ascii="Arial" w:eastAsia="Times New Roman" w:hAnsi="Arial" w:cs="Arial"/>
                <w:color w:val="2F2F2F"/>
                <w:sz w:val="18"/>
                <w:szCs w:val="18"/>
                <w:lang w:eastAsia="es-MX"/>
              </w:rPr>
              <w:t>De los Convenios de Concertación (y/o Colaboración).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En el anexo número 2 de las reglas de operación se da a conocer el formato de convenio de concertación (y/o colaboración), el cual considerará además de lo ya establecido en las reglas lo siguiente: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Especificar textualmente en la Cláusula Quinta del Convenio de Concertación (y/o Colaboración), la aplicación del trámite "DIF-01-002, Informe Final", de los resultados y alcances obtenidos en la ejecución de los apoyos.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Especificar textualmente en la Cláusula Quinta, del Convenio de Concertación (y/o Colaboración), la aplicación del trámite "DIF-01-003, Conservación de la contabilidad del ejercicio y aplicación de los recursos federales otorgados", para el periodo que establezca la normatividad aplicable.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Especificar textualmente en la Cláusula Décima Segunda del Convenio de Concertación (y/o Colaboración), la aplicación del trámite "DIF-02-004, Informe de terminación anticipada del convenio". Además.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10.3. </w:t>
            </w:r>
            <w:r w:rsidRPr="00F559F9">
              <w:rPr>
                <w:rFonts w:ascii="Arial" w:eastAsia="Times New Roman" w:hAnsi="Arial" w:cs="Arial"/>
                <w:color w:val="2F2F2F"/>
                <w:sz w:val="18"/>
                <w:szCs w:val="18"/>
                <w:lang w:eastAsia="es-MX"/>
              </w:rPr>
              <w:t>Del Registro Federal de Trámites y Servicios.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10.3.1. </w:t>
            </w:r>
            <w:r w:rsidRPr="00F559F9">
              <w:rPr>
                <w:rFonts w:ascii="Arial" w:eastAsia="Times New Roman" w:hAnsi="Arial" w:cs="Arial"/>
                <w:color w:val="2F2F2F"/>
                <w:sz w:val="18"/>
                <w:szCs w:val="18"/>
                <w:lang w:eastAsia="es-MX"/>
              </w:rPr>
              <w:t>Trámite: DIF-01-001, informe inicial.</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Aplica para las Organizaciones de la Sociedad Civil que hayan suscrito el Convenio de Concertación con el Sistema Nacional para el Desarrollo Integral de la Familia.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informe inicial contendrá:</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Nombre de la organización que presenta solicitud de recursos para realizar el proyecto, la investigación u otorgar becas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Fecha de elaboración del informe sobre el proyecto, la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Nombre del responsable del proyecto,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Dirección de la organización civil encargada de la ejecución del proyecto, la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5.</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Teléfono de la organización civil encargada de la ejecución del proyecto, la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6.</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Fax de la organización civil encargada de la ejecución del proyecto, la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7.</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Fecha de fundación de la organización civil encargada de la ejecución del proyecto, la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8.</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Figura jurídica bajo la cual se constituyó la organización civil encargada de la ejecución del proyecto, la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9.</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Fuentes de financiamiento corrientes de la organización civil encargada de la ejecución del proyecto, la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Duración del proyecto, la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Fecha de Inicio y término del proyecto, la investigación o becas asignadas con recursos del convenio Nombre del proyecto y/o investigación.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Costo del proyecto, la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Nombres de otros coinversionistas del proyecto, la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Ubicación física del proyecto, la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15.</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Justificación del proyecto, la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16.</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Planteamiento del problema del proyecto, la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17.</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Hipótesis del proyecto, la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18.</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Objetivo general y específicos del proyecto, la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19.</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Actividades del proyecto, la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20.</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Metas del proyecto, la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Metodología de trabajo a utilizar en el proyecto, la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Población beneficiaria del proyecto, la investigación o becas asignadas con recursos del convenio y listado que incluya nombre, CURP, fecha de nacimiento, sexo, municipio y estado en el que vive.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Recursos humanos y materiales utilizados en el desarrollo del proyecto, la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Forma de evaluación del proyecto, la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25.</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Memoria del cálculo del costo total del proyecto, la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26.</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Aportaciones de quien ejerce el recurso para el desarrollo del proyecto, la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27.</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Cronograma de las actividades y del flujo de financiamiento del proyecto, la investigación o becas asignadas con recursos del convenio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informe deberá presentarse a los 60 días naturales de iniciado el objeto del Convenio de Concertación.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10.3.2. </w:t>
            </w:r>
            <w:r w:rsidRPr="00F559F9">
              <w:rPr>
                <w:rFonts w:ascii="Arial" w:eastAsia="Times New Roman" w:hAnsi="Arial" w:cs="Arial"/>
                <w:color w:val="2F2F2F"/>
                <w:sz w:val="18"/>
                <w:szCs w:val="18"/>
                <w:lang w:eastAsia="es-MX"/>
              </w:rPr>
              <w:t>Trámite: DIF-01-002, informe final.</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Aplica para las Organizaciones de la Sociedad Civil que hayan celebrado el convenio de concertación.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informe final contendrá:</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Nombre de la organización que presenta solicitud de recursos para realizar el proyecto, la investigación u otorgar becas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Fecha de elaboración del informe sobre el proyecto, la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Nombre del responsable del proyecto,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Población final atendida durante el desarrollo del proyecto,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5)</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Actividades programadas al inicio del proyecto,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6)</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Actividades alcanzadas al final del proyecto, investigación o becas asignada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7)</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Metas programadas al inicio del proyecto,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8)</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Metas alcanzadas al final del proyecto, investigación o becas asignada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9)</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Descripción cualitativa de los logros obtenidos con el proyecto, investigación o becas asignada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Descripción de las problemáticas vividas en el desarrollo del proyecto, investigación o becas asignada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Acciones de coordinación realizadas durante el desarrollo del proyecto,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Cronograma final de actividades realizadas y del flujo de financiamiento del proyecto, investigación o becas asignadas con recursos del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Así mismo deberá entregarse la documentación fiscal comprobatoria del ejercicio de los recursos de las acciones realizadas dentro del desarrollo del proyecto, investigación o becas asignadas con recursos del convenio, esto mediante recibos, facturas, convenios o contratos, en fotocopia sellada y firmada por el apoderado legal de la OSC.</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informe final deberá presentarse a más tardar a los quince días de conclusión de la vigencia del Convenio de Concertación.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10.3.3. </w:t>
            </w:r>
            <w:r w:rsidRPr="00F559F9">
              <w:rPr>
                <w:rFonts w:ascii="Arial" w:eastAsia="Times New Roman" w:hAnsi="Arial" w:cs="Arial"/>
                <w:color w:val="2F2F2F"/>
                <w:sz w:val="18"/>
                <w:szCs w:val="18"/>
                <w:lang w:eastAsia="es-MX"/>
              </w:rPr>
              <w:t>Trámite: DIF-01-003, conservación de la contabilidad del ejercicio y aplicación de los recursos federales otorgados.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Aplica para las Organizaciones de la Sociedad Civil cuando hayan suscrito el Convenio de Concertación.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Las OSC contarán con un registro de la contabilidad del ejercicio y aplicación de los recursos federales a que se refiere lacláusula segunda del Convenio, como son facturas, contratos, convenios y demás comprobantes necesarios que acrediten el gasto de dichos recursos.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10.3.4. </w:t>
            </w:r>
            <w:r w:rsidRPr="00F559F9">
              <w:rPr>
                <w:rFonts w:ascii="Arial" w:eastAsia="Times New Roman" w:hAnsi="Arial" w:cs="Arial"/>
                <w:color w:val="2F2F2F"/>
                <w:sz w:val="18"/>
                <w:szCs w:val="18"/>
                <w:lang w:eastAsia="es-MX"/>
              </w:rPr>
              <w:t>Trámite: DIF-02-004, informe de terminación anticipada del convenio.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Aplica para las Organizaciones de la Sociedad Civil cuando hayan firmado el Convenio de Concertación y deseen terminar de manera anticipada la vigencia del Convenio.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Al realizar este trámite se da por terminado de manera anticipada el Convenio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Deberá presentar ante la DGRS una manifestación explícita de que se desea terminar anticipadamente el convenio, con los datos generales de la parte que desea terminar el convenio, éstos son: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Nombre de la organización que solicita la terminación anticipada, y</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Datos del representante legal con (30) treinta días hábiles de antelación, en el entendido de que las actividades que se encuentren en ejecución deberán ser concluidas salvo acuerdo en contrario.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10.4. </w:t>
            </w:r>
            <w:r w:rsidRPr="00F559F9">
              <w:rPr>
                <w:rFonts w:ascii="Arial" w:eastAsia="Times New Roman" w:hAnsi="Arial" w:cs="Arial"/>
                <w:color w:val="2F2F2F"/>
                <w:sz w:val="18"/>
                <w:szCs w:val="18"/>
                <w:lang w:eastAsia="es-MX"/>
              </w:rPr>
              <w:t>Participación en Control y Vigilancia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participación social en las actividades de control y vigilancia del Programa estará a cargo de los beneficiarios del proyecto aprobado, así como de las personas morales sin fines de lucro que hayan suscrito Convenios de Concertación para la Transparencia y el Combate a la Corrupción con el SNDIF, SEDIF o SMDIF, quienes se constituirán en instancias de contraloría social y monitoreo ciudadano en los términos de la Ley General de Salud, la Ley Federal de Responsabilidades Administrativas de los Servidores Públicos, la Ley Federal de Transparencia y Acceso a la Información Pública Gubernamental, el Programa Nacional deTransparencia y Combate a la Corrupción, y los ordenamientos jurídicos federales, estatales y municipales aplicables.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10.4.1.</w:t>
            </w:r>
            <w:r w:rsidRPr="00F559F9">
              <w:rPr>
                <w:rFonts w:ascii="Arial" w:eastAsia="Times New Roman" w:hAnsi="Arial" w:cs="Arial"/>
                <w:color w:val="2F2F2F"/>
                <w:sz w:val="18"/>
                <w:szCs w:val="18"/>
                <w:lang w:eastAsia="es-MX"/>
              </w:rPr>
              <w:t> Contraloría Social</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Se reconoce a la Contraloría Social como el mecanismo que, de acuerdo a la normatividad estatal y municipal aplicable, permite a los beneficiarios, que de manera organizada, verifiquen el cumplimiento de las metas y la correcta aplicación de los recursos públicos asignados al Programa. La Contraloría Social podrá crearse a iniciativa o sin ella de los SEDIF o SMDIF y deberá informar sus productos o resultados de manera regular a las instancias revisoras federales, estatales o municipales que prefieran, considerando el Acuerdo por el que se establecen los Lineamientos para la promoción y operación de la Contraloría Social en los programas federales de desarrollo social, publicado en el Diario Oficial de la Federación el 11 de abril de 2008.</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10.4.2. </w:t>
            </w:r>
            <w:r w:rsidRPr="00F559F9">
              <w:rPr>
                <w:rFonts w:ascii="Arial" w:eastAsia="Times New Roman" w:hAnsi="Arial" w:cs="Arial"/>
                <w:color w:val="2F2F2F"/>
                <w:sz w:val="18"/>
                <w:szCs w:val="18"/>
                <w:lang w:eastAsia="es-MX"/>
              </w:rPr>
              <w:t>Monitoreo Ciudadano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Se entiende por Monitoreo Ciudadano la forma de participación ciudadana que consiste en la realización de ejercicios sistemáticos independientes y planificados para observar, dar seguimiento y proponer mejoras sobre la manera en que los servidores públicos toman decisiones y utilizan los recursos públicos; cómo se generan y cuáles son los resultados de la gestión pública, su apego al marco legal y el cumplimiento de metas y planes estratégicos, entre otros.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Monitoreo Ciudadano podrá generarse por invitación del SNDIF, SEDIF o SMDIF; o por iniciativa de grupos beneficiarios del Programa o las personas morales sin fines de lucro que hayan suscrito Convenios de Concertación para la Transparencia y el Combate a la Corrupción con el SNDIF, SEDIF o SMDIF.</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10.4.3. </w:t>
            </w:r>
            <w:r w:rsidRPr="00F559F9">
              <w:rPr>
                <w:rFonts w:ascii="Arial" w:eastAsia="Times New Roman" w:hAnsi="Arial" w:cs="Arial"/>
                <w:color w:val="2F2F2F"/>
                <w:sz w:val="18"/>
                <w:szCs w:val="18"/>
                <w:lang w:eastAsia="es-MX"/>
              </w:rPr>
              <w:t>Aval Ciudadano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Programa podrá incorporar el mecanismo de Aval Ciudadano en los términos señalados por los Lineamientos Operativos para el Desarrollo del Aval Ciudadano emitidos por la Secretaría de Salud.</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11. Quejas y Denuncias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Secretaría de la Función Pública, el SNDIF y el Organo Interno de Control respectivo, en el ejercicio de sus facultades, podrán realizar, indistintamente, en todo momento la inspección, fiscalización y vigilancia de los recursos federales, incluyendo la revisión programática-presupuestal; así como, en su caso, atender las quejas y denuncias que se presenten sobre su manejo. Para tal efecto la instancia ejecutora conservará en forma ordenada y sistemática, toda la documentación comprobatoria de los actos que realice conforme a las disposiciones de la legislación aplicable.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Toda persona u organización podrá presentar denuncia ante la autoridad competente sobre cualquier hecho, acto u omisión, que produzca o pueda producir daños al ejercicio de sus derechos sociales.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denuncia podrá ejercitarse por cualquier persona, bastando que se presente por escrito y contenga: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Nombre, domicilio y demás datos que permitan la identificación del denunciante, en su caso, de su Representante Legal.</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Los actos, hechos u omisiones denunciados.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III.</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Los datos que permitan identificar al presunto sujeto infractor, y</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IV.</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pruebas que en su caso ofrezca el denunciante.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Las inconformidades, quejas o denuncias respecto de la operación, entrega de apoyos, ejecución o algún otro aspecto relacionado con este Programa, podrán ser presentadas por los beneficiarios o por la población en general, a través de los siguientes canales institucionales de quejas y denuncias: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Secretaría de la Función Pública (SFP)</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SACTEL Tel. 01 800 001 4800</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18885943372 EUA y CANADA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www.funcionpublica.gob.mx</w:t>
            </w:r>
          </w:p>
          <w:p w:rsidR="00F559F9" w:rsidRPr="00F559F9" w:rsidRDefault="00F559F9" w:rsidP="00F559F9">
            <w:pPr>
              <w:spacing w:after="98"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Fiscalía Especializada para la Atención de Delitos Electorales (FEPADE)</w:t>
            </w:r>
          </w:p>
          <w:p w:rsidR="00F559F9" w:rsidRPr="00F559F9" w:rsidRDefault="00F559F9" w:rsidP="00F559F9">
            <w:pPr>
              <w:spacing w:after="98"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FEPADETEL</w:t>
            </w:r>
          </w:p>
          <w:p w:rsidR="00F559F9" w:rsidRPr="00F559F9" w:rsidRDefault="00F559F9" w:rsidP="00F559F9">
            <w:pPr>
              <w:spacing w:after="98"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Tel. 01 800 833 7233</w:t>
            </w:r>
          </w:p>
          <w:p w:rsidR="00F559F9" w:rsidRPr="00F559F9" w:rsidRDefault="00F559F9" w:rsidP="00F559F9">
            <w:pPr>
              <w:spacing w:after="98"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5346 3103 Ciudad de México</w:t>
            </w:r>
          </w:p>
          <w:p w:rsidR="00F559F9" w:rsidRPr="00F559F9" w:rsidRDefault="00F559F9" w:rsidP="00F559F9">
            <w:pPr>
              <w:spacing w:after="98"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www.fepadenet.pgr.gob.mx</w:t>
            </w:r>
          </w:p>
          <w:p w:rsidR="00F559F9" w:rsidRPr="00F559F9" w:rsidRDefault="00F559F9" w:rsidP="00F559F9">
            <w:pPr>
              <w:spacing w:after="98"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fiscalenlinea@pgr.gob.mx</w:t>
            </w:r>
          </w:p>
          <w:p w:rsidR="00F559F9" w:rsidRPr="00F559F9" w:rsidRDefault="00F559F9" w:rsidP="00F559F9">
            <w:pPr>
              <w:spacing w:after="98"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Organo Interno de Control</w:t>
            </w:r>
          </w:p>
          <w:p w:rsidR="00F559F9" w:rsidRPr="00F559F9" w:rsidRDefault="00F559F9" w:rsidP="00F559F9">
            <w:pPr>
              <w:spacing w:after="98"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www.dif.gob.mx</w:t>
            </w:r>
          </w:p>
          <w:p w:rsidR="00F559F9" w:rsidRPr="00F559F9" w:rsidRDefault="00F559F9" w:rsidP="00F559F9">
            <w:pPr>
              <w:spacing w:after="98"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Las presentes Reglas de Operación entrarán en vigor al día siguiente de su publicación en el Diario Oficial de la Federación y continuarán vigentes hasta la emisión, en su caso, de nuevas reglas o modificaciones, en los términos establecidos en el Decreto de Presupuesto de Egresos de la Federación.</w:t>
            </w:r>
          </w:p>
          <w:p w:rsidR="00F559F9" w:rsidRPr="00F559F9" w:rsidRDefault="00F559F9" w:rsidP="00F559F9">
            <w:pPr>
              <w:spacing w:after="98"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12. Acta de Entrega-Recepción</w:t>
            </w:r>
          </w:p>
          <w:p w:rsidR="00F559F9" w:rsidRPr="00F559F9" w:rsidRDefault="00F559F9" w:rsidP="00F559F9">
            <w:pPr>
              <w:spacing w:after="98"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Para cada una de las obras de infraestructura o acciones llevadas a cabo en beneficio de las personas con discapacidad, se deberá formular la correspondiente acta de entrega-recepción, en la que invariablemente deberán participar el ejecutor, así como la comunidad beneficiada y en su caso, las personas sujetas a asistencia. Asimismo, deberá invitarse a presenciar el acto la Unidad Responsable del Programa, la Instancia</w:t>
            </w:r>
          </w:p>
          <w:p w:rsidR="00F559F9" w:rsidRPr="00F559F9" w:rsidRDefault="00F559F9" w:rsidP="00F559F9">
            <w:pPr>
              <w:spacing w:after="98" w:line="240" w:lineRule="auto"/>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Normativa, la Contraloría Estatal y al H. Ayuntamiento.</w:t>
            </w:r>
          </w:p>
          <w:p w:rsidR="00F559F9" w:rsidRPr="00F559F9" w:rsidRDefault="00F559F9" w:rsidP="00F559F9">
            <w:pPr>
              <w:spacing w:after="98"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persona física o moral que ejecute la Obra, proporcione servicios o equipamiento; una vez concluida la obra o acción e integrada y validada la documentación requerida para la comprobación del gasto, procederá a su entrega formal mediante la elaboración de las actas de entrega-recepción o del informe de resultados, según corresponda.</w:t>
            </w:r>
          </w:p>
          <w:p w:rsidR="00F559F9" w:rsidRPr="00F559F9" w:rsidRDefault="00F559F9" w:rsidP="00F559F9">
            <w:pPr>
              <w:spacing w:after="98"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En la elaboración del acta de entrega-recepción o del informe de resultados podrán participar la comunidad beneficiada, los SEDIF, SMDIF, los gobiernos de la entidad federativa y del municipio.</w:t>
            </w:r>
          </w:p>
          <w:p w:rsidR="00F559F9" w:rsidRPr="00F559F9" w:rsidRDefault="00F559F9" w:rsidP="00F559F9">
            <w:pPr>
              <w:spacing w:after="98"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Las actas de entrega-recepción o el informe de resultados, deberán contener:</w:t>
            </w:r>
          </w:p>
          <w:p w:rsidR="00F559F9" w:rsidRPr="00F559F9" w:rsidRDefault="00F559F9" w:rsidP="00F559F9">
            <w:pPr>
              <w:spacing w:after="98"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 relación de nombres de las personas o representantes que asistan al acto;</w:t>
            </w:r>
          </w:p>
          <w:p w:rsidR="00F559F9" w:rsidRPr="00F559F9" w:rsidRDefault="00F559F9" w:rsidP="00F559F9">
            <w:pPr>
              <w:spacing w:after="98"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b.</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Información de los recursos;</w:t>
            </w:r>
          </w:p>
          <w:p w:rsidR="00F559F9" w:rsidRPr="00F559F9" w:rsidRDefault="00F559F9" w:rsidP="00F559F9">
            <w:pPr>
              <w:spacing w:after="98"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Listado de beneficiarios</w:t>
            </w:r>
          </w:p>
          <w:p w:rsidR="00F559F9" w:rsidRPr="00F559F9" w:rsidRDefault="00F559F9" w:rsidP="00F559F9">
            <w:pPr>
              <w:spacing w:after="98"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d.</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Programa de trabajo, incluyendo las metas, actividades y tiempos establecidos, así como el grado de cumplimiento del tiempo y de las actividades o conceptos de la obra, sin soslayar las fechas de inicio y término; y</w:t>
            </w:r>
          </w:p>
          <w:p w:rsidR="00F559F9" w:rsidRPr="00F559F9" w:rsidRDefault="00F559F9" w:rsidP="00F559F9">
            <w:pPr>
              <w:spacing w:after="98"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e.</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Los comentarios u observaciones necesarios para aclarar cualquier situación sobresaliente.</w:t>
            </w:r>
          </w:p>
          <w:p w:rsidR="00F559F9" w:rsidRPr="00F559F9" w:rsidRDefault="00F559F9" w:rsidP="00F559F9">
            <w:pPr>
              <w:spacing w:after="98"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f.</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Fotografías de la obra.</w:t>
            </w:r>
          </w:p>
          <w:p w:rsidR="00F559F9" w:rsidRPr="00F559F9" w:rsidRDefault="00F559F9" w:rsidP="00F559F9">
            <w:pPr>
              <w:spacing w:after="98"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persona física o moral contratada, remitirá al SEDIF o SMDIF, al concluir la obra o acción, copia del acta de entrega-recepción y del informe de resultados, con el fin de darla por terminada. Los SEDIF o SMDIF remitirán a la DGRAS una copia de las mismas.</w:t>
            </w:r>
          </w:p>
          <w:p w:rsidR="00F559F9" w:rsidRPr="00F559F9" w:rsidRDefault="00F559F9" w:rsidP="00F559F9">
            <w:pPr>
              <w:spacing w:after="98"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SEDIF o SMDIF o la comunidad que reciba obras, servicios y/o equipo financiados con recursos del Programa deberá hacer explícito en el acta de entrega-recepción o en el informe de resultados, su compromiso de darles mantenimiento, de conservarlos, así como de vigilar y sufragar su continua y adecuada operación.</w:t>
            </w:r>
          </w:p>
          <w:p w:rsidR="00F559F9" w:rsidRPr="00F559F9" w:rsidRDefault="00F559F9" w:rsidP="00F559F9">
            <w:pPr>
              <w:spacing w:after="98"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Cuando exista inconformidad por cualquiera de los involucrados en cuanto a la firma del acta de entrega-recepción o del informe de resultados, la persona inconforme podrá firmar de forma condicionada, en su caso, justificando por escrito las razones de su firma condicionada.</w:t>
            </w:r>
          </w:p>
          <w:p w:rsidR="00F559F9" w:rsidRPr="00F559F9" w:rsidRDefault="00F559F9" w:rsidP="00F559F9">
            <w:pPr>
              <w:spacing w:after="98"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Si al término del ejercicio existieran obras o acciones no concluidas en el tiempo programado, deberá levantarse el acta o informe de cada una de ellas, citando los trabajos realizados en el ejercicio presupuestario y los trabajos faltantes, los avances físicos y financieros alcanzados, comentarios sobre la problemática que se presentó para su conclusión, así como los montos no ejercidos, mismos que serán reintegrados a la TESOFE.</w:t>
            </w:r>
          </w:p>
          <w:p w:rsidR="00F559F9" w:rsidRPr="00F559F9" w:rsidRDefault="00F559F9" w:rsidP="00F559F9">
            <w:pPr>
              <w:spacing w:after="98"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Cuando las obras o acciones aprobadas no se hayan terminado dentro del ejercicio fiscal correspondiente, las empresas contratadas, con recursos propios, serán responsables de concluirlas si las causas son imputables a la empresa, persona física o moral. Su terminación deberá ser informada a los SEDIF o SMDIF a efecto de elaborar el acta de entrega-recepción o el informe de resultados que corresponda.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SEDIF o SMDIF verificará que los proyectos específicos complementarios cuenten con su respectivo expediente, así como su acta de entrega-recepción y la comprobación de los recursos aplicados. Dichos proyectos deberán formar parte del Cierre de Ejercicio.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13. Cierre de ejercicio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Sistema Estatal DIF, con apoyo de los gobiernos de los municipios, y entidades ejecutoras, integrará el Cierre de Ejercicio para revisión y validación y lo remitirá debidamente requisitado y en medios magnéticos a la Unidad de Asistencia e Integración Social a través de la Dirección General de Rehabilitación y Asistencia Social.</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De igual forma, el Sistema Estatal DIF enviará en medio magnético a la Secretaría de la Función Pública (SFP), a través de la Contraloría Estatal, el Cierre de Ejercicio Presupuestal.</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De igual forma, el SEDIF o SMDIF, integrará el cierre de Ejercicio para revisión y validación por parte del Gobierno del Estado, ya validado lo remitirá en las fechas preestablecidas a la DGRAS, debidamente requisitado y acompañado de la base de datos de la información programática y presupuestal correspondiente en los formatos que establezca en su oportunidad la Dirección General de Programación y Presupuesto del SNDIF.</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SEDIF o SMDIF será la instancia responsable de recabar e integrar la información referente a la Cuenta de la Hacienda Pública Federal, cumpliendo con las reglas, criterios y formatos que para los efectos establezca la SHCP y que serán dadas a conocer por la Dirección General de Programación y Presupuesto del SNDIF.</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información y datos reportados en la Cuenta Pública deberán coincidir con los registros del cierre del ejercicio. Es responsabilidad del SEDIF o SMDIF, formular e integrar una explicación amplia, en documento anexo, sobre las variaciones registradas tanto en inversión como en metas a nivel de obra o acción, con respecto a lo modificado y ejercido.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 inobservancia de estas disposiciones, limitará la ministración de subsidios federales en los términos de lo establecido en la Ley Federal de Presupuesto y Responsabilidad Hacendaria.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14. Anexos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ANEXO 1 Modelo de Convenio de Coordinación</w:t>
            </w:r>
          </w:p>
          <w:p w:rsidR="00F559F9" w:rsidRPr="00F559F9" w:rsidRDefault="00F559F9" w:rsidP="00F559F9">
            <w:pPr>
              <w:spacing w:after="101" w:line="240" w:lineRule="auto"/>
              <w:ind w:firstLine="288"/>
              <w:jc w:val="both"/>
              <w:rPr>
                <w:rFonts w:ascii="Verdana" w:eastAsia="Times New Roman" w:hAnsi="Verdana" w:cs="Arial"/>
                <w:color w:val="2F2F2F"/>
                <w:sz w:val="16"/>
                <w:szCs w:val="16"/>
                <w:lang w:eastAsia="es-MX"/>
              </w:rPr>
            </w:pPr>
            <w:r w:rsidRPr="00F559F9">
              <w:rPr>
                <w:rFonts w:ascii="Arial" w:eastAsia="Times New Roman" w:hAnsi="Arial" w:cs="Arial"/>
                <w:color w:val="2F2F2F"/>
                <w:sz w:val="16"/>
                <w:szCs w:val="16"/>
                <w:lang w:eastAsia="es-MX"/>
              </w:rPr>
              <w:t>CONVENIO DE COORDINACION QUE CELEBRAN, POR UNA PARTE EL SISTEMA NACIONAL PARA EL DESARROLLO INTEGRAL DE LA FAMILIA, EN LO SUCESIVO DENOMINADO "DIF NACIONAL" REPRESENTADO POR SU TITULAR, LA LIC. MARIA CECILIA LANDERRECHE GOMEZ MORIN, QUIEN SE HACE ASISTIR EN ESTE ACTO POR LOS CC. ___________________ Y ______________________, EN SU RESPECTIVO CARACTER DE OFICIAL MAYOR Y JEFE DE LA UNIDAD DE ___________________ Y POR LA OTRA, EL SISTEMA PARA EL DESARROLLO INTEGRAL DE LA FAMILIA DEL ESTADO DE ___________________, EN ADELANTE "DIF ESTATAL", REPRESENTADO POR SU _________________________, EL/LA ___________________________, DE CONFORMIDAD CON LOSSIGUIENTES ANTECEDENTES, DECLARACIONES Y CLAUSULAS:</w:t>
            </w:r>
          </w:p>
          <w:p w:rsidR="00F559F9" w:rsidRPr="00F559F9" w:rsidRDefault="00F559F9" w:rsidP="00F559F9">
            <w:pPr>
              <w:spacing w:after="101" w:line="240" w:lineRule="auto"/>
              <w:jc w:val="center"/>
              <w:rPr>
                <w:rFonts w:ascii="Times New Roman" w:eastAsia="Times New Roman" w:hAnsi="Times New Roman" w:cs="Times New Roman"/>
                <w:b/>
                <w:bCs/>
                <w:color w:val="2F2F2F"/>
                <w:sz w:val="18"/>
                <w:szCs w:val="18"/>
                <w:lang w:eastAsia="es-MX"/>
              </w:rPr>
            </w:pPr>
            <w:r w:rsidRPr="00F559F9">
              <w:rPr>
                <w:rFonts w:ascii="Times" w:eastAsia="Times New Roman" w:hAnsi="Times" w:cs="Times"/>
                <w:b/>
                <w:bCs/>
                <w:color w:val="2F2F2F"/>
                <w:sz w:val="18"/>
                <w:szCs w:val="18"/>
                <w:lang w:eastAsia="es-MX"/>
              </w:rPr>
              <w:t>ANTECEDENTES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 Constitución Política de los Estados Unidos Mexicanos, en su artículo 4o., párrafo cuarto, establece que toda persona tiene derecho a un medio adecuado para su desarrollo y bienestar, aspiración que el Estado debe materializar y garantizar en beneficio de todos los mexicanos.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 misma Constitución determina en su artículo 25 que el Estado debe garantizar que el desarrollo nacional sea integral y sustentable, y en su artículo 26, establece la competencia del Estado para organizar un sistema de planeación democrática del desarrollo nacional que imprima solidez, dinamismo, permanencia y equidad al crecimiento de la economía para la independencia y la democratización política, social y cultural de la nación.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Por su parte, la Ley de Planeación en sus artículos 33, 34, y 35 faculta al Ejecutivo Federal para coordinar sus actividades de planeación con las entidades federativas mediante la suscripción de Convenios de Coordinación, para que las acciones a realizarse por la Federación y los Estados se planeen de manera conjunta; asimismo, se señala que en éstos, se podrá convenir entre otros rubros, la participación de las entidades en los procedimientos de coordinación entre las autoridadesfederales, estatales y municipales para propiciar la planeación del desarrollo integral de cada entidad federativa, los lineamientos metodológicos para la realización de las actividades de planeación, en el ámbito de su jurisdicción, así como la ejecución de las acciones que deban realizarse en cada entidad federativa, y que competen a ambos órdenes de gobierno, considerando la participación que corresponda a los municipios interesados y a los sectores de la sociedad.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III.</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 Ley de Asistencia Social, en su artículo 3o., señala que se entiende por asistencia social el conjunto de acciones tendientes a modificar y mejorar las circunstancias de carácter social que impidan el desarrollo integral del individuo, así como la protección física, mental y social de personas en estado de necesidad, indefensión desventaja física y mental, hasta lograr su incorporación a una vida plena y productiva.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Por su parte, el artículo 4o. fracción __ de esta ley, define entre otros, que son sujetos de la asistencia social, _________________________.</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(Señalar demás disposiciones aplicables de la Ley de Asistencia Social).</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IV.</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En congruencia con lo anterior, con fecha ___________, el "DIF NACIONAL", publicó en el Diario Oficial de la Federación, las Reglas de Operación del Programa de _______________, en lo sucesivo referidas como las "REGLAS DE OPERACION" en las cuales se incluye el Subprograma de _____________, mismo que tiene como objetivo general, el ______________________, entre otros.</w:t>
            </w:r>
          </w:p>
          <w:p w:rsidR="00F559F9" w:rsidRPr="00F559F9" w:rsidRDefault="00F559F9" w:rsidP="00F559F9">
            <w:pPr>
              <w:spacing w:after="101" w:line="240" w:lineRule="auto"/>
              <w:jc w:val="center"/>
              <w:rPr>
                <w:rFonts w:ascii="Times New Roman" w:eastAsia="Times New Roman" w:hAnsi="Times New Roman" w:cs="Times New Roman"/>
                <w:b/>
                <w:bCs/>
                <w:color w:val="2F2F2F"/>
                <w:sz w:val="18"/>
                <w:szCs w:val="18"/>
                <w:lang w:eastAsia="es-MX"/>
              </w:rPr>
            </w:pPr>
            <w:r w:rsidRPr="00F559F9">
              <w:rPr>
                <w:rFonts w:ascii="Times" w:eastAsia="Times New Roman" w:hAnsi="Times" w:cs="Times"/>
                <w:b/>
                <w:bCs/>
                <w:color w:val="2F2F2F"/>
                <w:sz w:val="18"/>
                <w:szCs w:val="18"/>
                <w:lang w:eastAsia="es-MX"/>
              </w:rPr>
              <w:t>DECLARACIONES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 "DIF NACIONAL" </w:t>
            </w:r>
            <w:r w:rsidRPr="00F559F9">
              <w:rPr>
                <w:rFonts w:ascii="Arial" w:eastAsia="Times New Roman" w:hAnsi="Arial" w:cs="Arial"/>
                <w:color w:val="2F2F2F"/>
                <w:sz w:val="18"/>
                <w:szCs w:val="18"/>
                <w:lang w:eastAsia="es-MX"/>
              </w:rPr>
              <w:t>declara que: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I.1 </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Es un Organismo Público Descentralizado, con patrimonio propio y personalidad jurídica, normado por la Ley General de Salud y la Ley de Asistencia Social, publicadas en el Diario Oficial de la Federación los días 7 de febrero de 1984 y 2 de septiembre de 2004 respectivamente, teniendo como objetivos, la promoción de la asistencia social, la prestación de servicios en ese campo, así como la realización de las demás acciones que establezcan las disposiciones legales aplicables y entre sus atribuciones y funciones, actúa en coordinación con dependencias y entidades federales, estatales y municipales en el diseño de las políticas públicas, operación de programas, prestación de servicios, y la realización de acciones en la materia.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Para el logro de sus objetivos, entre otras acciones reconoce la importancia de optimizar esfuerzos y sumarse a iniciativas de la sociedad civil y del sector público, en congruencia con las estrategias de desarrollo social y humano contenidas en el Plan Nacional de Desarrollo 2007-2012, para ampliar el impacto de sus programas en la comunidad, por lo cual es su intención colaborar con el "DIF ESTATAL", para la ejecución de proyectos específicos.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 xml:space="preserve">Su Titular se encuentra facultada para celebrar el presente Convenio de conformidad con lo previsto por los artículos 37 inciso h) de la Ley de Asistencia Social; 22 fracciones I y II de la Ley Federal de las Entidades Paraestatales y 11 fracciones X, XII y XV, de su Estatuto Orgánico, publicado en el Diario Oficial de la Federación el día 8 de febrero de 2006 y de acuerdo con el testimonio de la escritura pública número 90,026, pasada ante la fe del notario público número 127 del Distrito Federal, licenciado Jorge Sánchez Pruneda, de fecha 16 de enero de 2007; asimismo los CC. Oficial Mayor y Jefe de la Unidad de _____________, cuentan con facultades igualmente para asistir a la C. Titular en la firma del presente instrumento jurídico, de conformidad con los artículos ____________________ y 19 </w:t>
            </w:r>
            <w:proofErr w:type="gramStart"/>
            <w:r w:rsidRPr="00F559F9">
              <w:rPr>
                <w:rFonts w:ascii="Arial" w:eastAsia="Times New Roman" w:hAnsi="Arial" w:cs="Arial"/>
                <w:color w:val="2F2F2F"/>
                <w:sz w:val="18"/>
                <w:szCs w:val="18"/>
                <w:lang w:eastAsia="es-MX"/>
              </w:rPr>
              <w:t>fracción</w:t>
            </w:r>
            <w:proofErr w:type="gramEnd"/>
            <w:r w:rsidRPr="00F559F9">
              <w:rPr>
                <w:rFonts w:ascii="Arial" w:eastAsia="Times New Roman" w:hAnsi="Arial" w:cs="Arial"/>
                <w:color w:val="2F2F2F"/>
                <w:sz w:val="18"/>
                <w:szCs w:val="18"/>
                <w:lang w:eastAsia="es-MX"/>
              </w:rPr>
              <w:t xml:space="preserve"> XXVI del Estatuto Orgánico anteriormente referido.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De acuerdo con los artículos 12 fracción ____ de la Ley de Asistencia Social y 2o. fracciones __ y ______ de su Estatuto Orgánico, para el logro de sus objetivos lleva a cabo acciones en materia de _______________.</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I.5</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Que en los términos de los artículos 33 y 34 de la Ley de Planeación, celebra el presente Convenio como instrumento de coordinación en materia de atención al programa de ___________________ con el "DIF ESTATAL" para que coadyuve, en el ámbito de su competencia, a la consecución de los objetivos de la planeación nacional, establecer los procedimientos de coordinación en materia de _____________ y con ello propiciar la planeación del desarrollo integral de esa Entidad Federativa.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I.6</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Señala como domicilio legal para todos los efectos de este Convenio, el ubicado en avenida Emiliano Zapata número 340, colonia Santa Cruz Atoyac, Delegación Benito Juárez, código postal 03310, México, Distrito Federal.</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 "DIF ESTATAL", </w:t>
            </w:r>
            <w:r w:rsidRPr="00F559F9">
              <w:rPr>
                <w:rFonts w:ascii="Arial" w:eastAsia="Times New Roman" w:hAnsi="Arial" w:cs="Arial"/>
                <w:color w:val="2F2F2F"/>
                <w:sz w:val="18"/>
                <w:szCs w:val="18"/>
                <w:lang w:eastAsia="es-MX"/>
              </w:rPr>
              <w:t>declara que: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Es un Organismo Público Descentralizado _____________________________, con personalidad jurídica y patrimonio propio, creado por _____________________________, de fecha _____________________________, regulado por _____________________________.</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II.2 </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Tiene por objeto la promoción del bienestar social, servicios de promoción de asistencia social, la prestación de servicios en este campo, apoyar el desarrollo de la familia y la comunidad; así como la realización de las demás acciones que establezcan las disposiciones legales aplicables.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Su _____________________________, quien acredita su personalidad con</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____________________________en el Estado de __________________________de fecha_____________________________, emitido por _____________________________, se encuentra facultado para celebrar elpresente Convenio de colaboración.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Señala como domicilio legal para todos los efectos de este Convenio, el ubicado en ______________________________.</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III. "LAS PARTES" </w:t>
            </w:r>
            <w:r w:rsidRPr="00F559F9">
              <w:rPr>
                <w:rFonts w:ascii="Arial" w:eastAsia="Times New Roman" w:hAnsi="Arial" w:cs="Arial"/>
                <w:color w:val="2F2F2F"/>
                <w:sz w:val="18"/>
                <w:szCs w:val="18"/>
                <w:lang w:eastAsia="es-MX"/>
              </w:rPr>
              <w:t>declaran conjuntamente que: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III.1 </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Ante la necesidad de emprender acciones coordinadas tendientes al mejoramiento de las condiciones de vida de la población sujeta de asistencia social, es su interés y su voluntad suscribir el presente instrumento jurídico, en beneficio de la población vulnerable del país;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III.2</w:t>
            </w:r>
            <w:r w:rsidRPr="00F559F9">
              <w:rPr>
                <w:rFonts w:ascii="Arial" w:eastAsia="Times New Roman" w:hAnsi="Arial" w:cs="Arial"/>
                <w:color w:val="2F2F2F"/>
                <w:sz w:val="18"/>
                <w:szCs w:val="18"/>
                <w:lang w:eastAsia="es-MX"/>
              </w:rPr>
              <w:t> </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Que reconocen las ventajas que su participación conjunta en el desarrollo y cumplimiento del objetivo señalado en el presente Convenio, puede derivar para el país y para ambas partes;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III.3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Que reconocen mutuamente su capacidad jurídica para suscribir el presente Convenio de Coordinación.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III.4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Es su deseo suscribir el presente instrumento jurídico, concurriendo en el territorio del Estado_____________________________, asegurando la adecuada coordinación de acciones en materia de asistencia social, en el marco del Programa de _________________, para la realización de acciones en beneficio de"_____________________________, de acuerdo con sus respectivas disposiciones jurídicas aplicables.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III.5</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Cuenta cada una de ellas con los recursos necesarios para proporcionar la colaboración, asistencia y servicios inherentes al objeto de materia del presente Convenio.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Que con base en lo antes expuesto y con fundamento en lo establecido en los artículos 4, 25 y 26 de la Constitución Política de los Estados Unidos Mexicanos; 9, 19 y 21 de la Ley General de Salud; 33, 34 y 35 de la Ley de Planeación; 1o., 25 fracción VI, 75 fracción II segundo párrafo, 77 y demás relativos de la Ley Federal de Presupuesto y Responsabilidad Hacendaria; 3o., 4o., 19, 21, 44, 45 y demás relativos de la Ley de Asistencia Social, artículo 6o. fracción II, 7o. fracciones 1a., 2a., 3a., 4a., 5a. y 6a., XIX y XX de la Ley General de las Personas con Discapacidad, artículo 22 fracciones I y II de la Ley Federal de las Entidades Paraestatales; 175, 178 y demás relativos del Reglamento de la Ley Federal de Presupuesto y Responsabilidad Hacendaria; 11 fracciones X, XII y XV y __________, en relación con el ________ del Estatuto Orgánico del Sistema Nacional para el Desarrollo Integral de la Familia; ______ de la Constitución Política del Estado Libre y Soberano de _________; y el Acuerdo por el que el Sistema Nacional para el Desarrollo Integral de la Familia da a conocer las Reglas de Operación del Programa de _____________________, las partes celebran el presente Convenio de Coordinación y están de acuerdo en sujetarse a las siguientes:</w:t>
            </w:r>
          </w:p>
          <w:p w:rsidR="00F559F9" w:rsidRPr="00F559F9" w:rsidRDefault="00F559F9" w:rsidP="00F559F9">
            <w:pPr>
              <w:spacing w:after="101" w:line="240" w:lineRule="auto"/>
              <w:jc w:val="center"/>
              <w:rPr>
                <w:rFonts w:ascii="Times New Roman" w:eastAsia="Times New Roman" w:hAnsi="Times New Roman" w:cs="Times New Roman"/>
                <w:b/>
                <w:bCs/>
                <w:color w:val="2F2F2F"/>
                <w:sz w:val="18"/>
                <w:szCs w:val="18"/>
                <w:lang w:eastAsia="es-MX"/>
              </w:rPr>
            </w:pPr>
            <w:r w:rsidRPr="00F559F9">
              <w:rPr>
                <w:rFonts w:ascii="Times" w:eastAsia="Times New Roman" w:hAnsi="Times" w:cs="Times"/>
                <w:b/>
                <w:bCs/>
                <w:color w:val="2F2F2F"/>
                <w:sz w:val="18"/>
                <w:szCs w:val="18"/>
                <w:lang w:eastAsia="es-MX"/>
              </w:rPr>
              <w:t>CLAUSULAS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OBJETO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PRIMERA.-</w:t>
            </w:r>
            <w:r w:rsidRPr="00F559F9">
              <w:rPr>
                <w:rFonts w:ascii="Arial" w:eastAsia="Times New Roman" w:hAnsi="Arial" w:cs="Arial"/>
                <w:color w:val="2F2F2F"/>
                <w:sz w:val="18"/>
                <w:szCs w:val="18"/>
                <w:lang w:eastAsia="es-MX"/>
              </w:rPr>
              <w:t> El objeto del presente Convenio, es establecer las bases y procedimientos de coordinación, entre "LAS PARTES"para el apoyo y ejecución del proyecto denominado "____________________", descrito en el documento que es agregado como parte integral del presente Convenio e identificado como Anexo 1, así como la asignación y ejercicio de los recursos económicos que se destinarán para la ejecución del mismo, en el marco de las "REGLAS DE OPERACION".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APORTACION DE RECURSOS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SEGUNDA.- </w:t>
            </w:r>
            <w:r w:rsidRPr="00F559F9">
              <w:rPr>
                <w:rFonts w:ascii="Arial" w:eastAsia="Times New Roman" w:hAnsi="Arial" w:cs="Arial"/>
                <w:color w:val="2F2F2F"/>
                <w:sz w:val="18"/>
                <w:szCs w:val="18"/>
                <w:lang w:eastAsia="es-MX"/>
              </w:rPr>
              <w:t>Con base en la suficiencia presupuestal contenida en el Decreto de Presupuesto de Egresos de la Federación para el Ejercicio Fiscal 2008, las disposiciones contenidas en las "REGLAS DE OPERACION" y el Anexo 1, "LAS PARTES" se comprometen a destinar un total de $_____________.00 (___________________), conforme a la distribución siguiente: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"DIF NACIONAL" aportará recursos por concepto de subsidios considerados apoyos transitorios que prevén las "REGLAS DE OPERACION" por un monto de hasta $________________.00 (_____________________00/100 M.N.) y el "DIF ESTATAL" por sí o a través de terceros, aportará recursos por un monto de hasta $_____________.00 (_____________________00/100 M.N.). (</w:t>
            </w:r>
            <w:proofErr w:type="gramStart"/>
            <w:r w:rsidRPr="00F559F9">
              <w:rPr>
                <w:rFonts w:ascii="Arial" w:eastAsia="Times New Roman" w:hAnsi="Arial" w:cs="Arial"/>
                <w:color w:val="2F2F2F"/>
                <w:sz w:val="18"/>
                <w:szCs w:val="18"/>
                <w:lang w:eastAsia="es-MX"/>
              </w:rPr>
              <w:t>en</w:t>
            </w:r>
            <w:proofErr w:type="gramEnd"/>
            <w:r w:rsidRPr="00F559F9">
              <w:rPr>
                <w:rFonts w:ascii="Arial" w:eastAsia="Times New Roman" w:hAnsi="Arial" w:cs="Arial"/>
                <w:color w:val="2F2F2F"/>
                <w:sz w:val="18"/>
                <w:szCs w:val="18"/>
                <w:lang w:eastAsia="es-MX"/>
              </w:rPr>
              <w:t xml:space="preserve"> caso de que existan recursos estatales).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NATURALEZA DE LOS RECURSOS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TERCERA.-</w:t>
            </w:r>
            <w:r w:rsidRPr="00F559F9">
              <w:rPr>
                <w:rFonts w:ascii="Arial" w:eastAsia="Times New Roman" w:hAnsi="Arial" w:cs="Arial"/>
                <w:color w:val="2F2F2F"/>
                <w:sz w:val="18"/>
                <w:szCs w:val="18"/>
                <w:lang w:eastAsia="es-MX"/>
              </w:rPr>
              <w:t> Los recursos que aporta el "DIF NACIONAL" para el cumplimiento del objeto del presente Convenio y que se realizan de conformidad con las "REGLAS DE OPERACION", serán considerados en todo momento como subsidios federales en los términos de las disposiciones aplicables; en consecuencia, no perderán su carácter federal al ser canalizados al "DIF ESTATAL" y estarán sujetos, en todo momento, a las disposiciones federales que regulan su control y ejercicio.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Igualmente, de conformidad con lo previsto por el artículo 1o. fracción VI de la Ley de Adquisiciones, Arrendamientos y Servicios del Sector Público y el similar de la Ley de Obras Públicas y Servicios Relacionados con las Mismas, el "DIF ESTATAL" se obliga a observar todas las disposiciones contenidas en dichos ordenamientos, tratándose de acciones relativas a la planeación, programación, presupuestación, contratación, gasto y control de las adquisiciones y arrendamientos de bienes muebles y la prestación de servicios de cualquier naturaleza u obras públicas y servicios relacionados con las mismas que para la ejecución del proyecto se requieran realizar, con cargo parcial o total a los recursos federales señalados en la cláusula segunda.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Asimismo, "LAS PARTES" aceptan que la aportación de los recursos económicos que se destinen para el desarrollo de las acciones materia de este Convenio, estará a cargo de "DIF NACIONAL" y la administración, aplicación, información, así como la comprobación de la aplicación, será exclusivamente a cargo de "DIF ESTATAL", de conformidad con la normatividad aplicable.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recursos que no sean devengados deberán ser reintegrados a la Tesorería de la Federación a través del "DIF Nacional", incluyendo rendimientos financieros e intereses por el "DIF ESTATAL".</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mismo procedimiento de reintegro a la Tesorería de la Federación, se aplicará para aquellos apoyos que no se destinen a los fines previstos en el proyecto.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CUENTA BANCARIA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CUARTA.-</w:t>
            </w:r>
            <w:r w:rsidRPr="00F559F9">
              <w:rPr>
                <w:rFonts w:ascii="Arial" w:eastAsia="Times New Roman" w:hAnsi="Arial" w:cs="Arial"/>
                <w:color w:val="2F2F2F"/>
                <w:sz w:val="18"/>
                <w:szCs w:val="18"/>
                <w:lang w:eastAsia="es-MX"/>
              </w:rPr>
              <w:t> Los recursos que proporcione "DIF NACIONAL", se ejercerán por medio de una cuenta bancaria productiva, la cual el"DIF ESTATAL", se obliga a aperturar especial y exclusivamente para la administración de los recursos federales materia del presente instrumento jurídico y que distinga contablemente su origen e identifique que las erogaciones correspondan a los fines del proyecto.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depósitos de los recursos federales, estarán sujetos a la presentación previa por parte del "DIF ESTATAL" del recibo fiscal que en derecho corresponda a satisfacción de "DIF NACIONAL".</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COMPROMISOS DE LAS PARTES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QUINTA.- </w:t>
            </w:r>
            <w:r w:rsidRPr="00F559F9">
              <w:rPr>
                <w:rFonts w:ascii="Arial" w:eastAsia="Times New Roman" w:hAnsi="Arial" w:cs="Arial"/>
                <w:color w:val="2F2F2F"/>
                <w:sz w:val="18"/>
                <w:szCs w:val="18"/>
                <w:lang w:eastAsia="es-MX"/>
              </w:rPr>
              <w:t>El "DIF ESTATAL" se compromete 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Recibir y canalizar los recursos señalados en la cláusula segunda, así como supervisar que la ejecución y desarrollo de las actividades objeto del presente Convenio y su Anexo 1, se realicen de acuerdo a lo señalado en los mismos, a las disposiciones de las "REGLAS DE OPERACION" y demás normatividad aplicable;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b)</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Aplicar en su totalidad, los recursos señalados en la cláusula segunda de este Convenio, garantizando la liberación expedita de los mismos, los cuales deberán destinarse, incluyendo los rendimientos financieros que por cualquier concepto generen, exclusivamente a los fines del proyecto materia del presente instrumento jurídico así como llevar a cabo todas las acciones tendientes a la verificación y comprobación de la correcta aplicación de los recursos presupuestales;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Celebrar convenios con los gobiernos de los municipios de la entidad federativa, para que éstos participen en la ejecución de las materias y actividades de este instrumento;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d)</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Informar cuando menos en forma trimestral al "DIF NACIONAL" a través de la Unidad de</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______________, el estado que guarda la ejecución del proyecto para el cual se aprobaron apoyos con las metas y objetivos alcanzados a la fecha, anexando los documentos que acrediten fehacientemente la correcta aplicación de los recursos;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e)</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Presentar al "DIF NACIONAL", la información necesaria para la integración del Informe de Cuenta Pública de los apoyos a que se refieren las presentes Reglas;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f)</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Entregar al "DIF NACIONAL", el informe final sobre los resultados y alcances obtenidos en la ejecución de las acciones materia de este instrumento;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g)</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Reintegrar a la Tesorería de la Federación, según sea el caso, los recursos federales presupuestales, y en su caso, los productos financieros que no se hubieran devengado y/o aplicado en el cumplimiento del objeto del presente instrumento.</w:t>
            </w:r>
          </w:p>
          <w:p w:rsidR="00F559F9" w:rsidRPr="00F559F9" w:rsidRDefault="00F559F9" w:rsidP="00F559F9">
            <w:pPr>
              <w:spacing w:after="80"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h)</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Conservar debidamente resguardada, durante el periodo que establece la normatividad aplicable en vigor, la documentación original comprobatoria del ejercicio del gasto de los recursos que con base en el presente instrumento jurídico se entregan;</w:t>
            </w:r>
          </w:p>
          <w:p w:rsidR="00F559F9" w:rsidRPr="00F559F9" w:rsidRDefault="00F559F9" w:rsidP="00F559F9">
            <w:pPr>
              <w:spacing w:after="80"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Publicar los avances físicos-financieros en las páginas del sistema de Internet que tenga disponibles, así como en los medios y con la frecuencia que al efecto determinen ambas partes;</w:t>
            </w:r>
          </w:p>
          <w:p w:rsidR="00F559F9" w:rsidRPr="00F559F9" w:rsidRDefault="00F559F9" w:rsidP="00F559F9">
            <w:pPr>
              <w:spacing w:after="80"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j)</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Vigilar y supervisar el cumplimiento de los compromisos, tiempos, objeto, metas, porcentajes de aportación y demás contenido del proyecto materia del presente Convenio;</w:t>
            </w:r>
          </w:p>
          <w:p w:rsidR="00F559F9" w:rsidRPr="00F559F9" w:rsidRDefault="00F559F9" w:rsidP="00F559F9">
            <w:pPr>
              <w:spacing w:after="80"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k)</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Aceptar y facilitar la realización de visitas de supervisión e inspección, y brindar la información y documentación desagregada por género que solicite el "DIF NACIONAL", la Secretaría de la Función Pública y/o las instancias fiscalizadoras, para los efectos que dichas instancias requieran;</w:t>
            </w:r>
          </w:p>
          <w:p w:rsidR="00F559F9" w:rsidRPr="00F559F9" w:rsidRDefault="00F559F9" w:rsidP="00F559F9">
            <w:pPr>
              <w:spacing w:after="80"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l)</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Justificar el ejercicio de los subsidios otorgados por el "DIF NACIONAL" a la Unidad de ___________________,</w:t>
            </w:r>
          </w:p>
          <w:p w:rsidR="00F559F9" w:rsidRPr="00F559F9" w:rsidRDefault="00F559F9" w:rsidP="00F559F9">
            <w:pPr>
              <w:spacing w:after="80"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m)</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Señalar expresamente y en forma idéntica la participación y apoyo del Gobierno Federal, a través del "DIF NACIONAL", tanto en las acciones de difusión, divulgación y promoción del proyecto; y</w:t>
            </w:r>
          </w:p>
          <w:p w:rsidR="00F559F9" w:rsidRPr="00F559F9" w:rsidRDefault="00F559F9" w:rsidP="00F559F9">
            <w:pPr>
              <w:spacing w:after="80"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n)</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En general, cumplir y observar en todo momento las disposiciones y lineamientos descritos en la Ley Federal de Presupuesto y Responsabilidad Hacendaria y su reglamento; el Decreto de Presupuesto de Egresos de la Federación para el ejercicio fiscal ___, las "REGLAS DE OPERACION" y las demás aplicables conforme a la legislación.</w:t>
            </w:r>
          </w:p>
          <w:p w:rsidR="00F559F9" w:rsidRPr="00F559F9" w:rsidRDefault="00F559F9" w:rsidP="00F559F9">
            <w:pPr>
              <w:spacing w:after="8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Las partes acuerdan que para efectos del inciso d) de esta cláusula, los informes de avance o final del proyecto, serán enviados, recibidos o archivados a través de medios electrónicos o por cualquier otra tecnología que permita identificar al firmante. En consecuencia, el "DIF ESTATAL" acepta que la información contenida, producirá los mismos efectos jurídicos que la firma autógrafa, reconociendo la plena validez, eficacia y efectos legales, sin perjuicio de que la veracidad de los mismos, pueda ser verificada por lasunidades administrativas del "DIF NACIONAL" o cualquier otra autoridad, conforme a lo previsto en las disposiciones aplicables.</w:t>
            </w:r>
          </w:p>
          <w:p w:rsidR="00F559F9" w:rsidRPr="00F559F9" w:rsidRDefault="00F559F9" w:rsidP="00F559F9">
            <w:pPr>
              <w:spacing w:after="8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SEXTA.-</w:t>
            </w:r>
            <w:r w:rsidRPr="00F559F9">
              <w:rPr>
                <w:rFonts w:ascii="Arial" w:eastAsia="Times New Roman" w:hAnsi="Arial" w:cs="Arial"/>
                <w:color w:val="2F2F2F"/>
                <w:sz w:val="18"/>
                <w:szCs w:val="18"/>
                <w:lang w:eastAsia="es-MX"/>
              </w:rPr>
              <w:t> El "DIF NACIONAL", se compromete a realizar las acciones siguientes:</w:t>
            </w:r>
          </w:p>
          <w:p w:rsidR="00F559F9" w:rsidRPr="00F559F9" w:rsidRDefault="00F559F9" w:rsidP="00F559F9">
            <w:pPr>
              <w:spacing w:after="80"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Asignar y aportar los recursos económicos federales previstos en la cláusula segunda de este Convenio, previo cumplimiento del "DIF ESTATAL" de las obligaciones a su cargo referidas en la cláusula cuarta;</w:t>
            </w:r>
          </w:p>
          <w:p w:rsidR="00F559F9" w:rsidRPr="00F559F9" w:rsidRDefault="00F559F9" w:rsidP="00F559F9">
            <w:pPr>
              <w:spacing w:after="80"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b)</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Otorgar la asistencia técnica y orientación al "DIF ESTATAL" cuando éste se la solicite;</w:t>
            </w:r>
          </w:p>
          <w:p w:rsidR="00F559F9" w:rsidRPr="00F559F9" w:rsidRDefault="00F559F9" w:rsidP="00F559F9">
            <w:pPr>
              <w:spacing w:after="80"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En general, cumplir en todo momento con las disposiciones contenidas en las "REGLAS DE OPERACION".</w:t>
            </w:r>
          </w:p>
          <w:p w:rsidR="00F559F9" w:rsidRPr="00F559F9" w:rsidRDefault="00F559F9" w:rsidP="00F559F9">
            <w:pPr>
              <w:spacing w:after="8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SEPTIMA.-</w:t>
            </w:r>
            <w:r w:rsidRPr="00F559F9">
              <w:rPr>
                <w:rFonts w:ascii="Arial" w:eastAsia="Times New Roman" w:hAnsi="Arial" w:cs="Arial"/>
                <w:color w:val="2F2F2F"/>
                <w:sz w:val="18"/>
                <w:szCs w:val="18"/>
                <w:lang w:eastAsia="es-MX"/>
              </w:rPr>
              <w:t> "LAS PARTES", se comprometen a:</w:t>
            </w:r>
          </w:p>
          <w:p w:rsidR="00F559F9" w:rsidRPr="00F559F9" w:rsidRDefault="00F559F9" w:rsidP="00F559F9">
            <w:pPr>
              <w:spacing w:after="80"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Suscribir un acta de cierre y finiquito de las acciones materia del presente instrumento, una vez concluida la vigencia del mismo;</w:t>
            </w:r>
          </w:p>
          <w:p w:rsidR="00F559F9" w:rsidRPr="00F559F9" w:rsidRDefault="00F559F9" w:rsidP="00F559F9">
            <w:pPr>
              <w:spacing w:after="80"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b)</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partes acuerdan que la difusión y divulgación que se realice por medios impresos y electrónicos deberá contener la leyenda:</w:t>
            </w:r>
          </w:p>
          <w:p w:rsidR="00F559F9" w:rsidRPr="00F559F9" w:rsidRDefault="00F559F9" w:rsidP="00F559F9">
            <w:pPr>
              <w:spacing w:after="80"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8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deberá ser denunciado y sancionado de acuerdo a la ley aplicable y ante la autoridad competente".</w:t>
            </w:r>
          </w:p>
          <w:p w:rsidR="00F559F9" w:rsidRPr="00F559F9" w:rsidRDefault="00F559F9" w:rsidP="00F559F9">
            <w:pPr>
              <w:spacing w:after="8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REPRESENTANTES DE LAS PARTES</w:t>
            </w:r>
          </w:p>
          <w:p w:rsidR="00F559F9" w:rsidRPr="00F559F9" w:rsidRDefault="00F559F9" w:rsidP="00F559F9">
            <w:pPr>
              <w:spacing w:after="8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OCTAVA.- </w:t>
            </w:r>
            <w:r w:rsidRPr="00F559F9">
              <w:rPr>
                <w:rFonts w:ascii="Arial" w:eastAsia="Times New Roman" w:hAnsi="Arial" w:cs="Arial"/>
                <w:color w:val="2F2F2F"/>
                <w:sz w:val="18"/>
                <w:szCs w:val="18"/>
                <w:lang w:eastAsia="es-MX"/>
              </w:rPr>
              <w:t>Para la adecuada operación de las actividades a que se refiere el presente instrumento jurídico y a efecto de que en forma conjunta supervisen la realización del proyecto "LAS PARTES", designan al respecto a los siguientes representantes:</w:t>
            </w:r>
          </w:p>
          <w:p w:rsidR="00F559F9" w:rsidRPr="00F559F9" w:rsidRDefault="00F559F9" w:rsidP="00F559F9">
            <w:pPr>
              <w:spacing w:after="80"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2366"/>
              <w:gridCol w:w="6346"/>
            </w:tblGrid>
            <w:tr w:rsidR="00F559F9" w:rsidRPr="00F559F9" w:rsidTr="00F559F9">
              <w:tc>
                <w:tcPr>
                  <w:tcW w:w="2366" w:type="dxa"/>
                  <w:tcMar>
                    <w:top w:w="15" w:type="dxa"/>
                    <w:left w:w="70" w:type="dxa"/>
                    <w:bottom w:w="15" w:type="dxa"/>
                    <w:right w:w="70" w:type="dxa"/>
                  </w:tcMar>
                  <w:hideMark/>
                </w:tcPr>
                <w:p w:rsidR="00F559F9" w:rsidRPr="00F559F9" w:rsidRDefault="00F559F9" w:rsidP="00F559F9">
                  <w:pPr>
                    <w:spacing w:after="101" w:line="240" w:lineRule="auto"/>
                    <w:ind w:firstLine="288"/>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"DIF NACIONAL"</w:t>
                  </w:r>
                </w:p>
              </w:tc>
              <w:tc>
                <w:tcPr>
                  <w:tcW w:w="6346" w:type="dxa"/>
                  <w:tcMar>
                    <w:top w:w="15" w:type="dxa"/>
                    <w:left w:w="70" w:type="dxa"/>
                    <w:bottom w:w="15" w:type="dxa"/>
                    <w:right w:w="70" w:type="dxa"/>
                  </w:tcMar>
                  <w:hideMark/>
                </w:tcPr>
                <w:p w:rsidR="00F559F9" w:rsidRPr="00F559F9" w:rsidRDefault="00F559F9" w:rsidP="00F559F9">
                  <w:pPr>
                    <w:spacing w:after="101" w:line="240" w:lineRule="auto"/>
                    <w:ind w:firstLine="288"/>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________________________________________________</w:t>
                  </w:r>
                </w:p>
                <w:p w:rsidR="00F559F9" w:rsidRPr="00F559F9" w:rsidRDefault="00F559F9" w:rsidP="00F559F9">
                  <w:pPr>
                    <w:spacing w:after="101" w:line="240" w:lineRule="auto"/>
                    <w:ind w:firstLine="288"/>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JEFE DE LA UNIDAD DE ___________________</w:t>
                  </w:r>
                </w:p>
                <w:p w:rsidR="00F559F9" w:rsidRPr="00F559F9" w:rsidRDefault="00F559F9" w:rsidP="00F559F9">
                  <w:pPr>
                    <w:spacing w:after="101" w:line="240" w:lineRule="auto"/>
                    <w:ind w:firstLine="288"/>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2366" w:type="dxa"/>
                  <w:tcMar>
                    <w:top w:w="15" w:type="dxa"/>
                    <w:left w:w="70" w:type="dxa"/>
                    <w:bottom w:w="15" w:type="dxa"/>
                    <w:right w:w="70" w:type="dxa"/>
                  </w:tcMar>
                  <w:hideMark/>
                </w:tcPr>
                <w:p w:rsidR="00F559F9" w:rsidRPr="00F559F9" w:rsidRDefault="00F559F9" w:rsidP="00F559F9">
                  <w:pPr>
                    <w:spacing w:after="101" w:line="240" w:lineRule="auto"/>
                    <w:ind w:firstLine="288"/>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"DIF ESTATAL"</w:t>
                  </w:r>
                </w:p>
              </w:tc>
              <w:tc>
                <w:tcPr>
                  <w:tcW w:w="6346" w:type="dxa"/>
                  <w:tcMar>
                    <w:top w:w="15" w:type="dxa"/>
                    <w:left w:w="70" w:type="dxa"/>
                    <w:bottom w:w="15" w:type="dxa"/>
                    <w:right w:w="70" w:type="dxa"/>
                  </w:tcMar>
                  <w:hideMark/>
                </w:tcPr>
                <w:p w:rsidR="00F559F9" w:rsidRPr="00F559F9" w:rsidRDefault="00F559F9" w:rsidP="00F559F9">
                  <w:pPr>
                    <w:spacing w:after="101" w:line="240" w:lineRule="auto"/>
                    <w:ind w:firstLine="288"/>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_________________________________.</w:t>
                  </w:r>
                </w:p>
              </w:tc>
            </w:tr>
          </w:tbl>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representantes titulares podrán designar suplentes, quienes deberán contar con facultades para tomar decisiones, los cuales deberán ser cuando menos del nivel jerárquico inferior siguiente al del representante titular, cuidándose que sea homogéneo y adecuado para garantizar la ejecución de las decisiones adoptadas.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representantes titulares podrán designar suplentes, quienes deberán contar con facultades para tomar decisiones, los cuales deberán ser cuando menos del nivel jerárquico inferior siguiente al del representante titular, cuidándose que sea homogéneo y adecuado para garantizar la ejecución de las decisiones adoptadas.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SUSPENSION O CANCELACION DE LA ENTREGA DE LOS APOYOS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NOVENA.-</w:t>
            </w:r>
            <w:r w:rsidRPr="00F559F9">
              <w:rPr>
                <w:rFonts w:ascii="Arial" w:eastAsia="Times New Roman" w:hAnsi="Arial" w:cs="Arial"/>
                <w:color w:val="2F2F2F"/>
                <w:sz w:val="18"/>
                <w:szCs w:val="18"/>
                <w:lang w:eastAsia="es-MX"/>
              </w:rPr>
              <w:t> "DIF ESTATAL" acepta que en caso de incumplimiento a lo establecido en el presente Convenio, particularmente de las obligaciones a su cargo, el "DIF NACIONAL", atendiendo a la gravedad y origen del incumplimiento, podrá suspender temporalmente o cancelar definitivamente, ya sea total o parcialmente, la entrega de los apoyos asignados al proyecto materia de este Convenio.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Son causas de suspensión o cancelación, además, las siguientes: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No aplique los apoyos entregados para los fines aprobados o los apliquen inadecuadamente que notoriamente adviertan ineficiencia o deshonestidad, en cuyo caso, deberá reintegrar la totalidad de los recursos otorgados;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b)</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Incumpla con la ejecución del proyecto sujeto de apoyo;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No acepten la realización de visitas de supervisión e inspección, cuando así lo soliciten el "DIF NACIONAL", la Secretaría de la Función Pública o cualquier otra autoridad competente o autorizada, con el fin de verificar la correcta aplicación de los apoyos otorgados;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d)</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No entregue a la Unidad de _____________, los informes y la documentación que acredite los avances y la conclusión de los compromisos y conceptos del proyecto;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e)</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Presente información falsa sobre los conceptos de aplicación y los finiquitos de los conceptos apoyados;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f)</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Con motivo de la inviabilidad del proyecto, en razón de la alteración o cambio de las condiciones sobre la producción, organización, mercado, financieras o técnicas, entre otras;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g)</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Con motivo de duplicidad de apoyos a conceptos idénticos de otros programas o fondos federales;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h)</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Existan adecuaciones a los calendarios de gasto público o disminución grave de ingresos públicos que afecten de manera determinante el presupuesto autorizado;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En general, exista incumplimiento de los compromisos establecidos en el presente Convenio, las "REGLAS DE OPERACION" y las disposiciones que derivan de éstas.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"___________" acepta, que ante la suspensión o cancelación de la entrega de los apoyos, reintegrará al "DIF NACIONAL" los recursos otorgados o su parte proporcional, según corresponda así como los intereses y rendimientos generados.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CONTROL Y VIGILANCIA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DECIMA.-</w:t>
            </w:r>
            <w:r w:rsidRPr="00F559F9">
              <w:rPr>
                <w:rFonts w:ascii="Arial" w:eastAsia="Times New Roman" w:hAnsi="Arial" w:cs="Arial"/>
                <w:color w:val="2F2F2F"/>
                <w:sz w:val="18"/>
                <w:szCs w:val="18"/>
                <w:lang w:eastAsia="es-MX"/>
              </w:rPr>
              <w:t> El control, vigilancia y evaluación de los recursos públicos federales a que se refiere el presente Convenio, corresponderá indistintamente a las Secretarías de Hacienda y Crédito Público; de la Función Pública y demás autoridades, conforme al ámbito material de competencia otorgado en las disposiciones jurídicas aplicables.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Con el fin de verificar la correcta aplicación de los apoyos otorgados y el cumplimiento de las obligaciones a cargo del "DIF ESTATAL", a partir de la firma de este Convenio, el "DIF NACIONAL" o las unidades administrativas de éste, podrán ordenar la realización de visitas de supervisión y verificación, sin perjuicio de las facultades y atribuciones de la Secretaría de la Función Pública o cualquier otra autoridad competente.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TRANSPARENCIA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DECIMA PRIMERA.-</w:t>
            </w:r>
            <w:r w:rsidRPr="00F559F9">
              <w:rPr>
                <w:rFonts w:ascii="Arial" w:eastAsia="Times New Roman" w:hAnsi="Arial" w:cs="Arial"/>
                <w:color w:val="2F2F2F"/>
                <w:sz w:val="18"/>
                <w:szCs w:val="18"/>
                <w:lang w:eastAsia="es-MX"/>
              </w:rPr>
              <w:t> "LAS PARTES" convienen en promover y fomentar la transparencia de la asignación y ejercicio de los recursos destinados a los apoyos de los proyectos, a que se refiere el presente Convenio, consecuentemente, promoverán la publicación del padrón de beneficiarios y de los proyectos apoyados, así como sus avances físico-financieros en las páginas electrónicas oficiales de Internet que tengan disponibles.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CONVENCIONES GENERALES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DECIMA SEGUNDA.-</w:t>
            </w:r>
            <w:r w:rsidRPr="00F559F9">
              <w:rPr>
                <w:rFonts w:ascii="Arial" w:eastAsia="Times New Roman" w:hAnsi="Arial" w:cs="Arial"/>
                <w:color w:val="2F2F2F"/>
                <w:sz w:val="18"/>
                <w:szCs w:val="18"/>
                <w:lang w:eastAsia="es-MX"/>
              </w:rPr>
              <w:t> El personal de cada una de "LAS PARTES" que sea designado para la realización de cualquier actividad relacionada con este Convenio de Coordinación permanecerá en forma absoluta bajo la dirección y dependencia de la entidad, con la cual tiene establecida su relación laboral, mercantil, civil, administrativa o cualquier otra, por lo que no se creará una subordinación de ninguna especie con la parte opuesta, ni operará la figura jurídica de patrón sustituto o solidario; lo anterior, con independencia de estar prestando sus servicios fuera de las instalaciones de la entidad por la que fue contratada a realizar labores de supervisión de los trabajos que se realicen.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DECIMA TERCERA.- </w:t>
            </w:r>
            <w:r w:rsidRPr="00F559F9">
              <w:rPr>
                <w:rFonts w:ascii="Arial" w:eastAsia="Times New Roman" w:hAnsi="Arial" w:cs="Arial"/>
                <w:color w:val="2F2F2F"/>
                <w:sz w:val="18"/>
                <w:szCs w:val="18"/>
                <w:lang w:eastAsia="es-MX"/>
              </w:rPr>
              <w:t>El presente Convenio tendrá una vigencia a partir de la fecha de su firma y concluirá el día 31 de diciembre de ____, pudiendo darse por terminado anticipadamente, mediante escrito libre que contenga una manifestación explícita de que se desea terminar anticipadamente el convenio, con los datos generales de la parte que desea terminar el convenio, por lo menos (30) treinta días hábiles de antelación, en el entendido de que las actividades que se encuentren en ejecución deberán ser concluidas salvo acuerdo en contrario.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En caso de que "DIF ESTATAL" incumpla sus obligaciones señaladas en este instrumento jurídico, el "DIF NACIONAL" podrá rescindir administrativamente el presente Convenio, dicha rescisión operará de pleno derecho y sin necesidad de acción judicial o arbitral previa.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Consecuentemente, "DIF ESTATAL" acepta que ante la rescisión del Convenio, éste quedará obligado en el término que le establezca el "DIF NACIONAL", a la devolución de la cantidad señalada en la cláusula segunda de este Convenio o su parte proporcional, según sea el caso, sin responsabilidad alguna por los gastos, expensas, erogaciones o análogos que hubiere realizado.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DECIMA CUARTA.-</w:t>
            </w:r>
            <w:r w:rsidRPr="00F559F9">
              <w:rPr>
                <w:rFonts w:ascii="Arial" w:eastAsia="Times New Roman" w:hAnsi="Arial" w:cs="Arial"/>
                <w:color w:val="2F2F2F"/>
                <w:sz w:val="18"/>
                <w:szCs w:val="18"/>
                <w:lang w:eastAsia="es-MX"/>
              </w:rPr>
              <w:t> Las modificaciones o adiciones que se realicen al presente Convenio, serán pactadas de común acuerdo entre las partes y se harán constar por escrito, surtiendo sus efectos a partir del momento de su suscripción.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DECIMA QUINTA.-</w:t>
            </w:r>
            <w:r w:rsidRPr="00F559F9">
              <w:rPr>
                <w:rFonts w:ascii="Arial" w:eastAsia="Times New Roman" w:hAnsi="Arial" w:cs="Arial"/>
                <w:color w:val="2F2F2F"/>
                <w:sz w:val="18"/>
                <w:szCs w:val="18"/>
                <w:lang w:eastAsia="es-MX"/>
              </w:rPr>
              <w:t> "LAS PARTES", por los medios de difusión más convenientes, promoverán y divulgarán entre los promotores, ejecutores, responsables de los proyectos e interesados en general, las características, alcances y resultados de la coordinación prevista en el presente Convenio de Coordinación.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DECIMA SEXTA.- </w:t>
            </w:r>
            <w:r w:rsidRPr="00F559F9">
              <w:rPr>
                <w:rFonts w:ascii="Arial" w:eastAsia="Times New Roman" w:hAnsi="Arial" w:cs="Arial"/>
                <w:color w:val="2F2F2F"/>
                <w:sz w:val="18"/>
                <w:szCs w:val="18"/>
                <w:lang w:eastAsia="es-MX"/>
              </w:rPr>
              <w:t>En caso de suscitarse algún conflicto o controversia con motivo de la interpretación y/o cumplimiento del presente Convenio, "LAS PARTES" lo resolverán de común acuerdo, de no lograrlo, acuerdan someterse expresamente a la jurisdicción de los Tribunales Federales competentes en la Ciudad de México, Distrito Federal, renunciando desde este momento al fuero que les pudiera corresponder en razón de su domicilio presente o futuro, o por cualquier otra causa.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DECIMA SEPTIMA.-</w:t>
            </w:r>
            <w:r w:rsidRPr="00F559F9">
              <w:rPr>
                <w:rFonts w:ascii="Arial" w:eastAsia="Times New Roman" w:hAnsi="Arial" w:cs="Arial"/>
                <w:color w:val="2F2F2F"/>
                <w:sz w:val="18"/>
                <w:szCs w:val="18"/>
                <w:lang w:eastAsia="es-MX"/>
              </w:rPr>
              <w:t> En cumplimiento de las disposiciones contenidas en el artículo 36 de la Ley de Planeación, el presente Convenio de Coordinación será publicado en el Diario Oficial de la Federación.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Enteradas las partes de sus términos y alcances legales del presente Convenio de ___________, lo firman por triplicado en la Ciudad de México, Distrito Federal, a ____________.</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4727"/>
              <w:gridCol w:w="204"/>
              <w:gridCol w:w="3825"/>
            </w:tblGrid>
            <w:tr w:rsidR="00F559F9" w:rsidRPr="00F559F9" w:rsidTr="00F559F9">
              <w:trPr>
                <w:trHeight w:val="1599"/>
              </w:trPr>
              <w:tc>
                <w:tcPr>
                  <w:tcW w:w="4727"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POR EL "DIF NACIONAL"</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LA TITULAR</w:t>
                  </w:r>
                </w:p>
                <w:p w:rsidR="00F559F9" w:rsidRPr="00F559F9" w:rsidRDefault="00F559F9" w:rsidP="00F559F9">
                  <w:pPr>
                    <w:spacing w:after="101" w:line="240" w:lineRule="auto"/>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LIC. MARIA CECILIA LANDERRECHE GOMEZ</w:t>
                  </w:r>
                  <w:r w:rsidRPr="00F559F9">
                    <w:rPr>
                      <w:rFonts w:ascii="Verdana" w:eastAsia="Times New Roman" w:hAnsi="Verdana" w:cs="Times New Roman"/>
                      <w:color w:val="000000"/>
                      <w:sz w:val="18"/>
                      <w:szCs w:val="18"/>
                      <w:lang w:eastAsia="es-MX"/>
                    </w:rPr>
                    <w:br/>
                  </w:r>
                  <w:r w:rsidRPr="00F559F9">
                    <w:rPr>
                      <w:rFonts w:ascii="Arial" w:eastAsia="Times New Roman" w:hAnsi="Arial" w:cs="Arial"/>
                      <w:b/>
                      <w:bCs/>
                      <w:color w:val="000000"/>
                      <w:sz w:val="18"/>
                      <w:szCs w:val="18"/>
                      <w:lang w:eastAsia="es-MX"/>
                    </w:rPr>
                    <w:t>MORIN</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160"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3825"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POR EL "DIF ESTATAL"</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____________________</w:t>
                  </w:r>
                </w:p>
              </w:tc>
            </w:tr>
            <w:tr w:rsidR="00F559F9" w:rsidRPr="00F559F9" w:rsidTr="00F559F9">
              <w:tc>
                <w:tcPr>
                  <w:tcW w:w="4767" w:type="dxa"/>
                  <w:gridSpan w:val="3"/>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EL OFICIAL MAYOR</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________________________________________</w:t>
                  </w:r>
                </w:p>
              </w:tc>
            </w:tr>
            <w:tr w:rsidR="00F559F9" w:rsidRPr="00F559F9" w:rsidTr="00F559F9">
              <w:tc>
                <w:tcPr>
                  <w:tcW w:w="4767" w:type="dxa"/>
                  <w:gridSpan w:val="3"/>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EL JEFE DE LA UNIDAD DE ________________</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________________________________________</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ANEXO 2 Convenio de Concertación (y/o Colaboración)</w:t>
            </w:r>
          </w:p>
          <w:p w:rsidR="00F559F9" w:rsidRPr="00F559F9" w:rsidRDefault="00F559F9" w:rsidP="00F559F9">
            <w:pPr>
              <w:spacing w:after="101" w:line="240" w:lineRule="auto"/>
              <w:ind w:firstLine="288"/>
              <w:jc w:val="both"/>
              <w:rPr>
                <w:rFonts w:ascii="Verdana" w:eastAsia="Times New Roman" w:hAnsi="Verdana" w:cs="Arial"/>
                <w:color w:val="2F2F2F"/>
                <w:sz w:val="16"/>
                <w:szCs w:val="16"/>
                <w:lang w:eastAsia="es-MX"/>
              </w:rPr>
            </w:pPr>
            <w:r w:rsidRPr="00F559F9">
              <w:rPr>
                <w:rFonts w:ascii="Arial" w:eastAsia="Times New Roman" w:hAnsi="Arial" w:cs="Arial"/>
                <w:color w:val="2F2F2F"/>
                <w:sz w:val="16"/>
                <w:szCs w:val="16"/>
                <w:lang w:eastAsia="es-MX"/>
              </w:rPr>
              <w:t>CONVENIO DE CONCERTACION (Y/O COLABORACION) QUE CELEBRAN, POR UNA PARTE EL SISTEMA NACIONAL PARA EL DESARROLLO INTEGRAL DE LA FAMILIA, EN LO SUCESIVO DENOMINADO "DIF NACIONAL" REPRESENTADO POR SU TITULAR, LA LIC. MARIA CECILIA LANDERRECHE GOMEZ MORIN, QUIEN SE HACE ASISTIR EN ESTE ACTO POR LOS CC. ____________________ Y __________________, EN SU RESPECTIVO CARACTER DE OFICIAL MAYOR Y JEFE DE LA UNIDAD DE__________________________ Y POR LA OTRA, ____________________(GRUPOS SOCIALES O PARTICULARES INTERESADOS (PERSONAS FISICAS O MORALES) O INSTITUCIONES ACADEMICAS) EN ADELANTE "___________", REPRESENTADO POR SU _________________________, EL/LA ___________________________, DE CONFORMIDAD CON LOS SIGUIENTES ANTECEDENTES, DECLARACIONES Y CLAUSULAS:</w:t>
            </w:r>
          </w:p>
          <w:p w:rsidR="00F559F9" w:rsidRPr="00F559F9" w:rsidRDefault="00F559F9" w:rsidP="00F559F9">
            <w:pPr>
              <w:spacing w:after="101" w:line="240" w:lineRule="auto"/>
              <w:jc w:val="center"/>
              <w:rPr>
                <w:rFonts w:ascii="Times New Roman" w:eastAsia="Times New Roman" w:hAnsi="Times New Roman" w:cs="Times New Roman"/>
                <w:b/>
                <w:bCs/>
                <w:color w:val="2F2F2F"/>
                <w:sz w:val="18"/>
                <w:szCs w:val="18"/>
                <w:lang w:eastAsia="es-MX"/>
              </w:rPr>
            </w:pPr>
            <w:r w:rsidRPr="00F559F9">
              <w:rPr>
                <w:rFonts w:ascii="Times" w:eastAsia="Times New Roman" w:hAnsi="Times" w:cs="Times"/>
                <w:b/>
                <w:bCs/>
                <w:color w:val="2F2F2F"/>
                <w:sz w:val="18"/>
                <w:szCs w:val="18"/>
                <w:lang w:eastAsia="es-MX"/>
              </w:rPr>
              <w:t>ANTECEDENTES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 Constitución Política de los Estados Unidos Mexicanos, en su artículo 4o., párrafo cuarto, establece que toda persona tiene derecho a un medio adecuado para su desarrollo y bienestar, aspiración que el Estado debe materializar y garantizar en beneficio de todos los mexicanos.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 misma Constitución determina en su artículo 25 que el Estado debe garantizar que el desarrollo nacional sea integral y sustentable, y en su artículo 26, establece la competencia del Estado para organizar un sistema de planeación democrática del desarrollo nacional que imprima solidez, dinamismo, permanencia y equidad al crecimiento de la economía para la independencia y la democratización política, social y cultural de la nación.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Por su parte, la Ley de Planeación en sus artículos 28, 32, 37, 38 y 40 establece que los Planes y Programas especificarán las acciones que serán objeto de concertación por el Ejecutivo Federal (a través con los grupos sociales interesados, pudiéndose concertar con ellos o con los particulares la ejecución de dicho Plan y los referidos programas).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III.</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 Ley de Asistencia Social, en su artículo 3o., señala que se entiende por asistencia social el conjunto de acciones tendientes a modificar y mejorar las circunstancias de carácter social que impidan el desarrollo integral del individuo, así como la protección física, mental y social de personas en estado de necesidad, indefensión, desventaja física y mental, hasta lograr su incorporación a una vida plena y productiva.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Por su parte, el artículo 4o. fracción __ de esta Ley, define entre otros, que son sujetos de la asistencia social, ____________________ (dependiendo del programa de que se trate).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De igual manera, de conformidad con lo dispuesto por el artículo 21 de la Ley en mención, se establece la posibilidad de que Gobierno Federal promueva la participación correspondiente de la sociedad en la planeación, ejecución y evaluación de la política nacional de asistencia social a través de concertar acciones y establecer convenios de colaboración con los sectores social y privado y con instituciones académicas, grupos y demás personas físicas y morales interesadas en la prestación de servicios de asistencia social, situación que se ratifica en el artículo 44 del ordenamiento legal en mención.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IV.</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Por otro lado, la Ley Federal de Presupuesto y Responsabilidad Hacendaria, establece en su artículo 25, fracción VI que la programación y presupuestación anual del gasto público se realizará con apoyo en los anteproyectos que elaboren las entidades para cada ejercicio fiscal con base en la interrelación que, en su caso, exista con los acuerdos de concertación con los sectores social y privado.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V.</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El Reglamento de la Ley Federal de Presupuesto y Responsabilidad Hacendaria, establece en su artículo 178 párrafo segundo, que a efecto de coadyuvar a una visión integral de los programas sujetos a reglas de operación, las entidades participantes en los mismos promoverán la celebración de convenios con personas morales sin fines de lucro.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VI.</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En congruencia con lo anterior, con fecha ______, el "DIF NACIONAL", publicó en el Diario Oficial de la Federación, las Reglas de Operación del Programa ___________________, en lo sucesivo referidas como las "REGLAS DE OPERACION"en las cuales se incluye el Subprograma de _________________________________, mismo que tiene como objetivo general, el ___________________________________, entre otros.</w:t>
            </w:r>
          </w:p>
          <w:p w:rsidR="00F559F9" w:rsidRPr="00F559F9" w:rsidRDefault="00F559F9" w:rsidP="00F559F9">
            <w:pPr>
              <w:spacing w:after="101" w:line="240" w:lineRule="auto"/>
              <w:jc w:val="center"/>
              <w:rPr>
                <w:rFonts w:ascii="Times New Roman" w:eastAsia="Times New Roman" w:hAnsi="Times New Roman" w:cs="Times New Roman"/>
                <w:b/>
                <w:bCs/>
                <w:color w:val="2F2F2F"/>
                <w:sz w:val="18"/>
                <w:szCs w:val="18"/>
                <w:lang w:eastAsia="es-MX"/>
              </w:rPr>
            </w:pPr>
            <w:r w:rsidRPr="00F559F9">
              <w:rPr>
                <w:rFonts w:ascii="Times" w:eastAsia="Times New Roman" w:hAnsi="Times" w:cs="Times"/>
                <w:b/>
                <w:bCs/>
                <w:color w:val="2F2F2F"/>
                <w:sz w:val="18"/>
                <w:szCs w:val="18"/>
                <w:lang w:eastAsia="es-MX"/>
              </w:rPr>
              <w:t>DECLARACIONES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"DIF NACIONAL" declara que: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I.1 </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Es un Organismo Público Descentralizado, con patrimonio propio y personalidad jurídica, normado por la Ley General de Salud y la Ley de Asistencia Social, publicadas en el Diario Oficial de la Federación los días 7 de febrero de 1984 y 2 de septiembre de 2004, respectivamente, teniendo como objetivos, la promoción de la asistencia social, la prestación de servicios en ese campo, así como la realización de las demás acciones que establezcan las disposiciones legales aplicables y entre sus atribuciones y funciones, actúa en coordinación con dependencias y entidades federales, estatales y municipales en el diseño de las políticas públicas, operación de programas, prestación de servicios, y la realización de acciones en la materia.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I.2</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Para el logro de sus objetivos, entre otras acciones reconoce la importancia de optimizar esfuerzos y sumarse a iniciativas de la sociedad civil, a través de grupos sociales, particulares (personas físicas o morales) e instituciones académicas, en congruencia con las estrategias de desarrollo social y humano contenidas en el Plan Nacional de Desarrollo 2007-2012, para ampliar y potenciar el impacto de sus programas en la comunidad, por lo cual es su intención concertar o colaborar con el "___________", para la ejecución de proyectos específicos.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Su Titular se encuentra facultada para celebrar el presente Convenio de conformidad con lo previsto por los artículos 37 inciso h) de la Ley de Asistencia Social; 22 fracciones I y II de la Ley Federal de las Entidades Paraestatales y 11 fracciones X, XII y XV, de su Estatuto Orgánico, publicado en el Diario Oficial de la Federación el día 8 de febrero de 2006 y de acuerdo con el testimonio de la escritura pública número 90,026, pasada ante la fe del Notario Público número 127 del DistritoFederal, licenciado Jorge Sánchez Pruneda, de fecha 16 de enero de 2007; asimismo, los CC. Oficial Mayor y Jefe de la Unidad de ______________________, cuentan con facultades igualmente para</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proofErr w:type="gramStart"/>
            <w:r w:rsidRPr="00F559F9">
              <w:rPr>
                <w:rFonts w:ascii="Arial" w:eastAsia="Times New Roman" w:hAnsi="Arial" w:cs="Arial"/>
                <w:color w:val="2F2F2F"/>
                <w:sz w:val="18"/>
                <w:szCs w:val="18"/>
                <w:lang w:eastAsia="es-MX"/>
              </w:rPr>
              <w:t>asistir</w:t>
            </w:r>
            <w:proofErr w:type="gramEnd"/>
            <w:r w:rsidRPr="00F559F9">
              <w:rPr>
                <w:rFonts w:ascii="Arial" w:eastAsia="Times New Roman" w:hAnsi="Arial" w:cs="Arial"/>
                <w:color w:val="2F2F2F"/>
                <w:sz w:val="18"/>
                <w:szCs w:val="18"/>
                <w:lang w:eastAsia="es-MX"/>
              </w:rPr>
              <w:t xml:space="preserve"> a la C. Titular en la firma del presente instrumento jurídico, de conformidad con los artículos 15 fracción XVII, 17 fracción IV y 19 fracción XXVI del Estatuto Orgánico anteriormente referido.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El Plan Nacional de Desarrollo 2007-2012 (PND), establece en su eje rector número 3 IGUALDAD DE OPORTUNIDADES, lo siguiente: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 finalidad de la política social de esta Administración es lograr el desarrollo humano y el bienestar de los mexicanos a través de la igualdad de oportunidades.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El PND, establece en la línea de acción número 3.6 GRUPOS VULNERABLES, que: es obligación del Estado propiciar igualdad de oportunidades para todas las personas, y especialmente para quienes conforman los grupos más vulnerables de la sociedad, como los adultos mayores, niños y adolescentes en riesgo de calle, así como a las personas con discapacidad. La igualdad de oportunidades debe permitir tanto la superación como el desarrollo del nivel de vida de las personas y grupos más vulnerables. Estas oportunidades deben incluir el acceso a servicios de salud, educación y trabajo acorde con sus necesidades.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El PND, establece en la estrategia número 17.2: de acuerdo con la Organización Mundial de la Salud, se estima que cuando menos el 10% de los mexicanos vive con alguna discapacidad física, mental o sensorial. Por esta razón se promoverá la incorporación de las personas con discapacidad a los diferentes programas sociales que llevan a cabo los tres órdenes de gobierno.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El PND, señala en la estrategia número 17.6: otorgar apoyo integral a las personas con discapacidad para su integración a las actividades productivas y culturales, con plenos derechos y con independencia.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Se implementarán acciones diferenciadas según tipos de discapacidad, que permitan a las personas tener un mayor acceso a los servicios educativos y de salud, así como oportunidades de recreación y de inserción en el mercado laboral. Es fundamental incluir a las personas con discapacidad en el diseño de políticas públicas.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El PND, establece en el objetivo 17: abatir la marginación y el rezago que enfrentan los grupos sociales vulnerables para proveer igualdad en las oportunidades que les permitan desarrollarse con independencia y plenitud.</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El PND, establece en la línea de acción número 3.7 familia, niños y jóvenes, que: una de las grandes riquezas humanas y sociales de la cultura mexicana es precisamente el valor de la familia.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 centralidad de la familia en el proceso del desarrollo humano plantea la necesidad de impulsar acciones que ayuden a consolidar los procesos de formación y de realización que se verifican en su interior. Muchas familias requieren de apoyo especial para salir adelante y cumplir así su función de formación educativa, de formación en valores y de cuidado de la salud, entre otras. Las políticas de fortalecimiento familiar tendrán entonces un efecto múltiple positivo en cada uno de sus miembros, especialmente en los niños y niñas, así como en los jóvenes.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El PND, establece en el objetivo 18: desarrollar una política pública dirigida a la familia, entendida en su diversidad y complejidad, con el fin de reducir la vulnerabilidad social mediante la promoción y fortalecimiento como ámbito natural de prevención y desarrollo.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El PND, establece en el objetivo 19: instrumentar políticas públicas transversales que garanticen las condiciones necesarias para el desarrollo integral de los jóvenes.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El PND, establece en el objetivo 20: promover el desarrollo sano e integral de la niñez mexicana garantizando el pleno respeto a sus derechos, la atención a sus necesidades de salud, alimentación, educación y vivienda, y promoviendo el desarrollo pleno de sus capacidades.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De acuerdo con los artículos __ de la Ley de Asistencia Social y _______ de su Estatuto Orgánico, para el logro de sus objetivos lleva a cabo acciones en materia de _____________________________ (SE DEBERAN ACOTAR LOS ANTERIORES ARGUMENTOS A AQUELLOS QUE ESPECIFICAMENTE APLIQUEN AL PROGRAMA).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I.5</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Que en los términos de los artículos ____ de la Ley de Planeación, celebra el presente Convenio como instrumento de ______ en materia de atención al programa de __________ con "___________" para que coadyuve, en el ámbito de su competencia, a la consecución de los objetivos de la planeación nacional, establecer los procedimientos de concertación y/o colaboración en materia de _________.</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I.6</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Señala como domicilio legal para todos los efectos de este Convenio, el ubicado en avenida Emiliano Zapata número 340, colonia Santa Cruz Atoyac, Delegación Benito Juárez, código postal 03310, México, Distrito Federal.</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"___________", declara que: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II.1</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Es ____________________________</w:t>
            </w:r>
            <w:proofErr w:type="gramStart"/>
            <w:r w:rsidRPr="00F559F9">
              <w:rPr>
                <w:rFonts w:ascii="Arial" w:eastAsia="Times New Roman" w:hAnsi="Arial" w:cs="Arial"/>
                <w:color w:val="2F2F2F"/>
                <w:sz w:val="18"/>
                <w:szCs w:val="18"/>
                <w:lang w:eastAsia="es-MX"/>
              </w:rPr>
              <w:t>_(</w:t>
            </w:r>
            <w:proofErr w:type="gramEnd"/>
            <w:r w:rsidRPr="00F559F9">
              <w:rPr>
                <w:rFonts w:ascii="Arial" w:eastAsia="Times New Roman" w:hAnsi="Arial" w:cs="Arial"/>
                <w:color w:val="2F2F2F"/>
                <w:sz w:val="18"/>
                <w:szCs w:val="18"/>
                <w:lang w:eastAsia="es-MX"/>
              </w:rPr>
              <w:t>grupo social, persona moral o física o Institución Académica, etc.), creado por _____________________________ (Estatutos, Poder Notarial, RFC, Ley Orgánica, etc.) de fecha ____________________________, regulado por _____________________________.</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II.2 </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Tiene por objeto __________________________________; así como la realización de las demás acciones que establezcan las disposiciones legales aplicables.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Su _____________________________, quien acredita su personalidad con ____________________________en el Estado de __________________________de fecha _____________________________, emitido por _____________________________, se encuentra facultado para celebrar el presente Convenio de Concertación (y/o colaboración).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Señala como domicilio legal para todos los efectos de este Convenio, el ubicado en ______________________________.</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III.</w:t>
            </w:r>
            <w:r w:rsidRPr="00F559F9">
              <w:rPr>
                <w:rFonts w:ascii="Arial" w:eastAsia="Times New Roman" w:hAnsi="Arial" w:cs="Arial"/>
                <w:color w:val="2F2F2F"/>
                <w:sz w:val="20"/>
                <w:szCs w:val="20"/>
                <w:lang w:eastAsia="es-MX"/>
              </w:rPr>
              <w:t>    </w:t>
            </w:r>
            <w:r w:rsidRPr="00F559F9">
              <w:rPr>
                <w:rFonts w:ascii="Arial" w:eastAsia="Times New Roman" w:hAnsi="Arial" w:cs="Arial"/>
                <w:b/>
                <w:bCs/>
                <w:color w:val="2F2F2F"/>
                <w:sz w:val="18"/>
                <w:szCs w:val="18"/>
                <w:lang w:eastAsia="es-MX"/>
              </w:rPr>
              <w:t>"LAS PARTES" declaran conjuntamente que: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III.1 </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Ante la necesidad de emprender acciones concertadas tendientes al mejoramiento de las condiciones de vida de la población sujeta de asistencia social, es su interés y su voluntad suscribir el presente instrumento jurídico, en beneficio de la población sujeta a asistencia social del país;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III.2 </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Que reconocen las ventajas que su participación conjunta en el desarrollo y cumplimiento del objetivo señalado en el presente Convenio, puede derivar para el país y para ambas partes;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III.3</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Que reconocen mutuamente su capacidad jurídica para suscribir el presente Convenio de Concertación (y/o colaboración).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III.4</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Es su deseo suscribir el presente instrumento jurídico, concurriendo en el territorio del Estado_____________________________, asegurando la adecuada ejecución conjunta de acciones concertadas por ambas partes en materia de asistencia social, en el marco del Programa de _________________, para la realización de acciones en beneficio de "_____________________________, de acuerdo con sus respectivas disposiciones jurídicas</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proofErr w:type="gramStart"/>
            <w:r w:rsidRPr="00F559F9">
              <w:rPr>
                <w:rFonts w:ascii="Arial" w:eastAsia="Times New Roman" w:hAnsi="Arial" w:cs="Arial"/>
                <w:color w:val="2F2F2F"/>
                <w:sz w:val="18"/>
                <w:szCs w:val="18"/>
                <w:lang w:eastAsia="es-MX"/>
              </w:rPr>
              <w:t>aplicables</w:t>
            </w:r>
            <w:proofErr w:type="gramEnd"/>
            <w:r w:rsidRPr="00F559F9">
              <w:rPr>
                <w:rFonts w:ascii="Arial" w:eastAsia="Times New Roman" w:hAnsi="Arial" w:cs="Arial"/>
                <w:color w:val="2F2F2F"/>
                <w:sz w:val="18"/>
                <w:szCs w:val="18"/>
                <w:lang w:eastAsia="es-MX"/>
              </w:rPr>
              <w:t>.</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III.5</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Cuenta cada una de ellas con los recursos necesarios para proporcionar la colaboración, asistencia y servicios inherentes al objeto concertado y materia del presente Convenio.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Que con base en lo antes expuesto y con fundamento en lo establecido en los artículos 4, 25 y 26 de la Constitución Política de los Estados Unidos Mexicanos; 37, 38, 39, 40 y 41 de la Ley de Planeación; 1o., 25 fracción VI, 75 fracción II segundo párrafo, 77 y demás relativos de la Ley Federal de Presupuesto y Responsabilidad Hacendaria; 3o., 4o., 21 y 44, y demás relativos de la Ley de Asistencia Social, artículo 6o. fracción II, 7o. fracciones 1a., 2a., 3a., 4a., 5a. y 6a., XIX y XX de la Ley General de las Personas conDiscapacidad, artículo 22 fracciones I y II de la Ley Federal de las Entidades Paraestatales; 175, 178 y demás relativos del Reglamento de la Ley Federal de Presupuesto y Responsabilidad Hacendaria; _______________________ del Decreto de Presupuesto de Egresos de la Federación para el Ejercicio Fiscal __________; 11 fracciones X, XII y XV y __________(facultades del Oficial Mayor y Titular de la Unidad participante), en relación con el ________ del Estatuto Orgánico del Sistema Nacional para el Desarrollo Integral de la Familia; ______ de la Ley Federal de Fomento a las Actividades Realizadas por Organizaciones de la Sociedad Civil o Ley Orgánica o Estatutos (de la Institución Académica) o Poder Notarial (Persona Moral), (según sea el caso);Constitución Política del Estado Libre y Soberano de _________; y el Acuerdo por el que el Sistema Nacional para el Desarrollo Integral de la Familia da a conocer las Reglas de Operación del Programa de _____________________, las partes celebran el presente Convenio de Concertación (y/o colaboración) y están de acuerdo en sujetarse a las siguientes:</w:t>
            </w:r>
          </w:p>
          <w:p w:rsidR="00F559F9" w:rsidRPr="00F559F9" w:rsidRDefault="00F559F9" w:rsidP="00F559F9">
            <w:pPr>
              <w:spacing w:after="101" w:line="240" w:lineRule="auto"/>
              <w:jc w:val="center"/>
              <w:rPr>
                <w:rFonts w:ascii="Times New Roman" w:eastAsia="Times New Roman" w:hAnsi="Times New Roman" w:cs="Times New Roman"/>
                <w:b/>
                <w:bCs/>
                <w:color w:val="2F2F2F"/>
                <w:sz w:val="18"/>
                <w:szCs w:val="18"/>
                <w:lang w:eastAsia="es-MX"/>
              </w:rPr>
            </w:pPr>
            <w:r w:rsidRPr="00F559F9">
              <w:rPr>
                <w:rFonts w:ascii="Times" w:eastAsia="Times New Roman" w:hAnsi="Times" w:cs="Times"/>
                <w:b/>
                <w:bCs/>
                <w:color w:val="2F2F2F"/>
                <w:sz w:val="18"/>
                <w:szCs w:val="18"/>
                <w:lang w:eastAsia="es-MX"/>
              </w:rPr>
              <w:t>CLAUSULAS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OBJETO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PRIMERA.-</w:t>
            </w:r>
            <w:r w:rsidRPr="00F559F9">
              <w:rPr>
                <w:rFonts w:ascii="Arial" w:eastAsia="Times New Roman" w:hAnsi="Arial" w:cs="Arial"/>
                <w:color w:val="2F2F2F"/>
                <w:sz w:val="18"/>
                <w:szCs w:val="18"/>
                <w:lang w:eastAsia="es-MX"/>
              </w:rPr>
              <w:t> El objeto del presente Convenio, es establecer las bases y procedimientos de concertación y/o colaboración, entre"LAS PARTES" para la ejecución del proyecto denominado "____________________", descrito en el documento que es agregado como parte integral del presente Convenio e identificado como Anexo 2, así como la asignación y ejercicio de los recursos económicos que se destinarán para la ejecución del mismo, en el marco de las "REGLAS DE OPERACION".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APORTACION DE RECURSOS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SEGUNDA.-</w:t>
            </w:r>
            <w:r w:rsidRPr="00F559F9">
              <w:rPr>
                <w:rFonts w:ascii="Arial" w:eastAsia="Times New Roman" w:hAnsi="Arial" w:cs="Arial"/>
                <w:color w:val="2F2F2F"/>
                <w:sz w:val="18"/>
                <w:szCs w:val="18"/>
                <w:lang w:eastAsia="es-MX"/>
              </w:rPr>
              <w:t> Con base en la suficiencia presupuestal contenida en el Decreto de Presupuesto de Egresos de la Federación para el Ejercicio Fiscal ________, las disposiciones contenidas en las "REGLAS DE OPERACION" y el Anexo 2, "LAS PARTES" se comprometen a destinar un total de $_____________.00 (___________________), conforme a la distribución siguiente: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"DIF NACIONAL" aportará recursos por concepto de subsidios considerados apoyos transitorios que prevén las "REGLAS DE OPERACION" por un monto de hasta $________________.00 (_____________________00/100 M.N.) y el ______________ por sí o a través de terceros, aportará recursos por un monto de hasta $_____________.00 (_____________________00/100 M.N.). (</w:t>
            </w:r>
            <w:proofErr w:type="gramStart"/>
            <w:r w:rsidRPr="00F559F9">
              <w:rPr>
                <w:rFonts w:ascii="Arial" w:eastAsia="Times New Roman" w:hAnsi="Arial" w:cs="Arial"/>
                <w:color w:val="2F2F2F"/>
                <w:sz w:val="18"/>
                <w:szCs w:val="18"/>
                <w:lang w:eastAsia="es-MX"/>
              </w:rPr>
              <w:t>en</w:t>
            </w:r>
            <w:proofErr w:type="gramEnd"/>
            <w:r w:rsidRPr="00F559F9">
              <w:rPr>
                <w:rFonts w:ascii="Arial" w:eastAsia="Times New Roman" w:hAnsi="Arial" w:cs="Arial"/>
                <w:color w:val="2F2F2F"/>
                <w:sz w:val="18"/>
                <w:szCs w:val="18"/>
                <w:lang w:eastAsia="es-MX"/>
              </w:rPr>
              <w:t xml:space="preserve"> caso de que existan recursos de los grupos sociales, privados o instituciones académicas participantes).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NATURALEZA DE LOS RECURSOS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TERCERA.- </w:t>
            </w:r>
            <w:r w:rsidRPr="00F559F9">
              <w:rPr>
                <w:rFonts w:ascii="Arial" w:eastAsia="Times New Roman" w:hAnsi="Arial" w:cs="Arial"/>
                <w:color w:val="2F2F2F"/>
                <w:sz w:val="18"/>
                <w:szCs w:val="18"/>
                <w:lang w:eastAsia="es-MX"/>
              </w:rPr>
              <w:t>Los recursos que aporta el "DIF NACIONAL" para el cumplimiento del objeto del presente Convenio y que se realizan de conformidad con las "REGLAS DE OPERACION", serán considerados en todo momento como subsidios federales en los términos de las disposiciones aplicables; en consecuencia, no perderán su carácter federal al ser canalizados a "_____________".</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Asimismo, "LAS PARTES" aceptan que la aportación de los recursos económicos que se destinen para el desarrollo de las acciones materia de este Convenio, estará a cargo de "DIF NACIONAL" y la administración, aplicación, información y, en su caso, la comprobación de la aplicación, será exclusivamente a cargo de "__________________", de conformidad con la normatividad aplicable.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En consecuencia, de conformidad con las disposiciones presupuestales, el "_____________" se compromete a ejecutar todas las actividades que impliquen erogaciones a cargo del Presupuesto de Egresos de la Federación para el Ejercicio Fiscal _______, a más tardar el 31 de diciembre de ______.</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recursos que no sean devengados deberán ser reintegrados a la Tesorería de la Federación a través del "DIF Nacional", incluyendo rendimientos financieros e intereses por el "_______________",..</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El mismo procedimiento de reintegro a la Tesorería de la Federación, se aplicará para aquellos apoyos que no se destinen a los fines previstos en el proyecto.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CUENTA BANCARIA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CUARTA.- </w:t>
            </w:r>
            <w:r w:rsidRPr="00F559F9">
              <w:rPr>
                <w:rFonts w:ascii="Arial" w:eastAsia="Times New Roman" w:hAnsi="Arial" w:cs="Arial"/>
                <w:color w:val="2F2F2F"/>
                <w:sz w:val="18"/>
                <w:szCs w:val="18"/>
                <w:lang w:eastAsia="es-MX"/>
              </w:rPr>
              <w:t>Los recursos que proporcione "DIF NACIONAL", se ejercerán por medio de una cuenta bancaria productiva, la cual el"_____________", se obliga a aperturar especial y exclusivamente para la administración de los recursos federales materia del presente instrumento jurídico y que distinga contablemente su origen e identifique que las erogaciones correspondan a los fines del proyecto.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depósitos de los recursos federales, estarán sujetos (de ser el caso) a la presentación previa por parte del "____________"del recibo fiscal que en derecho corresponda a satisfacción de "DIF NACIONAL".</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COMPROMISOS DE LAS PARTES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QUINTA.-</w:t>
            </w:r>
            <w:r w:rsidRPr="00F559F9">
              <w:rPr>
                <w:rFonts w:ascii="Arial" w:eastAsia="Times New Roman" w:hAnsi="Arial" w:cs="Arial"/>
                <w:color w:val="2F2F2F"/>
                <w:sz w:val="18"/>
                <w:szCs w:val="18"/>
                <w:lang w:eastAsia="es-MX"/>
              </w:rPr>
              <w:t> El "_______________" se compromete 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Recibir y canalizar los recursos señalados en la cláusula segunda, así como supervisar que la ejecución y desarrollo de las actividades objeto del presente Convenio y su Anexo 1, se realicen de acuerdo a lo señalado en los mismos, a las disposiciones de las "REGLAS DE OPERACION" y demás normatividad aplicable;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b)</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Aplicar en su totalidad, los recursos señalados en la cláusula segunda de este Convenio, garantizando la liberación expedita de los mismos, los cuales deberán destinarse, incluyendo los rendimientos financieros que por cualquier concepto generen, exclusivamente a los fines del proyecto materia del presente instrumento jurídico, así como llevar a cabo todas las acciones tendientes a la verificación y comprobación de la correcta aplicación de los recursos presupuestales;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Informar cuando menos en forma trimestral al "DIF NACIONAL" a través de la Unidad de ______________, el estado que guarda la ejecución del proyecto para el cual se aprobaron apoyos con las metas y objetivos alcanzados a la fecha, anexando los documentos que acrediten fehacientemente la correcta aplicación de los recursos;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d)</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Entregar al "DIF NACIONAL", el informe correspondiente al trámite "DIF-01002, informe final" sobre los resultados y alcances obtenidos en la ejecución de las acciones materia de este instrumento;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e)</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Reintegrar a la Tesorería de la Federación, según sea el caso, los recursos federales presupuestales y, en su caso, los productos financieros que no se hubieran devengado y/o aplicado en el cumplimiento del objeto del presente instrumento.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f)</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Conservar debidamente resguardada, durante el periodo que establece la normatividad aplicable en vigor, la documentación original comprobatoria del ejercicio del gasto de los recursos que con base en el presente instrumento jurídico se entregan, conforme al trámite "DIF-01-003, Conservación de la</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contabilidad del ejercicio y aplicación de los recursos federales otorgados";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g)</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Publicar los avances físicos-financieros en las páginas del sistema de Internet que tenga disponibles, así como en los medios y con la frecuencia que al efecto determinen ambas partes;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h)</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Vigilar y supervisar el cumplimiento de los compromisos, tiempos, metas, porcentajes de aportación y demás componentes del proyecto materia del presente Convenio;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Aceptar y facilitar la realización de visitas de supervisión e inspección, y brindar la información y documentación desagregada por género que solicite el "DIF NACIONAL", la Secretaría de la Función Pública y/o las instancias fiscalizadoras, para los efectos que dichas instancias requieran;</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j)</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Justificar el ejercicio de los subsidios otorgados por el "DIF NACIONAL" a la Unidad de ___________________;</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k)</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Señalar expresamente y en forma idéntica la participación y apoyo del Gobierno Federal, a través del "DIF NACIONAL", tanto en las acciones de difusión, divulgación y promoción del proyecto, y</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l)</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En general, cumplir y observar en todo momento (en los casos en que sea aplicable) las disposiciones y lineamientos descritos en la Ley Federal de Presupuesto y Responsabilidad Hacendaria y su Reglamento; el Decreto de Presupuesto de Egresos de la Federación para el ejercicio fiscal ___, las "REGLAS DE OPERACION" y las demás aplicables conforme a la legislación.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Las partes acuerdan que para efectos del inciso d) de esta cláusula, los informes de avance o final del proyecto, serán enviados, recibidos o archivados a través de medios electrónicos o por cualquier otra tecnología que permita identificar al firmante. En consecuencia, "__________" acepta que la información contenida, producirá los mismos efectos jurídicos que la firma autógrafa, reconociendo la plena validez, eficacia y efectos legales, sin perjuicio de que la veracidad de los mismos, pueda ser verificada por lasunidades administrativas del "DIF NACIONAL" o cualquier otra autoridad, conforme a lo previsto en las disposiciones aplicables.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SEXTA.-</w:t>
            </w:r>
            <w:r w:rsidRPr="00F559F9">
              <w:rPr>
                <w:rFonts w:ascii="Arial" w:eastAsia="Times New Roman" w:hAnsi="Arial" w:cs="Arial"/>
                <w:color w:val="2F2F2F"/>
                <w:sz w:val="18"/>
                <w:szCs w:val="18"/>
                <w:lang w:eastAsia="es-MX"/>
              </w:rPr>
              <w:t> El "DIF NACIONAL", se compromete a realizar las acciones siguientes: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Asignar y aportar los recursos económicos federales previstos en la cláusula segunda de este Convenio, previo cumplimiento de "_________" de las obligaciones a su cargo referidas en la cláusula cuarta;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b)</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Otorgar la asistencia técnica y orientación al "__________" cuando éste se la solicite;</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En general, cumplir en todo momento con las disposiciones contenidas en las "REGLAS DE OPERACION".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SEPTIMA.-</w:t>
            </w:r>
            <w:r w:rsidRPr="00F559F9">
              <w:rPr>
                <w:rFonts w:ascii="Arial" w:eastAsia="Times New Roman" w:hAnsi="Arial" w:cs="Arial"/>
                <w:color w:val="2F2F2F"/>
                <w:sz w:val="18"/>
                <w:szCs w:val="18"/>
                <w:lang w:eastAsia="es-MX"/>
              </w:rPr>
              <w:t> "LAS PARTES", se comprometen a:</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Suscribir un acta de cierre y finiquito de las acciones materia del presente instrumento, una vez concluida la vigencia del mismo;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b)</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Las partes acuerdan que la difusión y divulgación que se realice por medios impresos y electrónicos deberá contener la leyenda: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deberá ser denunciado y sancionado de acuerdo a la ley aplicable y ante la autoridad competente".</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REPRESENTANTES DE LAS PARTES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OCTAVA.-</w:t>
            </w:r>
            <w:r w:rsidRPr="00F559F9">
              <w:rPr>
                <w:rFonts w:ascii="Arial" w:eastAsia="Times New Roman" w:hAnsi="Arial" w:cs="Arial"/>
                <w:color w:val="2F2F2F"/>
                <w:sz w:val="18"/>
                <w:szCs w:val="18"/>
                <w:lang w:eastAsia="es-MX"/>
              </w:rPr>
              <w:t> Para la adecuada operación de las actividades a que se refiere el presente instrumento jurídico y a efecto de que en forma conjunta supervisen la realización del proyecto "LAS PARTES", designan al respecto a los siguientes representantes: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2366"/>
              <w:gridCol w:w="6346"/>
            </w:tblGrid>
            <w:tr w:rsidR="00F559F9" w:rsidRPr="00F559F9" w:rsidTr="00F559F9">
              <w:tc>
                <w:tcPr>
                  <w:tcW w:w="2366"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"DIF NACIONAL"</w:t>
                  </w:r>
                </w:p>
              </w:tc>
              <w:tc>
                <w:tcPr>
                  <w:tcW w:w="6346"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________________________________________________</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JEFE DE LA UNIDAD DE ___________________</w:t>
                  </w:r>
                </w:p>
              </w:tc>
            </w:tr>
            <w:tr w:rsidR="00F559F9" w:rsidRPr="00F559F9" w:rsidTr="00F559F9">
              <w:tc>
                <w:tcPr>
                  <w:tcW w:w="2366"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"____________-"</w:t>
                  </w:r>
                </w:p>
              </w:tc>
              <w:tc>
                <w:tcPr>
                  <w:tcW w:w="6346"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_____________________________ (Quien cuente con facultades derepresentación)</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_________________________________.</w:t>
                  </w:r>
                </w:p>
              </w:tc>
            </w:tr>
          </w:tbl>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Los representantes titulares podrán designar suplentes, quienes deberán contar con facultades para tomar decisiones, los cuales deberán ser cuando menos del nivel jerárquico inferior siguiente al del representante titular, cuidándose que sea homogéneo y adecuado para garantizar la ejecución de las decisiones adoptadas.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SUSPENSION O CANCELACION DE LA ENTREGA DE LOS APOYOS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NOVENA.-</w:t>
            </w:r>
            <w:r w:rsidRPr="00F559F9">
              <w:rPr>
                <w:rFonts w:ascii="Arial" w:eastAsia="Times New Roman" w:hAnsi="Arial" w:cs="Arial"/>
                <w:color w:val="2F2F2F"/>
                <w:sz w:val="18"/>
                <w:szCs w:val="18"/>
                <w:lang w:eastAsia="es-MX"/>
              </w:rPr>
              <w:t> "__________" acepta que en caso de incumplimiento a lo establecido en el presente Convenio, particularmente de las obligaciones a su cargo, el "DIF NACIONAL", atendiendo a la gravedad y origen del incumplimiento, podrá suspender temporalmente o cancelar definitivamente, ya sea total o parcialmente, la entrega de los apoyos asignados al proyecto materia de este Convenio.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Son causas de suspensión o cancelación, además, las siguientes: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No aplique los apoyos entregados para los fines aprobados o los apliquen inadecuadamente que notoriamente adviertan ineficiencia o deshonestidad, en cuyo caso, deberá reintegrar la totalidad de los recursos otorgados;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b)</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Incumpla con la ejecución del proyecto sujeto de apoyo;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No acepten la realización de visitas de supervisión e inspección, cuando así lo soliciten el "DIF NACIONAL", la Secretaría de la Función Pública o cualquier otra autoridad competente o autorizada, con el fin de verificar la correcta aplicación de los apoyos otorgados;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d)</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No entregue a la Unidad de _____________, los informes y la documentación que acredite los avances y la conclusión de los compromisos y conceptos del proyecto;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e)</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Presente información falsa sobre los conceptos de aplicación y los finiquitos de los conceptos apoyados;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f)</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Con motivo de la inviabilidad del proyecto, en razón de la alteración o cambio de las condiciones sobre la producción, organización, mercado, financieras o técnicas, entre otras;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g)</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Con motivo de duplicidad de apoyos a conceptos idénticos de otros programas o fondos federales;</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h)</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Existan adecuaciones a los calendarios de gasto público o disminución grave de ingresos públicos que afecten de manera determinante el presupuesto autorizado;</w:t>
            </w:r>
          </w:p>
          <w:p w:rsidR="00F559F9" w:rsidRPr="00F559F9" w:rsidRDefault="00F559F9" w:rsidP="00F559F9">
            <w:pPr>
              <w:spacing w:after="101" w:line="240" w:lineRule="auto"/>
              <w:ind w:hanging="432"/>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i)</w:t>
            </w:r>
            <w:r w:rsidRPr="00F559F9">
              <w:rPr>
                <w:rFonts w:ascii="Arial" w:eastAsia="Times New Roman" w:hAnsi="Arial" w:cs="Arial"/>
                <w:color w:val="2F2F2F"/>
                <w:sz w:val="20"/>
                <w:szCs w:val="20"/>
                <w:lang w:eastAsia="es-MX"/>
              </w:rPr>
              <w:t>     </w:t>
            </w:r>
            <w:r w:rsidRPr="00F559F9">
              <w:rPr>
                <w:rFonts w:ascii="Arial" w:eastAsia="Times New Roman" w:hAnsi="Arial" w:cs="Arial"/>
                <w:color w:val="2F2F2F"/>
                <w:sz w:val="18"/>
                <w:szCs w:val="18"/>
                <w:lang w:eastAsia="es-MX"/>
              </w:rPr>
              <w:t>En general, exista incumplimiento de los compromisos establecidos en el presente Convenio, las "REGLAS DE OPERACION" y las disposiciones que derivan de éstas.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"___________" acepta, que ante la suspensión o cancelación de la entrega de los apoyos, reintegrará al "DIF NACIONAL" los recursos otorgados o su parte proporcional, según corresponda así como los intereses y rendimientos generados.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TRANSPARENCIA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DECIMA.- </w:t>
            </w:r>
            <w:r w:rsidRPr="00F559F9">
              <w:rPr>
                <w:rFonts w:ascii="Arial" w:eastAsia="Times New Roman" w:hAnsi="Arial" w:cs="Arial"/>
                <w:color w:val="2F2F2F"/>
                <w:sz w:val="18"/>
                <w:szCs w:val="18"/>
                <w:lang w:eastAsia="es-MX"/>
              </w:rPr>
              <w:t>"LAS PARTES" convienen en promover y fomentar la transparencia de la asignación y ejercicio de los recursos destinados a los apoyos de los proyectos a que se refiere el presente Convenio, consecuentemente, promoverán la publicación del padrón de beneficiarios y de los proyectos apoyados, así como sus avances físico-financieros en las páginas electrónicas oficiales de Internet que tengan disponibles.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CONVENCIONES GENERALES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DECIMA PRIMERA.-</w:t>
            </w:r>
            <w:r w:rsidRPr="00F559F9">
              <w:rPr>
                <w:rFonts w:ascii="Arial" w:eastAsia="Times New Roman" w:hAnsi="Arial" w:cs="Arial"/>
                <w:color w:val="2F2F2F"/>
                <w:sz w:val="18"/>
                <w:szCs w:val="18"/>
                <w:lang w:eastAsia="es-MX"/>
              </w:rPr>
              <w:t> El personal de cada una de "LAS PARTES" que sea designado para la realización de cualquier actividad relacionada con este Convenio de Concertación y/o Colaboración permanecerá en forma absoluta bajo la dirección y dependencia de la parte con la cual tiene establecida su relación laboral, mercantil, civil, administrativa o cualquier otra, por lo que no se creará una subordinación de ninguna especie con la parte opuesta, ni operará la figura jurídica de patrón sustituto o solidario; lo anterior, con independencia de estar prestando sus servicios fuera de las instalaciones de la entidad por la que fue contratada o realizar labores de supervisión de los trabajos que se realicen.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DECIMA SEGUNDA.- </w:t>
            </w:r>
            <w:r w:rsidRPr="00F559F9">
              <w:rPr>
                <w:rFonts w:ascii="Arial" w:eastAsia="Times New Roman" w:hAnsi="Arial" w:cs="Arial"/>
                <w:color w:val="2F2F2F"/>
                <w:sz w:val="18"/>
                <w:szCs w:val="18"/>
                <w:lang w:eastAsia="es-MX"/>
              </w:rPr>
              <w:t>El presente Convenio tendrá una vigencia a partir de la fecha de su firma y hasta el cumplimiento de su objeto, pudiendo darse por terminado anticipadamente mediante escrito libre que contenga una manifestación explícita de que se desea terminar anticipadamente el convenio, con los datos generales de la parte que desea terminar el convenio, por lo menos (30) treinta días hábiles de antelación, en el entendido de que las actividades que se encuentren en ejecución deberán ser concluidas salvo acuerdo en contrario, considerando que deberá cumplir con lo establecido en el trámite "DIF-01-004. Informe de terminación anticipada del convenio".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En caso de que "____________" incumpla sus obligaciones señaladas en este instrumento jurídico, el "DIF NACIONAL" podrá rescindir administrativamente el presente Convenio, dicha rescisión operará de pleno derecho y sin necesidad de acción judicial o arbitral previa.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Consecuentemente, "___________" acepta que ante la rescisión del Convenio, éste quedará obligado en el término que le establezca el "DIF NACIONAL", a la devolución de la cantidad señalada en la cláusula segunda de este Convenio o su parte proporcional, según sea el caso, sin responsabilidad alguna por los gastos, expensas, erogaciones o análogos que hubiere realizado.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DECIMA TERCERA.- </w:t>
            </w:r>
            <w:r w:rsidRPr="00F559F9">
              <w:rPr>
                <w:rFonts w:ascii="Arial" w:eastAsia="Times New Roman" w:hAnsi="Arial" w:cs="Arial"/>
                <w:color w:val="2F2F2F"/>
                <w:sz w:val="18"/>
                <w:szCs w:val="18"/>
                <w:lang w:eastAsia="es-MX"/>
              </w:rPr>
              <w:t>Las modificaciones o adiciones que se realicen al presente Convenio, serán pactadas de común acuerdo entre las partes y se harán constar por escrito, surtiendo sus efectos a partir del momento de su suscripción.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DECIMA CUARTA.- </w:t>
            </w:r>
            <w:r w:rsidRPr="00F559F9">
              <w:rPr>
                <w:rFonts w:ascii="Arial" w:eastAsia="Times New Roman" w:hAnsi="Arial" w:cs="Arial"/>
                <w:color w:val="2F2F2F"/>
                <w:sz w:val="18"/>
                <w:szCs w:val="18"/>
                <w:lang w:eastAsia="es-MX"/>
              </w:rPr>
              <w:t>"LAS PARTES", por los medios de difusión más convenientes, promoverán y divulgarán entre los promotores, ejecutores, responsables de los proyectos e interesados, en general, las características, alcances y resultados de la concertación y colaboración prevista en el presente Convenio.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DECIMA QUINTA.-</w:t>
            </w:r>
            <w:r w:rsidRPr="00F559F9">
              <w:rPr>
                <w:rFonts w:ascii="Arial" w:eastAsia="Times New Roman" w:hAnsi="Arial" w:cs="Arial"/>
                <w:color w:val="2F2F2F"/>
                <w:sz w:val="18"/>
                <w:szCs w:val="18"/>
                <w:lang w:eastAsia="es-MX"/>
              </w:rPr>
              <w:t> En caso de suscitarse algún conflicto o controversia con motivo de la interpretación y/o cumplimiento del presente Convenio, "LAS PARTES" lo resolverán de común acuerdo, de no lograrlo, acuerdan someterse expresamente a la jurisdicción de los Tribunales Federales competentes radicados en la Ciudad de México, Distrito Federal, renunciando desde este momento al fuero que les pudiera corresponder en razón de su domicilio presente o futuro, o por cualquier otra causa.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Enteradas las partes de los términos y alcances legales del presente Convenio de ___________, lo firman por triplicado en la Ciudad de México, Distrito Federal, a ____________.</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4727"/>
              <w:gridCol w:w="204"/>
              <w:gridCol w:w="3825"/>
            </w:tblGrid>
            <w:tr w:rsidR="00F559F9" w:rsidRPr="00F559F9" w:rsidTr="00F559F9">
              <w:trPr>
                <w:trHeight w:val="1343"/>
              </w:trPr>
              <w:tc>
                <w:tcPr>
                  <w:tcW w:w="4727"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POR EL "DIF NACIONAL"</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LA TITULAR DEL ORGANISMO</w:t>
                  </w:r>
                </w:p>
                <w:p w:rsidR="00F559F9" w:rsidRPr="00F559F9" w:rsidRDefault="00F559F9" w:rsidP="00F559F9">
                  <w:pPr>
                    <w:spacing w:after="101" w:line="240" w:lineRule="auto"/>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LIC. MARIA CECILIA LANDERRECHE GOMEZ</w:t>
                  </w:r>
                  <w:r w:rsidRPr="00F559F9">
                    <w:rPr>
                      <w:rFonts w:ascii="Verdana" w:eastAsia="Times New Roman" w:hAnsi="Verdana" w:cs="Times New Roman"/>
                      <w:color w:val="000000"/>
                      <w:sz w:val="18"/>
                      <w:szCs w:val="18"/>
                      <w:lang w:eastAsia="es-MX"/>
                    </w:rPr>
                    <w:br/>
                  </w:r>
                  <w:r w:rsidRPr="00F559F9">
                    <w:rPr>
                      <w:rFonts w:ascii="Arial" w:eastAsia="Times New Roman" w:hAnsi="Arial" w:cs="Arial"/>
                      <w:b/>
                      <w:bCs/>
                      <w:color w:val="000000"/>
                      <w:sz w:val="18"/>
                      <w:szCs w:val="18"/>
                      <w:lang w:eastAsia="es-MX"/>
                    </w:rPr>
                    <w:t>MORIN</w:t>
                  </w:r>
                </w:p>
              </w:tc>
              <w:tc>
                <w:tcPr>
                  <w:tcW w:w="160"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3825"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POR "________________"</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__________________________</w:t>
                  </w:r>
                </w:p>
              </w:tc>
            </w:tr>
            <w:tr w:rsidR="00F559F9" w:rsidRPr="00F559F9" w:rsidTr="00F559F9">
              <w:tc>
                <w:tcPr>
                  <w:tcW w:w="4767" w:type="dxa"/>
                  <w:gridSpan w:val="3"/>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EL OFICIAL MAYOR</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________________________________________</w:t>
                  </w:r>
                </w:p>
              </w:tc>
            </w:tr>
            <w:tr w:rsidR="00F559F9" w:rsidRPr="00F559F9" w:rsidTr="00F559F9">
              <w:tc>
                <w:tcPr>
                  <w:tcW w:w="4767" w:type="dxa"/>
                  <w:gridSpan w:val="3"/>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EL JEFE DE LA UNIDAD DE ________________</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________________________________________</w:t>
                  </w:r>
                </w:p>
              </w:tc>
            </w:tr>
          </w:tbl>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ANEXO 3. Formato para la Identificación y Validación de Proyectos Integrales.</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Arial" w:eastAsia="Times New Roman" w:hAnsi="Arial" w:cs="Arial"/>
                <w:noProof/>
                <w:color w:val="2F2F2F"/>
                <w:sz w:val="18"/>
                <w:szCs w:val="18"/>
                <w:lang w:eastAsia="es-MX"/>
              </w:rPr>
              <w:drawing>
                <wp:inline distT="0" distB="0" distL="0" distR="0">
                  <wp:extent cx="1609725" cy="428625"/>
                  <wp:effectExtent l="0" t="0" r="9525" b="9525"/>
                  <wp:docPr id="7" name="Imagen 7" descr="http://www.dof.gob.mx/imagenes_diarios/2008/08/06/MAT/salud11_Cimg_984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f.gob.mx/imagenes_diarios/2008/08/06/MAT/salud11_Cimg_98461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725" cy="428625"/>
                          </a:xfrm>
                          <a:prstGeom prst="rect">
                            <a:avLst/>
                          </a:prstGeom>
                          <a:noFill/>
                          <a:ln>
                            <a:noFill/>
                          </a:ln>
                        </pic:spPr>
                      </pic:pic>
                    </a:graphicData>
                  </a:graphic>
                </wp:inline>
              </w:drawing>
            </w:r>
          </w:p>
          <w:p w:rsidR="00F559F9" w:rsidRPr="00F559F9" w:rsidRDefault="00F559F9" w:rsidP="00F559F9">
            <w:pPr>
              <w:spacing w:after="101" w:line="240" w:lineRule="auto"/>
              <w:jc w:val="center"/>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PROGRAMA DE ATENCION A PERSONAS CON DISCAPACIDAD</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FORMATO PARA LA IDENTIFICACION Y VALIDACION DE PROYECTO INTEGRAL.</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PRIMERA PARTE: Identificación del proyecto.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5033"/>
              <w:gridCol w:w="3679"/>
            </w:tblGrid>
            <w:tr w:rsidR="00F559F9" w:rsidRPr="00F559F9" w:rsidTr="00F559F9">
              <w:tc>
                <w:tcPr>
                  <w:tcW w:w="5033" w:type="dxa"/>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Fecha de recepción</w:t>
                  </w:r>
                </w:p>
              </w:tc>
              <w:tc>
                <w:tcPr>
                  <w:tcW w:w="3679" w:type="dxa"/>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FOLIO.</w:t>
                  </w:r>
                </w:p>
              </w:tc>
            </w:tr>
            <w:tr w:rsidR="00F559F9" w:rsidRPr="00F559F9" w:rsidTr="00F559F9">
              <w:tc>
                <w:tcPr>
                  <w:tcW w:w="5033"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Para uso exclusivo de la DGRAS</w:t>
                  </w:r>
                </w:p>
              </w:tc>
              <w:tc>
                <w:tcPr>
                  <w:tcW w:w="3679"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Para uso exclusivo de la DGRAS</w:t>
                  </w:r>
                </w:p>
              </w:tc>
            </w:tr>
          </w:tbl>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Lugar y Fecha de emisión del proyecto</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2362"/>
              <w:gridCol w:w="2810"/>
              <w:gridCol w:w="3540"/>
            </w:tblGrid>
            <w:tr w:rsidR="00F559F9" w:rsidRPr="00F559F9" w:rsidTr="00F559F9">
              <w:tc>
                <w:tcPr>
                  <w:tcW w:w="8712" w:type="dxa"/>
                  <w:gridSpan w:val="3"/>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1. Datos Generales</w:t>
                  </w:r>
                </w:p>
              </w:tc>
            </w:tr>
            <w:tr w:rsidR="00F559F9" w:rsidRPr="00F559F9" w:rsidTr="00F559F9">
              <w:tc>
                <w:tcPr>
                  <w:tcW w:w="2362" w:type="dxa"/>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Nombre del Estado</w:t>
                  </w:r>
                </w:p>
              </w:tc>
              <w:tc>
                <w:tcPr>
                  <w:tcW w:w="6350" w:type="dxa"/>
                  <w:gridSpan w:val="2"/>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2362" w:type="dxa"/>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Nombre del Director delSEDIF</w:t>
                  </w:r>
                </w:p>
              </w:tc>
              <w:tc>
                <w:tcPr>
                  <w:tcW w:w="6350" w:type="dxa"/>
                  <w:gridSpan w:val="2"/>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2362" w:type="dxa"/>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Domicilio</w:t>
                  </w:r>
                </w:p>
              </w:tc>
              <w:tc>
                <w:tcPr>
                  <w:tcW w:w="6350" w:type="dxa"/>
                  <w:gridSpan w:val="2"/>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2362" w:type="dxa"/>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Teléfono</w:t>
                  </w:r>
                </w:p>
              </w:tc>
              <w:tc>
                <w:tcPr>
                  <w:tcW w:w="2810" w:type="dxa"/>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Correo electrónico</w:t>
                  </w:r>
                </w:p>
              </w:tc>
              <w:tc>
                <w:tcPr>
                  <w:tcW w:w="3540" w:type="dxa"/>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Página Web</w:t>
                  </w:r>
                </w:p>
              </w:tc>
            </w:tr>
            <w:tr w:rsidR="00F559F9" w:rsidRPr="00F559F9" w:rsidTr="00F559F9">
              <w:tc>
                <w:tcPr>
                  <w:tcW w:w="2362"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810"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3540"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8712" w:type="dxa"/>
                  <w:gridSpan w:val="3"/>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2. Nombre del Proyecto</w:t>
                  </w:r>
                </w:p>
              </w:tc>
            </w:tr>
            <w:tr w:rsidR="00F559F9" w:rsidRPr="00F559F9" w:rsidTr="00F559F9">
              <w:tc>
                <w:tcPr>
                  <w:tcW w:w="8712" w:type="dxa"/>
                  <w:gridSpan w:val="3"/>
                  <w:tcMar>
                    <w:top w:w="15" w:type="dxa"/>
                    <w:left w:w="70" w:type="dxa"/>
                    <w:bottom w:w="15" w:type="dxa"/>
                    <w:right w:w="70" w:type="dxa"/>
                  </w:tcMar>
                  <w:hideMark/>
                </w:tcPr>
                <w:p w:rsidR="00F559F9" w:rsidRPr="00F559F9" w:rsidRDefault="00F559F9" w:rsidP="00F559F9">
                  <w:pPr>
                    <w:spacing w:after="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3. Objetivo del Proyecto</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SEGUNDA PARTE: Alineación al Sistema Nacional de Planeación.</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4. Eje(s) rector(es), línea(s) de acción, estrategia(s) y objetivo(s) del Plan Nacional de Desarrollo</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5. Objetivo(s) Estratégico(s) del SNDIF</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0"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0"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6. Eje(s) rector(es), línea(s) de acción, estrategia(s) y objetivo(s) del Plan Estatal de Desarrollo</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0"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0"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7. Eje(s) rector(es), línea(s) de acción, estrategia(s) y objetivo(s) del Plan Municipal de Desarrollo</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0"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0"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8. Vertiente(s) del Programa, establecido(s) en las Reglas de Operación,</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Punto 3.4 "Características de los Apoyos"</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9. Nombre del Proyecto integral</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835"/>
              <w:gridCol w:w="4877"/>
            </w:tblGrid>
            <w:tr w:rsidR="00F559F9" w:rsidRPr="00F559F9" w:rsidTr="00F559F9">
              <w:tc>
                <w:tcPr>
                  <w:tcW w:w="8712" w:type="dxa"/>
                  <w:gridSpan w:val="2"/>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10. Periodo del Proyecto integral</w:t>
                  </w:r>
                </w:p>
              </w:tc>
            </w:tr>
            <w:tr w:rsidR="00F559F9" w:rsidRPr="00F559F9" w:rsidTr="00F559F9">
              <w:tc>
                <w:tcPr>
                  <w:tcW w:w="3835" w:type="dxa"/>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Fecha de inicio</w:t>
                  </w:r>
                </w:p>
              </w:tc>
              <w:tc>
                <w:tcPr>
                  <w:tcW w:w="4877" w:type="dxa"/>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Fecha de término</w:t>
                  </w:r>
                </w:p>
              </w:tc>
            </w:tr>
            <w:tr w:rsidR="00F559F9" w:rsidRPr="00F559F9" w:rsidTr="00F559F9">
              <w:tc>
                <w:tcPr>
                  <w:tcW w:w="3835"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877"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TERCERA PARTE: Cobertura y problemática a ser atendida.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11. Localización Geográfica del Programa o Proyecto</w:t>
                  </w:r>
                </w:p>
              </w:tc>
            </w:tr>
            <w:tr w:rsidR="00F559F9" w:rsidRPr="00F559F9" w:rsidTr="00F559F9">
              <w:tc>
                <w:tcPr>
                  <w:tcW w:w="8712" w:type="dxa"/>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Municipio (s)</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12. Población que se espera atender, describirla por tipo de discapacidad</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Escribir cantidades totales por municipio y vinculados por tipo de discapacidad</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13. Descripción de la problemática a ser atendida y sus causas</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14. Antecedentes, etapas concluidas y/o situación actual del proyecto</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15. Vida útil del proyecto y narración de los motivos.</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16. Impactos Esperados. </w:t>
                  </w:r>
                  <w:r w:rsidRPr="00F559F9">
                    <w:rPr>
                      <w:rFonts w:ascii="Arial" w:eastAsia="Times New Roman" w:hAnsi="Arial" w:cs="Arial"/>
                      <w:color w:val="000000"/>
                      <w:sz w:val="18"/>
                      <w:szCs w:val="18"/>
                      <w:lang w:eastAsia="es-MX"/>
                    </w:rPr>
                    <w:t>(resultados a obtener de forma cualitativa y cuantitativa)</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4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CUARTA PARTE: Proyectos específicos.</w:t>
            </w:r>
          </w:p>
          <w:p w:rsidR="00F559F9" w:rsidRPr="00F559F9" w:rsidRDefault="00F559F9" w:rsidP="00F559F9">
            <w:pPr>
              <w:spacing w:after="40"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17. Nombre - proyectos específicos</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40"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4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QUINTA PARTE: Metas e indicadores.</w:t>
            </w:r>
          </w:p>
          <w:p w:rsidR="00F559F9" w:rsidRPr="00F559F9" w:rsidRDefault="00F559F9" w:rsidP="00F559F9">
            <w:pPr>
              <w:spacing w:after="40"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18. Principales metas del proyecto integral que se espera alcanzar.</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40"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40"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19. Indicadores que permitan verificar el cumplimiento de las metas (en los términos del punto 8"Evaluación" de las reglas de operación)</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40"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4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SEXTA PARTE: Relaciones interinstitucionales y factores críticos.</w:t>
            </w:r>
          </w:p>
          <w:p w:rsidR="00F559F9" w:rsidRPr="00F559F9" w:rsidRDefault="00F559F9" w:rsidP="00F559F9">
            <w:pPr>
              <w:spacing w:after="40"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4134"/>
              <w:gridCol w:w="4578"/>
            </w:tblGrid>
            <w:tr w:rsidR="00F559F9" w:rsidRPr="00F559F9" w:rsidTr="00F559F9">
              <w:tc>
                <w:tcPr>
                  <w:tcW w:w="8712" w:type="dxa"/>
                  <w:gridSpan w:val="2"/>
                  <w:tcBorders>
                    <w:bottom w:val="single" w:sz="6" w:space="0" w:color="000000"/>
                  </w:tcBorders>
                  <w:shd w:val="clear" w:color="auto" w:fill="E0E0E0"/>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20. Relaciones interinstitucionales</w:t>
                  </w:r>
                </w:p>
              </w:tc>
            </w:tr>
            <w:tr w:rsidR="00F559F9" w:rsidRPr="00F559F9" w:rsidTr="00F559F9">
              <w:tc>
                <w:tcPr>
                  <w:tcW w:w="4134" w:type="dxa"/>
                  <w:tcBorders>
                    <w:top w:val="single" w:sz="6" w:space="0" w:color="000000"/>
                  </w:tcBorders>
                  <w:shd w:val="clear" w:color="auto" w:fill="E0E0E0"/>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Institución</w:t>
                  </w:r>
                </w:p>
              </w:tc>
              <w:tc>
                <w:tcPr>
                  <w:tcW w:w="4578" w:type="dxa"/>
                  <w:tcBorders>
                    <w:top w:val="single" w:sz="6" w:space="0" w:color="000000"/>
                  </w:tcBorders>
                  <w:shd w:val="clear" w:color="auto" w:fill="E0E0E0"/>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Puntos de coordinación o concertación.</w:t>
                  </w:r>
                </w:p>
              </w:tc>
            </w:tr>
            <w:tr w:rsidR="00F559F9" w:rsidRPr="00F559F9" w:rsidTr="00F559F9">
              <w:tc>
                <w:tcPr>
                  <w:tcW w:w="4134"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578"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4134"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578"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4134"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578"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4134"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578"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4134"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578"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4134"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578"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40"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40"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21. Factores críticos de éxito.</w:t>
                  </w:r>
                </w:p>
              </w:tc>
            </w:tr>
            <w:tr w:rsidR="00F559F9" w:rsidRPr="00F559F9" w:rsidTr="00F559F9">
              <w:tc>
                <w:tcPr>
                  <w:tcW w:w="8712"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40"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4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SEPTIMA PARTE: Seguimiento, control y evaluación del proyecto.</w:t>
            </w:r>
          </w:p>
          <w:p w:rsidR="00F559F9" w:rsidRPr="00F559F9" w:rsidRDefault="00F559F9" w:rsidP="00F559F9">
            <w:pPr>
              <w:spacing w:after="40"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133"/>
              <w:gridCol w:w="2996"/>
              <w:gridCol w:w="2583"/>
            </w:tblGrid>
            <w:tr w:rsidR="00F559F9" w:rsidRPr="00F559F9" w:rsidTr="00F559F9">
              <w:trPr>
                <w:trHeight w:val="275"/>
              </w:trPr>
              <w:tc>
                <w:tcPr>
                  <w:tcW w:w="8712" w:type="dxa"/>
                  <w:gridSpan w:val="3"/>
                  <w:tcBorders>
                    <w:bottom w:val="single" w:sz="6" w:space="0" w:color="000000"/>
                  </w:tcBorders>
                  <w:shd w:val="clear" w:color="auto" w:fill="E0E0E0"/>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22. Cadena de mando del SEDIF responsable del seguimiento, control y evaluación</w:t>
                  </w:r>
                </w:p>
              </w:tc>
            </w:tr>
            <w:tr w:rsidR="00F559F9" w:rsidRPr="00F559F9" w:rsidTr="00F559F9">
              <w:trPr>
                <w:trHeight w:val="487"/>
              </w:trPr>
              <w:tc>
                <w:tcPr>
                  <w:tcW w:w="3133" w:type="dxa"/>
                  <w:tcBorders>
                    <w:top w:val="single" w:sz="6" w:space="0" w:color="000000"/>
                  </w:tcBorders>
                  <w:shd w:val="clear" w:color="auto" w:fill="E0E0E0"/>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Nombre</w:t>
                  </w:r>
                </w:p>
              </w:tc>
              <w:tc>
                <w:tcPr>
                  <w:tcW w:w="2996" w:type="dxa"/>
                  <w:tcBorders>
                    <w:top w:val="single" w:sz="6" w:space="0" w:color="000000"/>
                  </w:tcBorders>
                  <w:shd w:val="clear" w:color="auto" w:fill="E0E0E0"/>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Cargo o puesto</w:t>
                  </w:r>
                </w:p>
              </w:tc>
              <w:tc>
                <w:tcPr>
                  <w:tcW w:w="2583" w:type="dxa"/>
                  <w:tcBorders>
                    <w:top w:val="single" w:sz="6" w:space="0" w:color="000000"/>
                  </w:tcBorders>
                  <w:shd w:val="clear" w:color="auto" w:fill="E0E0E0"/>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Teléfono y correo electrónico</w:t>
                  </w:r>
                </w:p>
              </w:tc>
            </w:tr>
            <w:tr w:rsidR="00F559F9" w:rsidRPr="00F559F9" w:rsidTr="00F559F9">
              <w:trPr>
                <w:trHeight w:val="275"/>
              </w:trPr>
              <w:tc>
                <w:tcPr>
                  <w:tcW w:w="3133"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996"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583"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rPr>
                <w:trHeight w:val="275"/>
              </w:trPr>
              <w:tc>
                <w:tcPr>
                  <w:tcW w:w="3133"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996"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583"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rPr>
                <w:trHeight w:val="275"/>
              </w:trPr>
              <w:tc>
                <w:tcPr>
                  <w:tcW w:w="3133"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996"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583"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rPr>
                <w:trHeight w:val="275"/>
              </w:trPr>
              <w:tc>
                <w:tcPr>
                  <w:tcW w:w="3133"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996"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583"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rPr>
                <w:trHeight w:val="275"/>
              </w:trPr>
              <w:tc>
                <w:tcPr>
                  <w:tcW w:w="3133"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996"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583"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rPr>
                <w:trHeight w:val="275"/>
              </w:trPr>
              <w:tc>
                <w:tcPr>
                  <w:tcW w:w="3133"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996"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583"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rPr>
                <w:trHeight w:val="275"/>
              </w:trPr>
              <w:tc>
                <w:tcPr>
                  <w:tcW w:w="3133"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996"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583"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rPr>
                <w:trHeight w:val="275"/>
              </w:trPr>
              <w:tc>
                <w:tcPr>
                  <w:tcW w:w="3133"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996"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583" w:type="dxa"/>
                  <w:tcMar>
                    <w:top w:w="15" w:type="dxa"/>
                    <w:left w:w="70" w:type="dxa"/>
                    <w:bottom w:w="15" w:type="dxa"/>
                    <w:right w:w="70" w:type="dxa"/>
                  </w:tcMar>
                  <w:hideMark/>
                </w:tcPr>
                <w:p w:rsidR="00F559F9" w:rsidRPr="00F559F9" w:rsidRDefault="00F559F9" w:rsidP="00F559F9">
                  <w:pPr>
                    <w:spacing w:after="4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Nombre y firma del Director General del SEDIF</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ANEXO 4. Formato para la Identificación y Validación de Proyectos Específicos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noProof/>
                <w:color w:val="2F2F2F"/>
                <w:sz w:val="18"/>
                <w:szCs w:val="18"/>
                <w:lang w:eastAsia="es-MX"/>
              </w:rPr>
              <w:drawing>
                <wp:inline distT="0" distB="0" distL="0" distR="0">
                  <wp:extent cx="1609725" cy="428625"/>
                  <wp:effectExtent l="0" t="0" r="9525" b="9525"/>
                  <wp:docPr id="6" name="Imagen 6" descr="http://www.dof.gob.mx/imagenes_diarios/2008/08/06/MAT/salud11_Cimg_1014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f.gob.mx/imagenes_diarios/2008/08/06/MAT/salud11_Cimg_101471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725" cy="428625"/>
                          </a:xfrm>
                          <a:prstGeom prst="rect">
                            <a:avLst/>
                          </a:prstGeom>
                          <a:noFill/>
                          <a:ln>
                            <a:noFill/>
                          </a:ln>
                        </pic:spPr>
                      </pic:pic>
                    </a:graphicData>
                  </a:graphic>
                </wp:inline>
              </w:drawing>
            </w:r>
          </w:p>
          <w:p w:rsidR="00F559F9" w:rsidRPr="00F559F9" w:rsidRDefault="00F559F9" w:rsidP="00F559F9">
            <w:pPr>
              <w:spacing w:after="101" w:line="240" w:lineRule="auto"/>
              <w:jc w:val="center"/>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PROGRAMA DE ATENCION A PERSONAS CON DISCAPACIDAD</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FORMATO PARA LA IDENTIFICACION Y VALIDACION DE PROYECTOS ESPECIFICOS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PRIMERA PARTE: Identificación del proyecto.</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5033"/>
              <w:gridCol w:w="3679"/>
            </w:tblGrid>
            <w:tr w:rsidR="00F559F9" w:rsidRPr="00F559F9" w:rsidTr="00F559F9">
              <w:tc>
                <w:tcPr>
                  <w:tcW w:w="5033" w:type="dxa"/>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Fecha de recepción</w:t>
                  </w:r>
                </w:p>
              </w:tc>
              <w:tc>
                <w:tcPr>
                  <w:tcW w:w="3679" w:type="dxa"/>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FOLIO.</w:t>
                  </w:r>
                </w:p>
              </w:tc>
            </w:tr>
            <w:tr w:rsidR="00F559F9" w:rsidRPr="00F559F9" w:rsidTr="00F559F9">
              <w:tc>
                <w:tcPr>
                  <w:tcW w:w="5033" w:type="dxa"/>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Para uso exclusivo de la DGRAS</w:t>
                  </w:r>
                </w:p>
              </w:tc>
              <w:tc>
                <w:tcPr>
                  <w:tcW w:w="3679" w:type="dxa"/>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Para uso exclusivo de la DGRAS</w:t>
                  </w:r>
                </w:p>
              </w:tc>
            </w:tr>
          </w:tbl>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Lugar y Fecha de emisión del proyecto</w:t>
                  </w:r>
                </w:p>
              </w:tc>
            </w:tr>
            <w:tr w:rsidR="00F559F9" w:rsidRPr="00F559F9" w:rsidTr="00F559F9">
              <w:tc>
                <w:tcPr>
                  <w:tcW w:w="8712" w:type="dxa"/>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2362"/>
              <w:gridCol w:w="2810"/>
              <w:gridCol w:w="3540"/>
            </w:tblGrid>
            <w:tr w:rsidR="00F559F9" w:rsidRPr="00F559F9" w:rsidTr="00F559F9">
              <w:tc>
                <w:tcPr>
                  <w:tcW w:w="8712" w:type="dxa"/>
                  <w:gridSpan w:val="3"/>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1. Datos Generales</w:t>
                  </w:r>
                </w:p>
              </w:tc>
            </w:tr>
            <w:tr w:rsidR="00F559F9" w:rsidRPr="00F559F9" w:rsidTr="00F559F9">
              <w:tc>
                <w:tcPr>
                  <w:tcW w:w="2362" w:type="dxa"/>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Nombre del Estado</w:t>
                  </w:r>
                </w:p>
              </w:tc>
              <w:tc>
                <w:tcPr>
                  <w:tcW w:w="6350"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2362" w:type="dxa"/>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Nombre del Director delSEDIF</w:t>
                  </w:r>
                </w:p>
              </w:tc>
              <w:tc>
                <w:tcPr>
                  <w:tcW w:w="6350"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2362" w:type="dxa"/>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Domicilio</w:t>
                  </w:r>
                </w:p>
              </w:tc>
              <w:tc>
                <w:tcPr>
                  <w:tcW w:w="6350"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2362" w:type="dxa"/>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Teléfono</w:t>
                  </w:r>
                </w:p>
              </w:tc>
              <w:tc>
                <w:tcPr>
                  <w:tcW w:w="2810" w:type="dxa"/>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Correo electrónico</w:t>
                  </w:r>
                </w:p>
              </w:tc>
              <w:tc>
                <w:tcPr>
                  <w:tcW w:w="3540" w:type="dxa"/>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Página Web</w:t>
                  </w:r>
                </w:p>
              </w:tc>
            </w:tr>
            <w:tr w:rsidR="00F559F9" w:rsidRPr="00F559F9" w:rsidTr="00F559F9">
              <w:tc>
                <w:tcPr>
                  <w:tcW w:w="2362" w:type="dxa"/>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810" w:type="dxa"/>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3540" w:type="dxa"/>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8712" w:type="dxa"/>
                  <w:gridSpan w:val="3"/>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2. Nombre del Proyecto Integral</w:t>
                  </w:r>
                </w:p>
              </w:tc>
            </w:tr>
            <w:tr w:rsidR="00F559F9" w:rsidRPr="00F559F9" w:rsidTr="00F559F9">
              <w:tc>
                <w:tcPr>
                  <w:tcW w:w="8712" w:type="dxa"/>
                  <w:gridSpan w:val="3"/>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3. Nombre del Proyecto Específico</w:t>
                  </w:r>
                </w:p>
              </w:tc>
            </w:tr>
            <w:tr w:rsidR="00F559F9" w:rsidRPr="00F559F9" w:rsidTr="00F559F9">
              <w:tc>
                <w:tcPr>
                  <w:tcW w:w="8712" w:type="dxa"/>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4. Objetivo del Proyecto Específicos</w:t>
                  </w:r>
                </w:p>
              </w:tc>
            </w:tr>
            <w:tr w:rsidR="00F559F9" w:rsidRPr="00F559F9" w:rsidTr="00F559F9">
              <w:tc>
                <w:tcPr>
                  <w:tcW w:w="8712" w:type="dxa"/>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SEGUNDA PARTE: Cobertura y problemática a ser atendida.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4064"/>
              <w:gridCol w:w="4648"/>
            </w:tblGrid>
            <w:tr w:rsidR="00F559F9" w:rsidRPr="00F559F9" w:rsidTr="00F559F9">
              <w:tc>
                <w:tcPr>
                  <w:tcW w:w="8712" w:type="dxa"/>
                  <w:gridSpan w:val="2"/>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5. Localización Geográfica del Programa o Proyecto</w:t>
                  </w:r>
                </w:p>
              </w:tc>
            </w:tr>
            <w:tr w:rsidR="00F559F9" w:rsidRPr="00F559F9" w:rsidTr="00F559F9">
              <w:tc>
                <w:tcPr>
                  <w:tcW w:w="4064" w:type="dxa"/>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Municipio (s)</w:t>
                  </w:r>
                </w:p>
              </w:tc>
              <w:tc>
                <w:tcPr>
                  <w:tcW w:w="4648" w:type="dxa"/>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Localidad (es)</w:t>
                  </w:r>
                </w:p>
              </w:tc>
            </w:tr>
            <w:tr w:rsidR="00F559F9" w:rsidRPr="00F559F9" w:rsidTr="00F559F9">
              <w:tc>
                <w:tcPr>
                  <w:tcW w:w="4064" w:type="dxa"/>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648" w:type="dxa"/>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6. Población que se espera atender, describirla por tipo de discapacidad</w:t>
                  </w:r>
                </w:p>
              </w:tc>
            </w:tr>
            <w:tr w:rsidR="00F559F9" w:rsidRPr="00F559F9" w:rsidTr="00F559F9">
              <w:tc>
                <w:tcPr>
                  <w:tcW w:w="8712" w:type="dxa"/>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color w:val="000000"/>
                      <w:sz w:val="18"/>
                      <w:szCs w:val="18"/>
                      <w:lang w:eastAsia="es-MX"/>
                    </w:rPr>
                    <w:t>Escribir cantidades totales por tipo de discapacidad y anexar el padrón de beneficiarios inicial.</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7. Descripción de la problemática a ser atendida y sus causas</w:t>
                  </w:r>
                </w:p>
              </w:tc>
            </w:tr>
            <w:tr w:rsidR="00F559F9" w:rsidRPr="00F559F9" w:rsidTr="00F559F9">
              <w:tc>
                <w:tcPr>
                  <w:tcW w:w="8712" w:type="dxa"/>
                  <w:tcMar>
                    <w:top w:w="15" w:type="dxa"/>
                    <w:left w:w="43" w:type="dxa"/>
                    <w:bottom w:w="15" w:type="dxa"/>
                    <w:right w:w="43" w:type="dxa"/>
                  </w:tcMar>
                  <w:hideMark/>
                </w:tcPr>
                <w:p w:rsidR="00F559F9" w:rsidRPr="00F559F9" w:rsidRDefault="00F559F9" w:rsidP="00F559F9">
                  <w:pPr>
                    <w:spacing w:after="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0"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0"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8. Vida útil del proyecto y narración de los motivos.</w:t>
                  </w:r>
                </w:p>
              </w:tc>
            </w:tr>
            <w:tr w:rsidR="00F559F9" w:rsidRPr="00F559F9" w:rsidTr="00F559F9">
              <w:tc>
                <w:tcPr>
                  <w:tcW w:w="8712" w:type="dxa"/>
                  <w:tcMar>
                    <w:top w:w="15" w:type="dxa"/>
                    <w:left w:w="43" w:type="dxa"/>
                    <w:bottom w:w="15" w:type="dxa"/>
                    <w:right w:w="43" w:type="dxa"/>
                  </w:tcMar>
                  <w:hideMark/>
                </w:tcPr>
                <w:p w:rsidR="00F559F9" w:rsidRPr="00F559F9" w:rsidRDefault="00F559F9" w:rsidP="00F559F9">
                  <w:pPr>
                    <w:spacing w:after="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0"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TERCERA PARTE: Obras y acciones.</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2497"/>
              <w:gridCol w:w="1349"/>
              <w:gridCol w:w="1057"/>
              <w:gridCol w:w="3809"/>
            </w:tblGrid>
            <w:tr w:rsidR="00F559F9" w:rsidRPr="00F559F9" w:rsidTr="00F559F9">
              <w:tc>
                <w:tcPr>
                  <w:tcW w:w="8712" w:type="dxa"/>
                  <w:gridSpan w:val="4"/>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9. Lista y descripción de las OBRAS</w:t>
                  </w:r>
                </w:p>
              </w:tc>
            </w:tr>
            <w:tr w:rsidR="00F559F9" w:rsidRPr="00F559F9" w:rsidTr="00F559F9">
              <w:tc>
                <w:tcPr>
                  <w:tcW w:w="8712" w:type="dxa"/>
                  <w:gridSpan w:val="4"/>
                  <w:tcMar>
                    <w:top w:w="15" w:type="dxa"/>
                    <w:left w:w="43" w:type="dxa"/>
                    <w:bottom w:w="15" w:type="dxa"/>
                    <w:right w:w="43" w:type="dxa"/>
                  </w:tcMar>
                  <w:hideMark/>
                </w:tcPr>
                <w:p w:rsidR="00F559F9" w:rsidRPr="00F559F9" w:rsidRDefault="00F559F9" w:rsidP="00F559F9">
                  <w:pPr>
                    <w:spacing w:after="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2497" w:type="dxa"/>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Obras</w:t>
                  </w:r>
                </w:p>
              </w:tc>
              <w:tc>
                <w:tcPr>
                  <w:tcW w:w="2406" w:type="dxa"/>
                  <w:gridSpan w:val="2"/>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Fecha de inicio</w:t>
                  </w:r>
                </w:p>
              </w:tc>
              <w:tc>
                <w:tcPr>
                  <w:tcW w:w="3809" w:type="dxa"/>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Fecha de término</w:t>
                  </w:r>
                </w:p>
              </w:tc>
            </w:tr>
            <w:tr w:rsidR="00F559F9" w:rsidRPr="00F559F9" w:rsidTr="00F559F9">
              <w:tc>
                <w:tcPr>
                  <w:tcW w:w="2497" w:type="dxa"/>
                  <w:tcMar>
                    <w:top w:w="15" w:type="dxa"/>
                    <w:left w:w="43" w:type="dxa"/>
                    <w:bottom w:w="15" w:type="dxa"/>
                    <w:right w:w="43" w:type="dxa"/>
                  </w:tcMar>
                  <w:hideMark/>
                </w:tcPr>
                <w:p w:rsidR="00F559F9" w:rsidRPr="00F559F9" w:rsidRDefault="00F559F9" w:rsidP="00F559F9">
                  <w:pPr>
                    <w:spacing w:after="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406"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3809" w:type="dxa"/>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8712" w:type="dxa"/>
                  <w:gridSpan w:val="4"/>
                  <w:tcBorders>
                    <w:bottom w:val="single" w:sz="6" w:space="0" w:color="000000"/>
                  </w:tcBorders>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Costo estimado de las obras</w:t>
                  </w:r>
                </w:p>
              </w:tc>
            </w:tr>
            <w:tr w:rsidR="00F559F9" w:rsidRPr="00F559F9" w:rsidTr="00F559F9">
              <w:tc>
                <w:tcPr>
                  <w:tcW w:w="3846" w:type="dxa"/>
                  <w:gridSpan w:val="2"/>
                  <w:tcBorders>
                    <w:top w:val="single" w:sz="6" w:space="0" w:color="000000"/>
                  </w:tcBorders>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Obra(s)</w:t>
                  </w:r>
                </w:p>
              </w:tc>
              <w:tc>
                <w:tcPr>
                  <w:tcW w:w="4866" w:type="dxa"/>
                  <w:gridSpan w:val="2"/>
                  <w:tcBorders>
                    <w:top w:val="single" w:sz="6" w:space="0" w:color="000000"/>
                  </w:tcBorders>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Monto</w:t>
                  </w:r>
                </w:p>
              </w:tc>
            </w:tr>
            <w:tr w:rsidR="00F559F9" w:rsidRPr="00F559F9" w:rsidTr="00F559F9">
              <w:tc>
                <w:tcPr>
                  <w:tcW w:w="3846"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866"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3846"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866"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3846"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866"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3846"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866"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3846"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866"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3846" w:type="dxa"/>
                  <w:gridSpan w:val="2"/>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Total</w:t>
                  </w:r>
                </w:p>
              </w:tc>
              <w:tc>
                <w:tcPr>
                  <w:tcW w:w="4866"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0"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0"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10. Antecedentes, etapas concluidas y/o situación actual de cada una de las OBRAS</w:t>
                  </w:r>
                </w:p>
              </w:tc>
            </w:tr>
            <w:tr w:rsidR="00F559F9" w:rsidRPr="00F559F9" w:rsidTr="00F559F9">
              <w:tc>
                <w:tcPr>
                  <w:tcW w:w="8712" w:type="dxa"/>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8712" w:type="dxa"/>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8712" w:type="dxa"/>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8712" w:type="dxa"/>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8712" w:type="dxa"/>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2510"/>
              <w:gridCol w:w="1336"/>
              <w:gridCol w:w="1047"/>
              <w:gridCol w:w="3819"/>
            </w:tblGrid>
            <w:tr w:rsidR="00F559F9" w:rsidRPr="00F559F9" w:rsidTr="00F559F9">
              <w:tc>
                <w:tcPr>
                  <w:tcW w:w="8712" w:type="dxa"/>
                  <w:gridSpan w:val="4"/>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11. Lista y descripción de las ACCIONES</w:t>
                  </w:r>
                </w:p>
              </w:tc>
            </w:tr>
            <w:tr w:rsidR="00F559F9" w:rsidRPr="00F559F9" w:rsidTr="00F559F9">
              <w:tc>
                <w:tcPr>
                  <w:tcW w:w="8712" w:type="dxa"/>
                  <w:gridSpan w:val="4"/>
                  <w:tcMar>
                    <w:top w:w="15" w:type="dxa"/>
                    <w:left w:w="43" w:type="dxa"/>
                    <w:bottom w:w="15" w:type="dxa"/>
                    <w:right w:w="43" w:type="dxa"/>
                  </w:tcMar>
                  <w:hideMark/>
                </w:tcPr>
                <w:p w:rsidR="00F559F9" w:rsidRPr="00F559F9" w:rsidRDefault="00F559F9" w:rsidP="00F559F9">
                  <w:pPr>
                    <w:spacing w:after="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2510" w:type="dxa"/>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Acciones</w:t>
                  </w:r>
                </w:p>
              </w:tc>
              <w:tc>
                <w:tcPr>
                  <w:tcW w:w="2383" w:type="dxa"/>
                  <w:gridSpan w:val="2"/>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Fecha de inicio</w:t>
                  </w:r>
                </w:p>
              </w:tc>
              <w:tc>
                <w:tcPr>
                  <w:tcW w:w="3819" w:type="dxa"/>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Fecha de término</w:t>
                  </w:r>
                </w:p>
              </w:tc>
            </w:tr>
            <w:tr w:rsidR="00F559F9" w:rsidRPr="00F559F9" w:rsidTr="00F559F9">
              <w:tc>
                <w:tcPr>
                  <w:tcW w:w="2510" w:type="dxa"/>
                  <w:tcMar>
                    <w:top w:w="15" w:type="dxa"/>
                    <w:left w:w="43" w:type="dxa"/>
                    <w:bottom w:w="15" w:type="dxa"/>
                    <w:right w:w="43" w:type="dxa"/>
                  </w:tcMar>
                  <w:hideMark/>
                </w:tcPr>
                <w:p w:rsidR="00F559F9" w:rsidRPr="00F559F9" w:rsidRDefault="00F559F9" w:rsidP="00F559F9">
                  <w:pPr>
                    <w:spacing w:after="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383"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3819" w:type="dxa"/>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8712" w:type="dxa"/>
                  <w:gridSpan w:val="4"/>
                  <w:tcBorders>
                    <w:bottom w:val="single" w:sz="6" w:space="0" w:color="000000"/>
                  </w:tcBorders>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Costo estimado de las acciones</w:t>
                  </w:r>
                </w:p>
              </w:tc>
            </w:tr>
            <w:tr w:rsidR="00F559F9" w:rsidRPr="00F559F9" w:rsidTr="00F559F9">
              <w:tc>
                <w:tcPr>
                  <w:tcW w:w="3846" w:type="dxa"/>
                  <w:gridSpan w:val="2"/>
                  <w:tcBorders>
                    <w:top w:val="single" w:sz="6" w:space="0" w:color="000000"/>
                  </w:tcBorders>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Acción(es)</w:t>
                  </w:r>
                </w:p>
              </w:tc>
              <w:tc>
                <w:tcPr>
                  <w:tcW w:w="4866" w:type="dxa"/>
                  <w:gridSpan w:val="2"/>
                  <w:tcBorders>
                    <w:top w:val="single" w:sz="6" w:space="0" w:color="000000"/>
                  </w:tcBorders>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Monto</w:t>
                  </w:r>
                </w:p>
              </w:tc>
            </w:tr>
            <w:tr w:rsidR="00F559F9" w:rsidRPr="00F559F9" w:rsidTr="00F559F9">
              <w:tc>
                <w:tcPr>
                  <w:tcW w:w="3846"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866"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3846"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866"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3846"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866"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3846"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866"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3846"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866" w:type="dxa"/>
                  <w:gridSpan w:val="2"/>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line="240" w:lineRule="auto"/>
              <w:rPr>
                <w:rFonts w:ascii="Times New Roman" w:eastAsia="Times New Roman" w:hAnsi="Times New Roman" w:cs="Times New Roman"/>
                <w:color w:val="2F2F2F"/>
                <w:sz w:val="24"/>
                <w:szCs w:val="24"/>
                <w:lang w:eastAsia="es-MX"/>
              </w:rPr>
            </w:pPr>
            <w:r w:rsidRPr="00F559F9">
              <w:rPr>
                <w:rFonts w:ascii="Times New Roman" w:eastAsia="Times New Roman" w:hAnsi="Times New Roman" w:cs="Times New Roman"/>
                <w:color w:val="2F2F2F"/>
                <w:sz w:val="24"/>
                <w:szCs w:val="24"/>
                <w:lang w:eastAsia="es-MX"/>
              </w:rPr>
              <w:t> </w:t>
            </w:r>
          </w:p>
          <w:p w:rsidR="00F559F9" w:rsidRPr="00F559F9" w:rsidRDefault="00F559F9" w:rsidP="00F559F9">
            <w:pPr>
              <w:spacing w:line="240" w:lineRule="auto"/>
              <w:rPr>
                <w:rFonts w:ascii="Times New Roman" w:eastAsia="Times New Roman" w:hAnsi="Times New Roman" w:cs="Times New Roman"/>
                <w:color w:val="2F2F2F"/>
                <w:sz w:val="24"/>
                <w:szCs w:val="24"/>
                <w:lang w:eastAsia="es-MX"/>
              </w:rPr>
            </w:pPr>
            <w:r w:rsidRPr="00F559F9">
              <w:rPr>
                <w:rFonts w:ascii="Times New Roman" w:eastAsia="Times New Roman" w:hAnsi="Times New Roman" w:cs="Times New Roman"/>
                <w:color w:val="2F2F2F"/>
                <w:sz w:val="24"/>
                <w:szCs w:val="24"/>
                <w:lang w:eastAsia="es-MX"/>
              </w:rPr>
              <w:t> </w:t>
            </w:r>
          </w:p>
          <w:p w:rsidR="00F559F9" w:rsidRPr="00F559F9" w:rsidRDefault="00F559F9" w:rsidP="00F559F9">
            <w:pPr>
              <w:spacing w:line="240" w:lineRule="auto"/>
              <w:rPr>
                <w:rFonts w:ascii="Times New Roman" w:eastAsia="Times New Roman" w:hAnsi="Times New Roman" w:cs="Times New Roman"/>
                <w:color w:val="2F2F2F"/>
                <w:sz w:val="24"/>
                <w:szCs w:val="24"/>
                <w:lang w:eastAsia="es-MX"/>
              </w:rPr>
            </w:pPr>
            <w:r w:rsidRPr="00F559F9">
              <w:rPr>
                <w:rFonts w:ascii="Times New Roman" w:eastAsia="Times New Roman" w:hAnsi="Times New Roman" w:cs="Times New Roman"/>
                <w:color w:val="2F2F2F"/>
                <w:sz w:val="24"/>
                <w:szCs w:val="24"/>
                <w:lang w:eastAsia="es-MX"/>
              </w:rPr>
              <w:t> </w:t>
            </w:r>
          </w:p>
          <w:p w:rsidR="00F559F9" w:rsidRPr="00F559F9" w:rsidRDefault="00F559F9" w:rsidP="00F559F9">
            <w:pPr>
              <w:spacing w:line="240" w:lineRule="auto"/>
              <w:rPr>
                <w:rFonts w:ascii="Times New Roman" w:eastAsia="Times New Roman" w:hAnsi="Times New Roman" w:cs="Times New Roman"/>
                <w:color w:val="2F2F2F"/>
                <w:sz w:val="24"/>
                <w:szCs w:val="24"/>
                <w:lang w:eastAsia="es-MX"/>
              </w:rPr>
            </w:pPr>
            <w:r w:rsidRPr="00F559F9">
              <w:rPr>
                <w:rFonts w:ascii="Times New Roman" w:eastAsia="Times New Roman" w:hAnsi="Times New Roman" w:cs="Times New Roman"/>
                <w:color w:val="2F2F2F"/>
                <w:sz w:val="24"/>
                <w:szCs w:val="24"/>
                <w:lang w:eastAsia="es-MX"/>
              </w:rPr>
              <w:t> </w:t>
            </w:r>
          </w:p>
          <w:p w:rsidR="00F559F9" w:rsidRPr="00F559F9" w:rsidRDefault="00F559F9" w:rsidP="00F559F9">
            <w:pPr>
              <w:spacing w:line="240" w:lineRule="auto"/>
              <w:rPr>
                <w:rFonts w:ascii="Times New Roman" w:eastAsia="Times New Roman" w:hAnsi="Times New Roman" w:cs="Times New Roman"/>
                <w:color w:val="2F2F2F"/>
                <w:sz w:val="24"/>
                <w:szCs w:val="24"/>
                <w:lang w:eastAsia="es-MX"/>
              </w:rPr>
            </w:pPr>
            <w:r w:rsidRPr="00F559F9">
              <w:rPr>
                <w:rFonts w:ascii="Times New Roman" w:eastAsia="Times New Roman" w:hAnsi="Times New Roman" w:cs="Times New Roman"/>
                <w:color w:val="2F2F2F"/>
                <w:sz w:val="24"/>
                <w:szCs w:val="24"/>
                <w:lang w:eastAsia="es-MX"/>
              </w:rPr>
              <w:t> </w:t>
            </w:r>
          </w:p>
          <w:p w:rsidR="00F559F9" w:rsidRPr="00F559F9" w:rsidRDefault="00F559F9" w:rsidP="00F559F9">
            <w:pPr>
              <w:spacing w:line="240" w:lineRule="auto"/>
              <w:rPr>
                <w:rFonts w:ascii="Times New Roman" w:eastAsia="Times New Roman" w:hAnsi="Times New Roman" w:cs="Times New Roman"/>
                <w:color w:val="2F2F2F"/>
                <w:sz w:val="24"/>
                <w:szCs w:val="24"/>
                <w:lang w:eastAsia="es-MX"/>
              </w:rPr>
            </w:pPr>
            <w:r w:rsidRPr="00F559F9">
              <w:rPr>
                <w:rFonts w:ascii="Times New Roman" w:eastAsia="Times New Roman" w:hAnsi="Times New Roman" w:cs="Times New Roman"/>
                <w:color w:val="2F2F2F"/>
                <w:sz w:val="24"/>
                <w:szCs w:val="24"/>
                <w:lang w:eastAsia="es-MX"/>
              </w:rPr>
              <w:t> </w:t>
            </w:r>
          </w:p>
          <w:p w:rsidR="00F559F9" w:rsidRPr="00F559F9" w:rsidRDefault="00F559F9" w:rsidP="00F559F9">
            <w:pPr>
              <w:spacing w:line="240" w:lineRule="auto"/>
              <w:rPr>
                <w:rFonts w:ascii="Times New Roman" w:eastAsia="Times New Roman" w:hAnsi="Times New Roman" w:cs="Times New Roman"/>
                <w:color w:val="2F2F2F"/>
                <w:sz w:val="24"/>
                <w:szCs w:val="24"/>
                <w:lang w:eastAsia="es-MX"/>
              </w:rPr>
            </w:pPr>
            <w:r w:rsidRPr="00F559F9">
              <w:rPr>
                <w:rFonts w:ascii="Times New Roman" w:eastAsia="Times New Roman" w:hAnsi="Times New Roman" w:cs="Times New Roman"/>
                <w:color w:val="2F2F2F"/>
                <w:sz w:val="24"/>
                <w:szCs w:val="24"/>
                <w:lang w:eastAsia="es-MX"/>
              </w:rPr>
              <w:t> </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3846"/>
              <w:gridCol w:w="4866"/>
            </w:tblGrid>
            <w:tr w:rsidR="00F559F9" w:rsidRPr="00F559F9" w:rsidTr="00F559F9">
              <w:tc>
                <w:tcPr>
                  <w:tcW w:w="3846" w:type="dxa"/>
                  <w:shd w:val="clear" w:color="auto" w:fill="E0E0E0"/>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Total</w:t>
                  </w:r>
                </w:p>
              </w:tc>
              <w:tc>
                <w:tcPr>
                  <w:tcW w:w="4866" w:type="dxa"/>
                  <w:tcMar>
                    <w:top w:w="15" w:type="dxa"/>
                    <w:left w:w="43" w:type="dxa"/>
                    <w:bottom w:w="15" w:type="dxa"/>
                    <w:right w:w="43" w:type="dxa"/>
                  </w:tcMar>
                  <w:hideMark/>
                </w:tcPr>
                <w:p w:rsidR="00F559F9" w:rsidRPr="00F559F9" w:rsidRDefault="00F559F9" w:rsidP="00F559F9">
                  <w:pPr>
                    <w:spacing w:after="101"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12. Antecedentes, etapas concluidas y/o situación actual de cada una de las ACCIONES</w:t>
                  </w:r>
                </w:p>
              </w:tc>
            </w:tr>
            <w:tr w:rsidR="00F559F9" w:rsidRPr="00F559F9" w:rsidTr="00F559F9">
              <w:tc>
                <w:tcPr>
                  <w:tcW w:w="8712"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8712"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8712"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8712"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8712"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8712"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CUARTA PARTE: Metas e indicadores.</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13. Metas específicas del proyecto que espera alcanzar.</w:t>
                  </w:r>
                </w:p>
              </w:tc>
            </w:tr>
            <w:tr w:rsidR="00F559F9" w:rsidRPr="00F559F9" w:rsidTr="00F559F9">
              <w:tc>
                <w:tcPr>
                  <w:tcW w:w="8712"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4134"/>
              <w:gridCol w:w="4578"/>
            </w:tblGrid>
            <w:tr w:rsidR="00F559F9" w:rsidRPr="00F559F9" w:rsidTr="00F559F9">
              <w:tc>
                <w:tcPr>
                  <w:tcW w:w="8712" w:type="dxa"/>
                  <w:gridSpan w:val="2"/>
                  <w:shd w:val="clear" w:color="auto" w:fill="E0E0E0"/>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14. Indicadores que permitan verificar el cumplimiento de las metas (en los términos del punto 8"Evaluación" de las reglas de operación)</w:t>
                  </w:r>
                </w:p>
              </w:tc>
            </w:tr>
            <w:tr w:rsidR="00F559F9" w:rsidRPr="00F559F9" w:rsidTr="00F559F9">
              <w:tc>
                <w:tcPr>
                  <w:tcW w:w="4134" w:type="dxa"/>
                  <w:shd w:val="clear" w:color="auto" w:fill="E0E0E0"/>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Indicador</w:t>
                  </w:r>
                </w:p>
              </w:tc>
              <w:tc>
                <w:tcPr>
                  <w:tcW w:w="4578" w:type="dxa"/>
                  <w:shd w:val="clear" w:color="auto" w:fill="E0E0E0"/>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Documento, informe o fuente de verificación</w:t>
                  </w:r>
                </w:p>
              </w:tc>
            </w:tr>
            <w:tr w:rsidR="00F559F9" w:rsidRPr="00F559F9" w:rsidTr="00F559F9">
              <w:tc>
                <w:tcPr>
                  <w:tcW w:w="4134"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578"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4134"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578"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4134"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578"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4134"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578"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QUINTA PARTE: Relaciones interinstitucionales y factores críticos.</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4134"/>
              <w:gridCol w:w="4578"/>
            </w:tblGrid>
            <w:tr w:rsidR="00F559F9" w:rsidRPr="00F559F9" w:rsidTr="00F559F9">
              <w:tc>
                <w:tcPr>
                  <w:tcW w:w="8712" w:type="dxa"/>
                  <w:gridSpan w:val="2"/>
                  <w:shd w:val="clear" w:color="auto" w:fill="E0E0E0"/>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15. Relaciones interinstitucionales</w:t>
                  </w:r>
                </w:p>
              </w:tc>
            </w:tr>
            <w:tr w:rsidR="00F559F9" w:rsidRPr="00F559F9" w:rsidTr="00F559F9">
              <w:tc>
                <w:tcPr>
                  <w:tcW w:w="4134" w:type="dxa"/>
                  <w:shd w:val="clear" w:color="auto" w:fill="E0E0E0"/>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Institución</w:t>
                  </w:r>
                </w:p>
              </w:tc>
              <w:tc>
                <w:tcPr>
                  <w:tcW w:w="4578" w:type="dxa"/>
                  <w:shd w:val="clear" w:color="auto" w:fill="E0E0E0"/>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Puntos de coordinación o concertación.</w:t>
                  </w:r>
                </w:p>
              </w:tc>
            </w:tr>
            <w:tr w:rsidR="00F559F9" w:rsidRPr="00F559F9" w:rsidTr="00F559F9">
              <w:tc>
                <w:tcPr>
                  <w:tcW w:w="4134"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578"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4134"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578"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4134"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578"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4134"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578"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4134"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578"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c>
                <w:tcPr>
                  <w:tcW w:w="4134"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4578"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8712"/>
            </w:tblGrid>
            <w:tr w:rsidR="00F559F9" w:rsidRPr="00F559F9" w:rsidTr="00F559F9">
              <w:tc>
                <w:tcPr>
                  <w:tcW w:w="8712" w:type="dxa"/>
                  <w:shd w:val="clear" w:color="auto" w:fill="E0E0E0"/>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16. Factores críticos de éxito.</w:t>
                  </w:r>
                </w:p>
              </w:tc>
            </w:tr>
            <w:tr w:rsidR="00F559F9" w:rsidRPr="00F559F9" w:rsidTr="00F559F9">
              <w:tc>
                <w:tcPr>
                  <w:tcW w:w="8712" w:type="dxa"/>
                  <w:tcMar>
                    <w:top w:w="15" w:type="dxa"/>
                    <w:left w:w="43" w:type="dxa"/>
                    <w:bottom w:w="15" w:type="dxa"/>
                    <w:right w:w="43" w:type="dxa"/>
                  </w:tcMar>
                  <w:hideMark/>
                </w:tcPr>
                <w:p w:rsidR="00F559F9" w:rsidRPr="00F559F9" w:rsidRDefault="00F559F9" w:rsidP="00F559F9">
                  <w:pPr>
                    <w:spacing w:after="10" w:line="240" w:lineRule="auto"/>
                    <w:ind w:firstLine="288"/>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SEXTA PARTE: Seguimiento, control y evaluación del proyecto.</w:t>
            </w:r>
          </w:p>
          <w:p w:rsidR="00F559F9" w:rsidRPr="00F559F9" w:rsidRDefault="00F559F9" w:rsidP="00F559F9">
            <w:pPr>
              <w:spacing w:after="10"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3133"/>
              <w:gridCol w:w="2996"/>
              <w:gridCol w:w="2583"/>
            </w:tblGrid>
            <w:tr w:rsidR="00F559F9" w:rsidRPr="00F559F9" w:rsidTr="00F559F9">
              <w:trPr>
                <w:trHeight w:val="231"/>
              </w:trPr>
              <w:tc>
                <w:tcPr>
                  <w:tcW w:w="8712" w:type="dxa"/>
                  <w:gridSpan w:val="3"/>
                  <w:tcBorders>
                    <w:bottom w:val="single" w:sz="6" w:space="0" w:color="000000"/>
                  </w:tcBorders>
                  <w:shd w:val="clear" w:color="auto" w:fill="E0E0E0"/>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17. Cadena de mando del SEDIF responsable del seguimiento, control y evaluación</w:t>
                  </w:r>
                </w:p>
              </w:tc>
            </w:tr>
            <w:tr w:rsidR="00F559F9" w:rsidRPr="00F559F9" w:rsidTr="00F559F9">
              <w:trPr>
                <w:trHeight w:val="443"/>
              </w:trPr>
              <w:tc>
                <w:tcPr>
                  <w:tcW w:w="3133" w:type="dxa"/>
                  <w:tcBorders>
                    <w:top w:val="single" w:sz="6" w:space="0" w:color="000000"/>
                  </w:tcBorders>
                  <w:shd w:val="clear" w:color="auto" w:fill="E0E0E0"/>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Nombre</w:t>
                  </w:r>
                </w:p>
              </w:tc>
              <w:tc>
                <w:tcPr>
                  <w:tcW w:w="2996" w:type="dxa"/>
                  <w:tcBorders>
                    <w:top w:val="single" w:sz="6" w:space="0" w:color="000000"/>
                  </w:tcBorders>
                  <w:shd w:val="clear" w:color="auto" w:fill="E0E0E0"/>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Cargo o puesto</w:t>
                  </w:r>
                </w:p>
              </w:tc>
              <w:tc>
                <w:tcPr>
                  <w:tcW w:w="2583" w:type="dxa"/>
                  <w:tcBorders>
                    <w:top w:val="single" w:sz="6" w:space="0" w:color="000000"/>
                  </w:tcBorders>
                  <w:shd w:val="clear" w:color="auto" w:fill="E0E0E0"/>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Teléfono y correo electrónico</w:t>
                  </w:r>
                </w:p>
              </w:tc>
            </w:tr>
            <w:tr w:rsidR="00F559F9" w:rsidRPr="00F559F9" w:rsidTr="00F559F9">
              <w:trPr>
                <w:trHeight w:val="231"/>
              </w:trPr>
              <w:tc>
                <w:tcPr>
                  <w:tcW w:w="3133"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996"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583"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rPr>
                <w:trHeight w:val="231"/>
              </w:trPr>
              <w:tc>
                <w:tcPr>
                  <w:tcW w:w="3133"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996"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583"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rPr>
                <w:trHeight w:val="231"/>
              </w:trPr>
              <w:tc>
                <w:tcPr>
                  <w:tcW w:w="3133"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996"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583"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rPr>
                <w:trHeight w:val="231"/>
              </w:trPr>
              <w:tc>
                <w:tcPr>
                  <w:tcW w:w="3133"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996"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583"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rPr>
                <w:trHeight w:val="231"/>
              </w:trPr>
              <w:tc>
                <w:tcPr>
                  <w:tcW w:w="3133"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996"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583"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rPr>
                <w:trHeight w:val="231"/>
              </w:trPr>
              <w:tc>
                <w:tcPr>
                  <w:tcW w:w="3133"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996"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c>
                <w:tcPr>
                  <w:tcW w:w="2583"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10"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2687"/>
              <w:gridCol w:w="6025"/>
            </w:tblGrid>
            <w:tr w:rsidR="00F559F9" w:rsidRPr="00F559F9" w:rsidTr="00F559F9">
              <w:trPr>
                <w:trHeight w:val="231"/>
              </w:trPr>
              <w:tc>
                <w:tcPr>
                  <w:tcW w:w="8712" w:type="dxa"/>
                  <w:gridSpan w:val="2"/>
                  <w:shd w:val="clear" w:color="auto" w:fill="E0E0E0"/>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18. Persona moral responsable de la ejecución del proyecto.</w:t>
                  </w:r>
                </w:p>
              </w:tc>
            </w:tr>
            <w:tr w:rsidR="00F559F9" w:rsidRPr="00F559F9" w:rsidTr="00F559F9">
              <w:trPr>
                <w:trHeight w:val="231"/>
              </w:trPr>
              <w:tc>
                <w:tcPr>
                  <w:tcW w:w="2687" w:type="dxa"/>
                  <w:shd w:val="clear" w:color="auto" w:fill="E0E0E0"/>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Nombre de la institución</w:t>
                  </w:r>
                </w:p>
              </w:tc>
              <w:tc>
                <w:tcPr>
                  <w:tcW w:w="6025" w:type="dxa"/>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bl>
          <w:p w:rsidR="00F559F9" w:rsidRPr="00F559F9" w:rsidRDefault="00F559F9" w:rsidP="00F559F9">
            <w:pPr>
              <w:spacing w:after="0" w:line="240" w:lineRule="auto"/>
              <w:rPr>
                <w:rFonts w:ascii="Arial" w:eastAsia="Times New Roman" w:hAnsi="Arial" w:cs="Arial"/>
                <w:vanish/>
                <w:color w:val="2F2F2F"/>
                <w:sz w:val="18"/>
                <w:szCs w:val="18"/>
                <w:lang w:eastAsia="es-MX"/>
              </w:rPr>
            </w:pPr>
          </w:p>
          <w:tbl>
            <w:tblPr>
              <w:tblW w:w="0" w:type="auto"/>
              <w:tblInd w:w="101" w:type="dxa"/>
              <w:tblCellMar>
                <w:top w:w="15" w:type="dxa"/>
                <w:left w:w="15" w:type="dxa"/>
                <w:bottom w:w="15" w:type="dxa"/>
                <w:right w:w="15" w:type="dxa"/>
              </w:tblCellMar>
              <w:tblLook w:val="04A0" w:firstRow="1" w:lastRow="0" w:firstColumn="1" w:lastColumn="0" w:noHBand="0" w:noVBand="1"/>
            </w:tblPr>
            <w:tblGrid>
              <w:gridCol w:w="2687"/>
              <w:gridCol w:w="2826"/>
              <w:gridCol w:w="3199"/>
            </w:tblGrid>
            <w:tr w:rsidR="00F559F9" w:rsidRPr="00F559F9" w:rsidTr="00F559F9">
              <w:trPr>
                <w:trHeight w:val="433"/>
              </w:trPr>
              <w:tc>
                <w:tcPr>
                  <w:tcW w:w="2687" w:type="dxa"/>
                  <w:shd w:val="clear" w:color="auto" w:fill="E0E0E0"/>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Giro, Objeto social o actividadpreponderante</w:t>
                  </w:r>
                </w:p>
              </w:tc>
              <w:tc>
                <w:tcPr>
                  <w:tcW w:w="6025" w:type="dxa"/>
                  <w:gridSpan w:val="2"/>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rPr>
                <w:trHeight w:val="231"/>
              </w:trPr>
              <w:tc>
                <w:tcPr>
                  <w:tcW w:w="2687" w:type="dxa"/>
                  <w:shd w:val="clear" w:color="auto" w:fill="E0E0E0"/>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Nombre del apoderado legal</w:t>
                  </w:r>
                </w:p>
              </w:tc>
              <w:tc>
                <w:tcPr>
                  <w:tcW w:w="6025" w:type="dxa"/>
                  <w:gridSpan w:val="2"/>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rPr>
                <w:trHeight w:val="231"/>
              </w:trPr>
              <w:tc>
                <w:tcPr>
                  <w:tcW w:w="2687" w:type="dxa"/>
                  <w:shd w:val="clear" w:color="auto" w:fill="E0E0E0"/>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Adscripción</w:t>
                  </w:r>
                </w:p>
              </w:tc>
              <w:tc>
                <w:tcPr>
                  <w:tcW w:w="6025" w:type="dxa"/>
                  <w:gridSpan w:val="2"/>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rPr>
                <w:trHeight w:val="231"/>
              </w:trPr>
              <w:tc>
                <w:tcPr>
                  <w:tcW w:w="2687" w:type="dxa"/>
                  <w:shd w:val="clear" w:color="auto" w:fill="E0E0E0"/>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Domicilio</w:t>
                  </w:r>
                </w:p>
              </w:tc>
              <w:tc>
                <w:tcPr>
                  <w:tcW w:w="6025" w:type="dxa"/>
                  <w:gridSpan w:val="2"/>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Verdana" w:eastAsia="Times New Roman" w:hAnsi="Verdana" w:cs="Times New Roman"/>
                      <w:color w:val="000000"/>
                      <w:sz w:val="18"/>
                      <w:szCs w:val="18"/>
                      <w:lang w:eastAsia="es-MX"/>
                    </w:rPr>
                    <w:t> </w:t>
                  </w:r>
                </w:p>
              </w:tc>
            </w:tr>
            <w:tr w:rsidR="00F559F9" w:rsidRPr="00F559F9" w:rsidTr="00F559F9">
              <w:trPr>
                <w:trHeight w:val="231"/>
              </w:trPr>
              <w:tc>
                <w:tcPr>
                  <w:tcW w:w="2687" w:type="dxa"/>
                  <w:shd w:val="clear" w:color="auto" w:fill="E0E0E0"/>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Teléfono y Fax</w:t>
                  </w:r>
                </w:p>
              </w:tc>
              <w:tc>
                <w:tcPr>
                  <w:tcW w:w="2826" w:type="dxa"/>
                  <w:shd w:val="clear" w:color="auto" w:fill="E0E0E0"/>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Correo electrónico</w:t>
                  </w:r>
                </w:p>
              </w:tc>
              <w:tc>
                <w:tcPr>
                  <w:tcW w:w="3199" w:type="dxa"/>
                  <w:shd w:val="clear" w:color="auto" w:fill="E0E0E0"/>
                  <w:tcMar>
                    <w:top w:w="15" w:type="dxa"/>
                    <w:left w:w="43" w:type="dxa"/>
                    <w:bottom w:w="15" w:type="dxa"/>
                    <w:right w:w="43" w:type="dxa"/>
                  </w:tcMar>
                  <w:hideMark/>
                </w:tcPr>
                <w:p w:rsidR="00F559F9" w:rsidRPr="00F559F9" w:rsidRDefault="00F559F9" w:rsidP="00F559F9">
                  <w:pPr>
                    <w:spacing w:after="10" w:line="240" w:lineRule="auto"/>
                    <w:jc w:val="both"/>
                    <w:rPr>
                      <w:rFonts w:ascii="Verdana" w:eastAsia="Times New Roman" w:hAnsi="Verdana" w:cs="Times New Roman"/>
                      <w:color w:val="000000"/>
                      <w:sz w:val="18"/>
                      <w:szCs w:val="18"/>
                      <w:lang w:eastAsia="es-MX"/>
                    </w:rPr>
                  </w:pPr>
                  <w:r w:rsidRPr="00F559F9">
                    <w:rPr>
                      <w:rFonts w:ascii="Arial" w:eastAsia="Times New Roman" w:hAnsi="Arial" w:cs="Arial"/>
                      <w:b/>
                      <w:bCs/>
                      <w:color w:val="000000"/>
                      <w:sz w:val="18"/>
                      <w:szCs w:val="18"/>
                      <w:lang w:eastAsia="es-MX"/>
                    </w:rPr>
                    <w:t>Página Web</w:t>
                  </w:r>
                </w:p>
              </w:tc>
            </w:tr>
          </w:tbl>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____________________________________________</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Nombre y firma del Director General del SEDIF</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ANEXO 5. Cédula de Información Socioeconómica y Hogares Beneficiados (CIS).</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Arial" w:eastAsia="Times New Roman" w:hAnsi="Arial" w:cs="Arial"/>
                <w:noProof/>
                <w:color w:val="2F2F2F"/>
                <w:sz w:val="18"/>
                <w:szCs w:val="18"/>
                <w:lang w:eastAsia="es-MX"/>
              </w:rPr>
              <w:drawing>
                <wp:inline distT="0" distB="0" distL="0" distR="0">
                  <wp:extent cx="5619750" cy="4429125"/>
                  <wp:effectExtent l="0" t="0" r="0" b="9525"/>
                  <wp:docPr id="5" name="Imagen 5" descr="http://www.dof.gob.mx/imagenes_diarios/2008/08/06/MAT/salud11_Cimg_1047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f.gob.mx/imagenes_diarios/2008/08/06/MAT/salud11_Cimg_10477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750" cy="4429125"/>
                          </a:xfrm>
                          <a:prstGeom prst="rect">
                            <a:avLst/>
                          </a:prstGeom>
                          <a:noFill/>
                          <a:ln>
                            <a:noFill/>
                          </a:ln>
                        </pic:spPr>
                      </pic:pic>
                    </a:graphicData>
                  </a:graphic>
                </wp:inline>
              </w:drawing>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0" w:line="240" w:lineRule="auto"/>
              <w:jc w:val="both"/>
              <w:rPr>
                <w:rFonts w:ascii="Verdana" w:eastAsia="Times New Roman" w:hAnsi="Verdana" w:cs="Arial"/>
                <w:color w:val="2F2F2F"/>
                <w:sz w:val="18"/>
                <w:szCs w:val="18"/>
                <w:lang w:eastAsia="es-MX"/>
              </w:rPr>
            </w:pPr>
            <w:r w:rsidRPr="00F559F9">
              <w:rPr>
                <w:rFonts w:ascii="Arial" w:eastAsia="Times New Roman" w:hAnsi="Arial" w:cs="Arial"/>
                <w:noProof/>
                <w:color w:val="2F2F2F"/>
                <w:sz w:val="18"/>
                <w:szCs w:val="18"/>
                <w:lang w:eastAsia="es-MX"/>
              </w:rPr>
              <w:drawing>
                <wp:inline distT="0" distB="0" distL="0" distR="0">
                  <wp:extent cx="5638800" cy="4391025"/>
                  <wp:effectExtent l="0" t="0" r="0" b="9525"/>
                  <wp:docPr id="4" name="Imagen 4" descr="http://www.dof.gob.mx/imagenes_diarios/2008/08/06/MAT/salud11_Cimg_1128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of.gob.mx/imagenes_diarios/2008/08/06/MAT/salud11_Cimg_112822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800" cy="4391025"/>
                          </a:xfrm>
                          <a:prstGeom prst="rect">
                            <a:avLst/>
                          </a:prstGeom>
                          <a:noFill/>
                          <a:ln>
                            <a:noFill/>
                          </a:ln>
                        </pic:spPr>
                      </pic:pic>
                    </a:graphicData>
                  </a:graphic>
                </wp:inline>
              </w:drawing>
            </w:r>
          </w:p>
          <w:p w:rsidR="00F559F9" w:rsidRPr="00F559F9" w:rsidRDefault="00F559F9" w:rsidP="00F559F9">
            <w:pPr>
              <w:spacing w:after="0"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0"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Arial" w:eastAsia="Times New Roman" w:hAnsi="Arial" w:cs="Arial"/>
                <w:noProof/>
                <w:color w:val="2F2F2F"/>
                <w:sz w:val="18"/>
                <w:szCs w:val="18"/>
                <w:lang w:eastAsia="es-MX"/>
              </w:rPr>
              <w:drawing>
                <wp:inline distT="0" distB="0" distL="0" distR="0">
                  <wp:extent cx="5572125" cy="4371975"/>
                  <wp:effectExtent l="0" t="0" r="9525" b="9525"/>
                  <wp:docPr id="3" name="Imagen 3" descr="http://www.dof.gob.mx/imagenes_diarios/2008/08/06/MAT/salud11_Cimg_1177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of.gob.mx/imagenes_diarios/2008/08/06/MAT/salud11_Cimg_117708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2125" cy="4371975"/>
                          </a:xfrm>
                          <a:prstGeom prst="rect">
                            <a:avLst/>
                          </a:prstGeom>
                          <a:noFill/>
                          <a:ln>
                            <a:noFill/>
                          </a:ln>
                        </pic:spPr>
                      </pic:pic>
                    </a:graphicData>
                  </a:graphic>
                </wp:inline>
              </w:drawing>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Arial" w:eastAsia="Times New Roman" w:hAnsi="Arial" w:cs="Arial"/>
                <w:noProof/>
                <w:color w:val="2F2F2F"/>
                <w:sz w:val="18"/>
                <w:szCs w:val="18"/>
                <w:lang w:eastAsia="es-MX"/>
              </w:rPr>
              <w:drawing>
                <wp:inline distT="0" distB="0" distL="0" distR="0">
                  <wp:extent cx="5619750" cy="4505325"/>
                  <wp:effectExtent l="0" t="0" r="0" b="9525"/>
                  <wp:docPr id="2" name="Imagen 2" descr="http://www.dof.gob.mx/imagenes_diarios/2008/08/06/MAT/salud11_Cimg_1237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of.gob.mx/imagenes_diarios/2008/08/06/MAT/salud11_Cimg_12371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0" cy="4505325"/>
                          </a:xfrm>
                          <a:prstGeom prst="rect">
                            <a:avLst/>
                          </a:prstGeom>
                          <a:noFill/>
                          <a:ln>
                            <a:noFill/>
                          </a:ln>
                        </pic:spPr>
                      </pic:pic>
                    </a:graphicData>
                  </a:graphic>
                </wp:inline>
              </w:drawing>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b/>
                <w:bCs/>
                <w:color w:val="2F2F2F"/>
                <w:sz w:val="18"/>
                <w:szCs w:val="18"/>
                <w:lang w:eastAsia="es-MX"/>
              </w:rPr>
              <w:t>ANEXO 6. Informe de Avance Físico Financiero</w:t>
            </w:r>
          </w:p>
          <w:p w:rsidR="00F559F9" w:rsidRPr="00F559F9" w:rsidRDefault="00F559F9" w:rsidP="00F559F9">
            <w:pPr>
              <w:spacing w:after="101" w:line="240" w:lineRule="auto"/>
              <w:jc w:val="both"/>
              <w:rPr>
                <w:rFonts w:ascii="Verdana" w:eastAsia="Times New Roman" w:hAnsi="Verdana" w:cs="Arial"/>
                <w:color w:val="2F2F2F"/>
                <w:sz w:val="18"/>
                <w:szCs w:val="18"/>
                <w:lang w:eastAsia="es-MX"/>
              </w:rPr>
            </w:pPr>
            <w:r w:rsidRPr="00F559F9">
              <w:rPr>
                <w:rFonts w:ascii="Arial" w:eastAsia="Times New Roman" w:hAnsi="Arial" w:cs="Arial"/>
                <w:noProof/>
                <w:color w:val="2F2F2F"/>
                <w:sz w:val="18"/>
                <w:szCs w:val="18"/>
                <w:lang w:eastAsia="es-MX"/>
              </w:rPr>
              <w:drawing>
                <wp:inline distT="0" distB="0" distL="0" distR="0">
                  <wp:extent cx="5619750" cy="4067175"/>
                  <wp:effectExtent l="0" t="0" r="0" b="9525"/>
                  <wp:docPr id="1" name="Imagen 1" descr="http://www.dof.gob.mx/imagenes_diarios/2008/08/06/MAT/salud11_Cimg_132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of.gob.mx/imagenes_diarios/2008/08/06/MAT/salud11_Cimg_13225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0" cy="4067175"/>
                          </a:xfrm>
                          <a:prstGeom prst="rect">
                            <a:avLst/>
                          </a:prstGeom>
                          <a:noFill/>
                          <a:ln>
                            <a:noFill/>
                          </a:ln>
                        </pic:spPr>
                      </pic:pic>
                    </a:graphicData>
                  </a:graphic>
                </wp:inline>
              </w:drawing>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Arial" w:eastAsia="Times New Roman" w:hAnsi="Arial" w:cs="Arial"/>
                <w:color w:val="2F2F2F"/>
                <w:sz w:val="18"/>
                <w:szCs w:val="18"/>
                <w:lang w:eastAsia="es-MX"/>
              </w:rPr>
              <w:t>México, Distrito Federal, a los cuatro días del mes de julio de dos mil ocho.- La Titular del Sistema Nacional para el Desarrollo Integral de la Familia, </w:t>
            </w:r>
            <w:r w:rsidRPr="00F559F9">
              <w:rPr>
                <w:rFonts w:ascii="Arial" w:eastAsia="Times New Roman" w:hAnsi="Arial" w:cs="Arial"/>
                <w:b/>
                <w:bCs/>
                <w:color w:val="2F2F2F"/>
                <w:sz w:val="18"/>
                <w:szCs w:val="18"/>
                <w:lang w:eastAsia="es-MX"/>
              </w:rPr>
              <w:t>María Cecilia Landerreche Gómez Morin</w:t>
            </w:r>
            <w:r w:rsidRPr="00F559F9">
              <w:rPr>
                <w:rFonts w:ascii="Arial" w:eastAsia="Times New Roman" w:hAnsi="Arial" w:cs="Arial"/>
                <w:color w:val="2F2F2F"/>
                <w:sz w:val="18"/>
                <w:szCs w:val="18"/>
                <w:lang w:eastAsia="es-MX"/>
              </w:rPr>
              <w:t>.- Rúbrica.</w:t>
            </w:r>
          </w:p>
          <w:p w:rsidR="00F559F9" w:rsidRPr="00F559F9" w:rsidRDefault="00F559F9" w:rsidP="00F559F9">
            <w:pPr>
              <w:spacing w:after="101" w:line="240" w:lineRule="auto"/>
              <w:ind w:firstLine="288"/>
              <w:jc w:val="both"/>
              <w:rPr>
                <w:rFonts w:ascii="Verdana" w:eastAsia="Times New Roman" w:hAnsi="Verdana" w:cs="Arial"/>
                <w:color w:val="2F2F2F"/>
                <w:sz w:val="18"/>
                <w:szCs w:val="18"/>
                <w:lang w:eastAsia="es-MX"/>
              </w:rPr>
            </w:pPr>
            <w:r w:rsidRPr="00F559F9">
              <w:rPr>
                <w:rFonts w:ascii="Verdana" w:eastAsia="Times New Roman" w:hAnsi="Verdana" w:cs="Arial"/>
                <w:color w:val="2F2F2F"/>
                <w:sz w:val="18"/>
                <w:szCs w:val="18"/>
                <w:lang w:eastAsia="es-MX"/>
              </w:rPr>
              <w:t> </w:t>
            </w:r>
          </w:p>
          <w:p w:rsidR="00F559F9" w:rsidRPr="00F559F9" w:rsidRDefault="00F559F9" w:rsidP="00F559F9">
            <w:pPr>
              <w:spacing w:line="240" w:lineRule="auto"/>
              <w:rPr>
                <w:rFonts w:ascii="Times New Roman" w:eastAsia="Times New Roman" w:hAnsi="Times New Roman" w:cs="Times New Roman"/>
                <w:color w:val="2F2F2F"/>
                <w:sz w:val="24"/>
                <w:szCs w:val="24"/>
                <w:lang w:eastAsia="es-MX"/>
              </w:rPr>
            </w:pPr>
            <w:r w:rsidRPr="00F559F9">
              <w:rPr>
                <w:rFonts w:ascii="Times New Roman" w:eastAsia="Times New Roman" w:hAnsi="Times New Roman" w:cs="Times New Roman"/>
                <w:color w:val="2F2F2F"/>
                <w:sz w:val="24"/>
                <w:szCs w:val="24"/>
                <w:lang w:eastAsia="es-MX"/>
              </w:rPr>
              <w:t> </w:t>
            </w:r>
          </w:p>
          <w:p w:rsidR="00F559F9" w:rsidRPr="00F559F9" w:rsidRDefault="00F559F9" w:rsidP="00F559F9">
            <w:pPr>
              <w:spacing w:after="0" w:line="240" w:lineRule="auto"/>
              <w:rPr>
                <w:rFonts w:ascii="Arial" w:eastAsia="Times New Roman" w:hAnsi="Arial" w:cs="Arial"/>
                <w:color w:val="2F2F2F"/>
                <w:sz w:val="18"/>
                <w:szCs w:val="18"/>
                <w:lang w:eastAsia="es-MX"/>
              </w:rPr>
            </w:pPr>
          </w:p>
          <w:tbl>
            <w:tblPr>
              <w:tblW w:w="5000" w:type="pct"/>
              <w:jc w:val="center"/>
              <w:tblCellSpacing w:w="0" w:type="dxa"/>
              <w:tblCellMar>
                <w:top w:w="15" w:type="dxa"/>
                <w:left w:w="15" w:type="dxa"/>
                <w:bottom w:w="15" w:type="dxa"/>
                <w:right w:w="15" w:type="dxa"/>
              </w:tblCellMar>
              <w:tblLook w:val="04A0" w:firstRow="1" w:lastRow="0" w:firstColumn="1" w:lastColumn="0" w:noHBand="0" w:noVBand="1"/>
            </w:tblPr>
            <w:tblGrid>
              <w:gridCol w:w="8822"/>
            </w:tblGrid>
            <w:tr w:rsidR="00F559F9" w:rsidRPr="00F559F9" w:rsidTr="00F559F9">
              <w:trPr>
                <w:tblCellSpacing w:w="0" w:type="dxa"/>
                <w:jc w:val="center"/>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rsidR="00F559F9" w:rsidRPr="00F559F9" w:rsidRDefault="00F559F9" w:rsidP="00F559F9">
                  <w:pPr>
                    <w:spacing w:after="0" w:line="240" w:lineRule="auto"/>
                    <w:rPr>
                      <w:rFonts w:ascii="Times New Roman" w:eastAsia="Times New Roman" w:hAnsi="Times New Roman" w:cs="Times New Roman"/>
                      <w:sz w:val="17"/>
                      <w:szCs w:val="17"/>
                      <w:lang w:eastAsia="es-MX"/>
                    </w:rPr>
                  </w:pPr>
                  <w:r w:rsidRPr="00F559F9">
                    <w:rPr>
                      <w:rFonts w:ascii="Times New Roman" w:eastAsia="Times New Roman" w:hAnsi="Times New Roman" w:cs="Times New Roman"/>
                      <w:sz w:val="17"/>
                      <w:szCs w:val="17"/>
                      <w:lang w:eastAsia="es-MX"/>
                    </w:rPr>
                    <w:t>En el documento que usted está visualizando puede haber texto, caracteres u objetos que no se muestren debido a la conversión a formato HTML, por lo que le recomendamos tomar siempre como referencia la imagen digitalizada del DOF o el archivo PDF de la edición.</w:t>
                  </w:r>
                </w:p>
              </w:tc>
            </w:tr>
          </w:tbl>
          <w:p w:rsidR="00F559F9" w:rsidRPr="00F559F9" w:rsidRDefault="00F559F9" w:rsidP="00F559F9">
            <w:pPr>
              <w:spacing w:after="0" w:line="240" w:lineRule="auto"/>
              <w:rPr>
                <w:rFonts w:ascii="Arial" w:eastAsia="Times New Roman" w:hAnsi="Arial" w:cs="Arial"/>
                <w:color w:val="2F2F2F"/>
                <w:sz w:val="18"/>
                <w:szCs w:val="18"/>
                <w:lang w:eastAsia="es-MX"/>
              </w:rPr>
            </w:pPr>
          </w:p>
        </w:tc>
      </w:tr>
      <w:tr w:rsidR="00F559F9" w:rsidRPr="00F559F9" w:rsidTr="00F559F9">
        <w:trPr>
          <w:tblCellSpacing w:w="0" w:type="dxa"/>
          <w:jc w:val="center"/>
        </w:trPr>
        <w:tc>
          <w:tcPr>
            <w:tcW w:w="0" w:type="auto"/>
            <w:shd w:val="clear" w:color="auto" w:fill="FFFFFF"/>
            <w:vAlign w:val="center"/>
            <w:hideMark/>
          </w:tcPr>
          <w:p w:rsidR="00F559F9" w:rsidRPr="00F559F9" w:rsidRDefault="00F559F9" w:rsidP="00F559F9">
            <w:pPr>
              <w:spacing w:after="0" w:line="240" w:lineRule="auto"/>
              <w:rPr>
                <w:rFonts w:ascii="Arial" w:eastAsia="Times New Roman" w:hAnsi="Arial" w:cs="Arial"/>
                <w:color w:val="2F2F2F"/>
                <w:lang w:eastAsia="es-MX"/>
              </w:rPr>
            </w:pPr>
            <w:r w:rsidRPr="00F559F9">
              <w:rPr>
                <w:rFonts w:ascii="Arial" w:eastAsia="Times New Roman" w:hAnsi="Arial" w:cs="Arial"/>
                <w:color w:val="2F2F2F"/>
                <w:lang w:eastAsia="es-MX"/>
              </w:rPr>
              <w:lastRenderedPageBreak/>
              <w:t> </w:t>
            </w:r>
          </w:p>
        </w:tc>
      </w:tr>
      <w:tr w:rsidR="00F559F9" w:rsidRPr="00F559F9" w:rsidTr="00F559F9">
        <w:trPr>
          <w:tblCellSpacing w:w="0" w:type="dxa"/>
          <w:jc w:val="center"/>
        </w:trPr>
        <w:tc>
          <w:tcPr>
            <w:tcW w:w="0" w:type="auto"/>
            <w:shd w:val="clear" w:color="auto" w:fill="FFFFFF"/>
            <w:vAlign w:val="center"/>
            <w:hideMark/>
          </w:tcPr>
          <w:p w:rsidR="00F559F9" w:rsidRPr="00F559F9" w:rsidRDefault="00F559F9" w:rsidP="00F559F9">
            <w:pPr>
              <w:spacing w:after="0" w:line="240" w:lineRule="auto"/>
              <w:rPr>
                <w:rFonts w:ascii="Arial" w:eastAsia="Times New Roman" w:hAnsi="Arial" w:cs="Arial"/>
                <w:color w:val="2F2F2F"/>
                <w:lang w:eastAsia="es-MX"/>
              </w:rPr>
            </w:pPr>
          </w:p>
        </w:tc>
      </w:tr>
    </w:tbl>
    <w:p w:rsidR="00CF0311" w:rsidRDefault="00CF0311"/>
    <w:sectPr w:rsidR="00CF031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9F9"/>
    <w:rsid w:val="005E0E91"/>
    <w:rsid w:val="00CF0311"/>
    <w:rsid w:val="00F559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559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F559F9"/>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559F9"/>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F559F9"/>
    <w:rPr>
      <w:rFonts w:ascii="Times New Roman" w:eastAsia="Times New Roman" w:hAnsi="Times New Roman" w:cs="Times New Roman"/>
      <w:b/>
      <w:bCs/>
      <w:sz w:val="36"/>
      <w:szCs w:val="36"/>
      <w:lang w:eastAsia="es-MX"/>
    </w:rPr>
  </w:style>
  <w:style w:type="character" w:customStyle="1" w:styleId="apple-converted-space">
    <w:name w:val="apple-converted-space"/>
    <w:basedOn w:val="Fuentedeprrafopredeter"/>
    <w:rsid w:val="00F559F9"/>
  </w:style>
  <w:style w:type="character" w:customStyle="1" w:styleId="liststyle1896037848level1">
    <w:name w:val="liststyle_1896037848_level_1"/>
    <w:basedOn w:val="Fuentedeprrafopredeter"/>
    <w:rsid w:val="00F559F9"/>
  </w:style>
  <w:style w:type="character" w:customStyle="1" w:styleId="liststyle1231037564level1">
    <w:name w:val="liststyle_1231037564_level_1"/>
    <w:basedOn w:val="Fuentedeprrafopredeter"/>
    <w:rsid w:val="00F559F9"/>
  </w:style>
  <w:style w:type="character" w:customStyle="1" w:styleId="liststyle175778506level1">
    <w:name w:val="liststyle_175778506_level_1"/>
    <w:basedOn w:val="Fuentedeprrafopredeter"/>
    <w:rsid w:val="00F559F9"/>
  </w:style>
  <w:style w:type="character" w:customStyle="1" w:styleId="liststyle1768188847level1">
    <w:name w:val="liststyle_1768188847_level_1"/>
    <w:basedOn w:val="Fuentedeprrafopredeter"/>
    <w:rsid w:val="00F559F9"/>
  </w:style>
  <w:style w:type="character" w:customStyle="1" w:styleId="liststyle860893262level1">
    <w:name w:val="liststyle_860893262_level_1"/>
    <w:basedOn w:val="Fuentedeprrafopredeter"/>
    <w:rsid w:val="00F559F9"/>
  </w:style>
  <w:style w:type="character" w:customStyle="1" w:styleId="liststyle1028675448level1">
    <w:name w:val="liststyle_1028675448_level_1"/>
    <w:basedOn w:val="Fuentedeprrafopredeter"/>
    <w:rsid w:val="00F559F9"/>
  </w:style>
  <w:style w:type="character" w:customStyle="1" w:styleId="liststyle1520044980level1">
    <w:name w:val="liststyle_1520044980_level_1"/>
    <w:basedOn w:val="Fuentedeprrafopredeter"/>
    <w:rsid w:val="00F559F9"/>
  </w:style>
  <w:style w:type="character" w:customStyle="1" w:styleId="liststyle15085533level1">
    <w:name w:val="liststyle_15085533_level_1"/>
    <w:basedOn w:val="Fuentedeprrafopredeter"/>
    <w:rsid w:val="00F559F9"/>
  </w:style>
  <w:style w:type="character" w:customStyle="1" w:styleId="liststyle375276756level1">
    <w:name w:val="liststyle_375276756_level_1"/>
    <w:basedOn w:val="Fuentedeprrafopredeter"/>
    <w:rsid w:val="00F559F9"/>
  </w:style>
  <w:style w:type="character" w:customStyle="1" w:styleId="refdenotaalfinal">
    <w:name w:val="ref._de_nota_al_final"/>
    <w:basedOn w:val="Fuentedeprrafopredeter"/>
    <w:rsid w:val="00F559F9"/>
  </w:style>
  <w:style w:type="character" w:customStyle="1" w:styleId="liststyle439031664level1">
    <w:name w:val="liststyle_439031664_level_1"/>
    <w:basedOn w:val="Fuentedeprrafopredeter"/>
    <w:rsid w:val="00F559F9"/>
  </w:style>
  <w:style w:type="character" w:customStyle="1" w:styleId="liststyle564951175level1">
    <w:name w:val="liststyle_564951175_level_1"/>
    <w:basedOn w:val="Fuentedeprrafopredeter"/>
    <w:rsid w:val="00F559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559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F559F9"/>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559F9"/>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F559F9"/>
    <w:rPr>
      <w:rFonts w:ascii="Times New Roman" w:eastAsia="Times New Roman" w:hAnsi="Times New Roman" w:cs="Times New Roman"/>
      <w:b/>
      <w:bCs/>
      <w:sz w:val="36"/>
      <w:szCs w:val="36"/>
      <w:lang w:eastAsia="es-MX"/>
    </w:rPr>
  </w:style>
  <w:style w:type="character" w:customStyle="1" w:styleId="apple-converted-space">
    <w:name w:val="apple-converted-space"/>
    <w:basedOn w:val="Fuentedeprrafopredeter"/>
    <w:rsid w:val="00F559F9"/>
  </w:style>
  <w:style w:type="character" w:customStyle="1" w:styleId="liststyle1896037848level1">
    <w:name w:val="liststyle_1896037848_level_1"/>
    <w:basedOn w:val="Fuentedeprrafopredeter"/>
    <w:rsid w:val="00F559F9"/>
  </w:style>
  <w:style w:type="character" w:customStyle="1" w:styleId="liststyle1231037564level1">
    <w:name w:val="liststyle_1231037564_level_1"/>
    <w:basedOn w:val="Fuentedeprrafopredeter"/>
    <w:rsid w:val="00F559F9"/>
  </w:style>
  <w:style w:type="character" w:customStyle="1" w:styleId="liststyle175778506level1">
    <w:name w:val="liststyle_175778506_level_1"/>
    <w:basedOn w:val="Fuentedeprrafopredeter"/>
    <w:rsid w:val="00F559F9"/>
  </w:style>
  <w:style w:type="character" w:customStyle="1" w:styleId="liststyle1768188847level1">
    <w:name w:val="liststyle_1768188847_level_1"/>
    <w:basedOn w:val="Fuentedeprrafopredeter"/>
    <w:rsid w:val="00F559F9"/>
  </w:style>
  <w:style w:type="character" w:customStyle="1" w:styleId="liststyle860893262level1">
    <w:name w:val="liststyle_860893262_level_1"/>
    <w:basedOn w:val="Fuentedeprrafopredeter"/>
    <w:rsid w:val="00F559F9"/>
  </w:style>
  <w:style w:type="character" w:customStyle="1" w:styleId="liststyle1028675448level1">
    <w:name w:val="liststyle_1028675448_level_1"/>
    <w:basedOn w:val="Fuentedeprrafopredeter"/>
    <w:rsid w:val="00F559F9"/>
  </w:style>
  <w:style w:type="character" w:customStyle="1" w:styleId="liststyle1520044980level1">
    <w:name w:val="liststyle_1520044980_level_1"/>
    <w:basedOn w:val="Fuentedeprrafopredeter"/>
    <w:rsid w:val="00F559F9"/>
  </w:style>
  <w:style w:type="character" w:customStyle="1" w:styleId="liststyle15085533level1">
    <w:name w:val="liststyle_15085533_level_1"/>
    <w:basedOn w:val="Fuentedeprrafopredeter"/>
    <w:rsid w:val="00F559F9"/>
  </w:style>
  <w:style w:type="character" w:customStyle="1" w:styleId="liststyle375276756level1">
    <w:name w:val="liststyle_375276756_level_1"/>
    <w:basedOn w:val="Fuentedeprrafopredeter"/>
    <w:rsid w:val="00F559F9"/>
  </w:style>
  <w:style w:type="character" w:customStyle="1" w:styleId="refdenotaalfinal">
    <w:name w:val="ref._de_nota_al_final"/>
    <w:basedOn w:val="Fuentedeprrafopredeter"/>
    <w:rsid w:val="00F559F9"/>
  </w:style>
  <w:style w:type="character" w:customStyle="1" w:styleId="liststyle439031664level1">
    <w:name w:val="liststyle_439031664_level_1"/>
    <w:basedOn w:val="Fuentedeprrafopredeter"/>
    <w:rsid w:val="00F559F9"/>
  </w:style>
  <w:style w:type="character" w:customStyle="1" w:styleId="liststyle564951175level1">
    <w:name w:val="liststyle_564951175_level_1"/>
    <w:basedOn w:val="Fuentedeprrafopredeter"/>
    <w:rsid w:val="00F559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260736">
      <w:bodyDiv w:val="1"/>
      <w:marLeft w:val="0"/>
      <w:marRight w:val="0"/>
      <w:marTop w:val="0"/>
      <w:marBottom w:val="0"/>
      <w:divBdr>
        <w:top w:val="none" w:sz="0" w:space="0" w:color="auto"/>
        <w:left w:val="none" w:sz="0" w:space="0" w:color="auto"/>
        <w:bottom w:val="none" w:sz="0" w:space="0" w:color="auto"/>
        <w:right w:val="none" w:sz="0" w:space="0" w:color="auto"/>
      </w:divBdr>
      <w:divsChild>
        <w:div w:id="646133623">
          <w:marLeft w:val="0"/>
          <w:marRight w:val="0"/>
          <w:marTop w:val="0"/>
          <w:marBottom w:val="0"/>
          <w:divBdr>
            <w:top w:val="none" w:sz="0" w:space="0" w:color="auto"/>
            <w:left w:val="none" w:sz="0" w:space="0" w:color="auto"/>
            <w:bottom w:val="none" w:sz="0" w:space="0" w:color="auto"/>
            <w:right w:val="none" w:sz="0" w:space="0" w:color="auto"/>
          </w:divBdr>
          <w:divsChild>
            <w:div w:id="1283539218">
              <w:marLeft w:val="0"/>
              <w:marRight w:val="0"/>
              <w:marTop w:val="0"/>
              <w:marBottom w:val="0"/>
              <w:divBdr>
                <w:top w:val="none" w:sz="0" w:space="0" w:color="auto"/>
                <w:left w:val="none" w:sz="0" w:space="0" w:color="auto"/>
                <w:bottom w:val="none" w:sz="0" w:space="0" w:color="auto"/>
                <w:right w:val="none" w:sz="0" w:space="0" w:color="auto"/>
              </w:divBdr>
              <w:divsChild>
                <w:div w:id="235170826">
                  <w:marLeft w:val="0"/>
                  <w:marRight w:val="0"/>
                  <w:marTop w:val="0"/>
                  <w:marBottom w:val="74"/>
                  <w:divBdr>
                    <w:top w:val="none" w:sz="0" w:space="0" w:color="auto"/>
                    <w:left w:val="none" w:sz="0" w:space="0" w:color="auto"/>
                    <w:bottom w:val="none" w:sz="0" w:space="0" w:color="auto"/>
                    <w:right w:val="none" w:sz="0" w:space="0" w:color="auto"/>
                  </w:divBdr>
                </w:div>
                <w:div w:id="1636910511">
                  <w:marLeft w:val="0"/>
                  <w:marRight w:val="0"/>
                  <w:marTop w:val="101"/>
                  <w:marBottom w:val="74"/>
                  <w:divBdr>
                    <w:top w:val="none" w:sz="0" w:space="0" w:color="auto"/>
                    <w:left w:val="none" w:sz="0" w:space="0" w:color="auto"/>
                    <w:bottom w:val="none" w:sz="0" w:space="0" w:color="auto"/>
                    <w:right w:val="none" w:sz="0" w:space="0" w:color="auto"/>
                  </w:divBdr>
                </w:div>
                <w:div w:id="1510365845">
                  <w:marLeft w:val="0"/>
                  <w:marRight w:val="0"/>
                  <w:marTop w:val="0"/>
                  <w:marBottom w:val="74"/>
                  <w:divBdr>
                    <w:top w:val="none" w:sz="0" w:space="0" w:color="auto"/>
                    <w:left w:val="none" w:sz="0" w:space="0" w:color="auto"/>
                    <w:bottom w:val="none" w:sz="0" w:space="0" w:color="auto"/>
                    <w:right w:val="none" w:sz="0" w:space="0" w:color="auto"/>
                  </w:divBdr>
                </w:div>
                <w:div w:id="668291953">
                  <w:marLeft w:val="0"/>
                  <w:marRight w:val="0"/>
                  <w:marTop w:val="0"/>
                  <w:marBottom w:val="74"/>
                  <w:divBdr>
                    <w:top w:val="none" w:sz="0" w:space="0" w:color="auto"/>
                    <w:left w:val="none" w:sz="0" w:space="0" w:color="auto"/>
                    <w:bottom w:val="none" w:sz="0" w:space="0" w:color="auto"/>
                    <w:right w:val="none" w:sz="0" w:space="0" w:color="auto"/>
                  </w:divBdr>
                </w:div>
                <w:div w:id="1201866585">
                  <w:marLeft w:val="0"/>
                  <w:marRight w:val="0"/>
                  <w:marTop w:val="0"/>
                  <w:marBottom w:val="74"/>
                  <w:divBdr>
                    <w:top w:val="none" w:sz="0" w:space="0" w:color="auto"/>
                    <w:left w:val="none" w:sz="0" w:space="0" w:color="auto"/>
                    <w:bottom w:val="none" w:sz="0" w:space="0" w:color="auto"/>
                    <w:right w:val="none" w:sz="0" w:space="0" w:color="auto"/>
                  </w:divBdr>
                </w:div>
                <w:div w:id="1847132770">
                  <w:marLeft w:val="0"/>
                  <w:marRight w:val="0"/>
                  <w:marTop w:val="0"/>
                  <w:marBottom w:val="74"/>
                  <w:divBdr>
                    <w:top w:val="none" w:sz="0" w:space="0" w:color="auto"/>
                    <w:left w:val="none" w:sz="0" w:space="0" w:color="auto"/>
                    <w:bottom w:val="none" w:sz="0" w:space="0" w:color="auto"/>
                    <w:right w:val="none" w:sz="0" w:space="0" w:color="auto"/>
                  </w:divBdr>
                </w:div>
                <w:div w:id="2027247030">
                  <w:marLeft w:val="0"/>
                  <w:marRight w:val="0"/>
                  <w:marTop w:val="0"/>
                  <w:marBottom w:val="74"/>
                  <w:divBdr>
                    <w:top w:val="none" w:sz="0" w:space="0" w:color="auto"/>
                    <w:left w:val="none" w:sz="0" w:space="0" w:color="auto"/>
                    <w:bottom w:val="none" w:sz="0" w:space="0" w:color="auto"/>
                    <w:right w:val="none" w:sz="0" w:space="0" w:color="auto"/>
                  </w:divBdr>
                </w:div>
                <w:div w:id="1102069964">
                  <w:marLeft w:val="720"/>
                  <w:marRight w:val="720"/>
                  <w:marTop w:val="0"/>
                  <w:marBottom w:val="74"/>
                  <w:divBdr>
                    <w:top w:val="none" w:sz="0" w:space="0" w:color="auto"/>
                    <w:left w:val="none" w:sz="0" w:space="0" w:color="auto"/>
                    <w:bottom w:val="none" w:sz="0" w:space="0" w:color="auto"/>
                    <w:right w:val="none" w:sz="0" w:space="0" w:color="auto"/>
                  </w:divBdr>
                </w:div>
                <w:div w:id="2040008473">
                  <w:marLeft w:val="0"/>
                  <w:marRight w:val="0"/>
                  <w:marTop w:val="0"/>
                  <w:marBottom w:val="74"/>
                  <w:divBdr>
                    <w:top w:val="none" w:sz="0" w:space="0" w:color="auto"/>
                    <w:left w:val="none" w:sz="0" w:space="0" w:color="auto"/>
                    <w:bottom w:val="none" w:sz="0" w:space="0" w:color="auto"/>
                    <w:right w:val="none" w:sz="0" w:space="0" w:color="auto"/>
                  </w:divBdr>
                </w:div>
                <w:div w:id="816605264">
                  <w:marLeft w:val="0"/>
                  <w:marRight w:val="0"/>
                  <w:marTop w:val="0"/>
                  <w:marBottom w:val="74"/>
                  <w:divBdr>
                    <w:top w:val="none" w:sz="0" w:space="0" w:color="auto"/>
                    <w:left w:val="none" w:sz="0" w:space="0" w:color="auto"/>
                    <w:bottom w:val="none" w:sz="0" w:space="0" w:color="auto"/>
                    <w:right w:val="none" w:sz="0" w:space="0" w:color="auto"/>
                  </w:divBdr>
                </w:div>
                <w:div w:id="2056463646">
                  <w:marLeft w:val="0"/>
                  <w:marRight w:val="0"/>
                  <w:marTop w:val="0"/>
                  <w:marBottom w:val="74"/>
                  <w:divBdr>
                    <w:top w:val="none" w:sz="0" w:space="0" w:color="auto"/>
                    <w:left w:val="none" w:sz="0" w:space="0" w:color="auto"/>
                    <w:bottom w:val="none" w:sz="0" w:space="0" w:color="auto"/>
                    <w:right w:val="none" w:sz="0" w:space="0" w:color="auto"/>
                  </w:divBdr>
                </w:div>
                <w:div w:id="42871959">
                  <w:marLeft w:val="0"/>
                  <w:marRight w:val="0"/>
                  <w:marTop w:val="0"/>
                  <w:marBottom w:val="74"/>
                  <w:divBdr>
                    <w:top w:val="none" w:sz="0" w:space="0" w:color="auto"/>
                    <w:left w:val="none" w:sz="0" w:space="0" w:color="auto"/>
                    <w:bottom w:val="none" w:sz="0" w:space="0" w:color="auto"/>
                    <w:right w:val="none" w:sz="0" w:space="0" w:color="auto"/>
                  </w:divBdr>
                </w:div>
                <w:div w:id="975915929">
                  <w:marLeft w:val="0"/>
                  <w:marRight w:val="0"/>
                  <w:marTop w:val="0"/>
                  <w:marBottom w:val="74"/>
                  <w:divBdr>
                    <w:top w:val="none" w:sz="0" w:space="0" w:color="auto"/>
                    <w:left w:val="none" w:sz="0" w:space="0" w:color="auto"/>
                    <w:bottom w:val="none" w:sz="0" w:space="0" w:color="auto"/>
                    <w:right w:val="none" w:sz="0" w:space="0" w:color="auto"/>
                  </w:divBdr>
                </w:div>
                <w:div w:id="1253391254">
                  <w:marLeft w:val="0"/>
                  <w:marRight w:val="0"/>
                  <w:marTop w:val="0"/>
                  <w:marBottom w:val="74"/>
                  <w:divBdr>
                    <w:top w:val="none" w:sz="0" w:space="0" w:color="auto"/>
                    <w:left w:val="none" w:sz="0" w:space="0" w:color="auto"/>
                    <w:bottom w:val="none" w:sz="0" w:space="0" w:color="auto"/>
                    <w:right w:val="none" w:sz="0" w:space="0" w:color="auto"/>
                  </w:divBdr>
                </w:div>
                <w:div w:id="1898470393">
                  <w:marLeft w:val="0"/>
                  <w:marRight w:val="0"/>
                  <w:marTop w:val="0"/>
                  <w:marBottom w:val="74"/>
                  <w:divBdr>
                    <w:top w:val="none" w:sz="0" w:space="0" w:color="auto"/>
                    <w:left w:val="none" w:sz="0" w:space="0" w:color="auto"/>
                    <w:bottom w:val="none" w:sz="0" w:space="0" w:color="auto"/>
                    <w:right w:val="none" w:sz="0" w:space="0" w:color="auto"/>
                  </w:divBdr>
                </w:div>
                <w:div w:id="358630732">
                  <w:marLeft w:val="0"/>
                  <w:marRight w:val="0"/>
                  <w:marTop w:val="0"/>
                  <w:marBottom w:val="74"/>
                  <w:divBdr>
                    <w:top w:val="none" w:sz="0" w:space="0" w:color="auto"/>
                    <w:left w:val="none" w:sz="0" w:space="0" w:color="auto"/>
                    <w:bottom w:val="none" w:sz="0" w:space="0" w:color="auto"/>
                    <w:right w:val="none" w:sz="0" w:space="0" w:color="auto"/>
                  </w:divBdr>
                </w:div>
                <w:div w:id="578488258">
                  <w:marLeft w:val="0"/>
                  <w:marRight w:val="0"/>
                  <w:marTop w:val="0"/>
                  <w:marBottom w:val="101"/>
                  <w:divBdr>
                    <w:top w:val="none" w:sz="0" w:space="0" w:color="auto"/>
                    <w:left w:val="none" w:sz="0" w:space="0" w:color="auto"/>
                    <w:bottom w:val="none" w:sz="0" w:space="0" w:color="auto"/>
                    <w:right w:val="none" w:sz="0" w:space="0" w:color="auto"/>
                  </w:divBdr>
                </w:div>
                <w:div w:id="881867560">
                  <w:marLeft w:val="0"/>
                  <w:marRight w:val="0"/>
                  <w:marTop w:val="101"/>
                  <w:marBottom w:val="101"/>
                  <w:divBdr>
                    <w:top w:val="none" w:sz="0" w:space="0" w:color="auto"/>
                    <w:left w:val="none" w:sz="0" w:space="0" w:color="auto"/>
                    <w:bottom w:val="none" w:sz="0" w:space="0" w:color="auto"/>
                    <w:right w:val="none" w:sz="0" w:space="0" w:color="auto"/>
                  </w:divBdr>
                </w:div>
                <w:div w:id="277685705">
                  <w:marLeft w:val="0"/>
                  <w:marRight w:val="0"/>
                  <w:marTop w:val="0"/>
                  <w:marBottom w:val="101"/>
                  <w:divBdr>
                    <w:top w:val="none" w:sz="0" w:space="0" w:color="auto"/>
                    <w:left w:val="none" w:sz="0" w:space="0" w:color="auto"/>
                    <w:bottom w:val="none" w:sz="0" w:space="0" w:color="auto"/>
                    <w:right w:val="none" w:sz="0" w:space="0" w:color="auto"/>
                  </w:divBdr>
                </w:div>
                <w:div w:id="519661277">
                  <w:marLeft w:val="0"/>
                  <w:marRight w:val="0"/>
                  <w:marTop w:val="101"/>
                  <w:marBottom w:val="101"/>
                  <w:divBdr>
                    <w:top w:val="none" w:sz="0" w:space="0" w:color="auto"/>
                    <w:left w:val="none" w:sz="0" w:space="0" w:color="auto"/>
                    <w:bottom w:val="none" w:sz="0" w:space="0" w:color="auto"/>
                    <w:right w:val="none" w:sz="0" w:space="0" w:color="auto"/>
                  </w:divBdr>
                </w:div>
                <w:div w:id="1235122269">
                  <w:marLeft w:val="0"/>
                  <w:marRight w:val="0"/>
                  <w:marTop w:val="0"/>
                  <w:marBottom w:val="101"/>
                  <w:divBdr>
                    <w:top w:val="none" w:sz="0" w:space="0" w:color="auto"/>
                    <w:left w:val="none" w:sz="0" w:space="0" w:color="auto"/>
                    <w:bottom w:val="none" w:sz="0" w:space="0" w:color="auto"/>
                    <w:right w:val="none" w:sz="0" w:space="0" w:color="auto"/>
                  </w:divBdr>
                </w:div>
                <w:div w:id="874578267">
                  <w:marLeft w:val="0"/>
                  <w:marRight w:val="0"/>
                  <w:marTop w:val="0"/>
                  <w:marBottom w:val="101"/>
                  <w:divBdr>
                    <w:top w:val="none" w:sz="0" w:space="0" w:color="auto"/>
                    <w:left w:val="none" w:sz="0" w:space="0" w:color="auto"/>
                    <w:bottom w:val="none" w:sz="0" w:space="0" w:color="auto"/>
                    <w:right w:val="none" w:sz="0" w:space="0" w:color="auto"/>
                  </w:divBdr>
                </w:div>
                <w:div w:id="67307686">
                  <w:marLeft w:val="0"/>
                  <w:marRight w:val="0"/>
                  <w:marTop w:val="0"/>
                  <w:marBottom w:val="101"/>
                  <w:divBdr>
                    <w:top w:val="none" w:sz="0" w:space="0" w:color="auto"/>
                    <w:left w:val="none" w:sz="0" w:space="0" w:color="auto"/>
                    <w:bottom w:val="none" w:sz="0" w:space="0" w:color="auto"/>
                    <w:right w:val="none" w:sz="0" w:space="0" w:color="auto"/>
                  </w:divBdr>
                </w:div>
                <w:div w:id="1509444825">
                  <w:marLeft w:val="0"/>
                  <w:marRight w:val="0"/>
                  <w:marTop w:val="101"/>
                  <w:marBottom w:val="101"/>
                  <w:divBdr>
                    <w:top w:val="none" w:sz="0" w:space="0" w:color="auto"/>
                    <w:left w:val="none" w:sz="0" w:space="0" w:color="auto"/>
                    <w:bottom w:val="none" w:sz="0" w:space="0" w:color="auto"/>
                    <w:right w:val="none" w:sz="0" w:space="0" w:color="auto"/>
                  </w:divBdr>
                </w:div>
                <w:div w:id="1266041697">
                  <w:marLeft w:val="720"/>
                  <w:marRight w:val="0"/>
                  <w:marTop w:val="0"/>
                  <w:marBottom w:val="101"/>
                  <w:divBdr>
                    <w:top w:val="none" w:sz="0" w:space="0" w:color="auto"/>
                    <w:left w:val="none" w:sz="0" w:space="0" w:color="auto"/>
                    <w:bottom w:val="none" w:sz="0" w:space="0" w:color="auto"/>
                    <w:right w:val="none" w:sz="0" w:space="0" w:color="auto"/>
                  </w:divBdr>
                </w:div>
                <w:div w:id="2044819932">
                  <w:marLeft w:val="720"/>
                  <w:marRight w:val="0"/>
                  <w:marTop w:val="0"/>
                  <w:marBottom w:val="101"/>
                  <w:divBdr>
                    <w:top w:val="none" w:sz="0" w:space="0" w:color="auto"/>
                    <w:left w:val="none" w:sz="0" w:space="0" w:color="auto"/>
                    <w:bottom w:val="none" w:sz="0" w:space="0" w:color="auto"/>
                    <w:right w:val="none" w:sz="0" w:space="0" w:color="auto"/>
                  </w:divBdr>
                </w:div>
                <w:div w:id="419760466">
                  <w:marLeft w:val="1325"/>
                  <w:marRight w:val="0"/>
                  <w:marTop w:val="0"/>
                  <w:marBottom w:val="101"/>
                  <w:divBdr>
                    <w:top w:val="none" w:sz="0" w:space="0" w:color="auto"/>
                    <w:left w:val="none" w:sz="0" w:space="0" w:color="auto"/>
                    <w:bottom w:val="none" w:sz="0" w:space="0" w:color="auto"/>
                    <w:right w:val="none" w:sz="0" w:space="0" w:color="auto"/>
                  </w:divBdr>
                </w:div>
                <w:div w:id="524634217">
                  <w:marLeft w:val="1325"/>
                  <w:marRight w:val="0"/>
                  <w:marTop w:val="0"/>
                  <w:marBottom w:val="101"/>
                  <w:divBdr>
                    <w:top w:val="none" w:sz="0" w:space="0" w:color="auto"/>
                    <w:left w:val="none" w:sz="0" w:space="0" w:color="auto"/>
                    <w:bottom w:val="none" w:sz="0" w:space="0" w:color="auto"/>
                    <w:right w:val="none" w:sz="0" w:space="0" w:color="auto"/>
                  </w:divBdr>
                </w:div>
                <w:div w:id="2078017501">
                  <w:marLeft w:val="720"/>
                  <w:marRight w:val="0"/>
                  <w:marTop w:val="0"/>
                  <w:marBottom w:val="101"/>
                  <w:divBdr>
                    <w:top w:val="none" w:sz="0" w:space="0" w:color="auto"/>
                    <w:left w:val="none" w:sz="0" w:space="0" w:color="auto"/>
                    <w:bottom w:val="none" w:sz="0" w:space="0" w:color="auto"/>
                    <w:right w:val="none" w:sz="0" w:space="0" w:color="auto"/>
                  </w:divBdr>
                </w:div>
                <w:div w:id="1045715235">
                  <w:marLeft w:val="1325"/>
                  <w:marRight w:val="0"/>
                  <w:marTop w:val="0"/>
                  <w:marBottom w:val="101"/>
                  <w:divBdr>
                    <w:top w:val="none" w:sz="0" w:space="0" w:color="auto"/>
                    <w:left w:val="none" w:sz="0" w:space="0" w:color="auto"/>
                    <w:bottom w:val="none" w:sz="0" w:space="0" w:color="auto"/>
                    <w:right w:val="none" w:sz="0" w:space="0" w:color="auto"/>
                  </w:divBdr>
                </w:div>
                <w:div w:id="1224291406">
                  <w:marLeft w:val="1325"/>
                  <w:marRight w:val="0"/>
                  <w:marTop w:val="0"/>
                  <w:marBottom w:val="101"/>
                  <w:divBdr>
                    <w:top w:val="none" w:sz="0" w:space="0" w:color="auto"/>
                    <w:left w:val="none" w:sz="0" w:space="0" w:color="auto"/>
                    <w:bottom w:val="none" w:sz="0" w:space="0" w:color="auto"/>
                    <w:right w:val="none" w:sz="0" w:space="0" w:color="auto"/>
                  </w:divBdr>
                </w:div>
                <w:div w:id="913859368">
                  <w:marLeft w:val="1325"/>
                  <w:marRight w:val="0"/>
                  <w:marTop w:val="0"/>
                  <w:marBottom w:val="101"/>
                  <w:divBdr>
                    <w:top w:val="none" w:sz="0" w:space="0" w:color="auto"/>
                    <w:left w:val="none" w:sz="0" w:space="0" w:color="auto"/>
                    <w:bottom w:val="none" w:sz="0" w:space="0" w:color="auto"/>
                    <w:right w:val="none" w:sz="0" w:space="0" w:color="auto"/>
                  </w:divBdr>
                </w:div>
                <w:div w:id="143549553">
                  <w:marLeft w:val="1680"/>
                  <w:marRight w:val="0"/>
                  <w:marTop w:val="0"/>
                  <w:marBottom w:val="101"/>
                  <w:divBdr>
                    <w:top w:val="none" w:sz="0" w:space="0" w:color="auto"/>
                    <w:left w:val="none" w:sz="0" w:space="0" w:color="auto"/>
                    <w:bottom w:val="none" w:sz="0" w:space="0" w:color="auto"/>
                    <w:right w:val="none" w:sz="0" w:space="0" w:color="auto"/>
                  </w:divBdr>
                </w:div>
                <w:div w:id="1979144423">
                  <w:marLeft w:val="1680"/>
                  <w:marRight w:val="0"/>
                  <w:marTop w:val="0"/>
                  <w:marBottom w:val="101"/>
                  <w:divBdr>
                    <w:top w:val="none" w:sz="0" w:space="0" w:color="auto"/>
                    <w:left w:val="none" w:sz="0" w:space="0" w:color="auto"/>
                    <w:bottom w:val="none" w:sz="0" w:space="0" w:color="auto"/>
                    <w:right w:val="none" w:sz="0" w:space="0" w:color="auto"/>
                  </w:divBdr>
                </w:div>
                <w:div w:id="781343982">
                  <w:marLeft w:val="1325"/>
                  <w:marRight w:val="0"/>
                  <w:marTop w:val="0"/>
                  <w:marBottom w:val="101"/>
                  <w:divBdr>
                    <w:top w:val="none" w:sz="0" w:space="0" w:color="auto"/>
                    <w:left w:val="none" w:sz="0" w:space="0" w:color="auto"/>
                    <w:bottom w:val="none" w:sz="0" w:space="0" w:color="auto"/>
                    <w:right w:val="none" w:sz="0" w:space="0" w:color="auto"/>
                  </w:divBdr>
                </w:div>
                <w:div w:id="796294430">
                  <w:marLeft w:val="2160"/>
                  <w:marRight w:val="0"/>
                  <w:marTop w:val="0"/>
                  <w:marBottom w:val="101"/>
                  <w:divBdr>
                    <w:top w:val="none" w:sz="0" w:space="0" w:color="auto"/>
                    <w:left w:val="none" w:sz="0" w:space="0" w:color="auto"/>
                    <w:bottom w:val="none" w:sz="0" w:space="0" w:color="auto"/>
                    <w:right w:val="none" w:sz="0" w:space="0" w:color="auto"/>
                  </w:divBdr>
                </w:div>
                <w:div w:id="410935430">
                  <w:marLeft w:val="2160"/>
                  <w:marRight w:val="0"/>
                  <w:marTop w:val="0"/>
                  <w:marBottom w:val="101"/>
                  <w:divBdr>
                    <w:top w:val="none" w:sz="0" w:space="0" w:color="auto"/>
                    <w:left w:val="none" w:sz="0" w:space="0" w:color="auto"/>
                    <w:bottom w:val="none" w:sz="0" w:space="0" w:color="auto"/>
                    <w:right w:val="none" w:sz="0" w:space="0" w:color="auto"/>
                  </w:divBdr>
                </w:div>
                <w:div w:id="124203855">
                  <w:marLeft w:val="1325"/>
                  <w:marRight w:val="0"/>
                  <w:marTop w:val="0"/>
                  <w:marBottom w:val="101"/>
                  <w:divBdr>
                    <w:top w:val="none" w:sz="0" w:space="0" w:color="auto"/>
                    <w:left w:val="none" w:sz="0" w:space="0" w:color="auto"/>
                    <w:bottom w:val="none" w:sz="0" w:space="0" w:color="auto"/>
                    <w:right w:val="none" w:sz="0" w:space="0" w:color="auto"/>
                  </w:divBdr>
                </w:div>
                <w:div w:id="18242413">
                  <w:marLeft w:val="2160"/>
                  <w:marRight w:val="0"/>
                  <w:marTop w:val="0"/>
                  <w:marBottom w:val="101"/>
                  <w:divBdr>
                    <w:top w:val="none" w:sz="0" w:space="0" w:color="auto"/>
                    <w:left w:val="none" w:sz="0" w:space="0" w:color="auto"/>
                    <w:bottom w:val="none" w:sz="0" w:space="0" w:color="auto"/>
                    <w:right w:val="none" w:sz="0" w:space="0" w:color="auto"/>
                  </w:divBdr>
                </w:div>
                <w:div w:id="98259398">
                  <w:marLeft w:val="2160"/>
                  <w:marRight w:val="0"/>
                  <w:marTop w:val="0"/>
                  <w:marBottom w:val="101"/>
                  <w:divBdr>
                    <w:top w:val="none" w:sz="0" w:space="0" w:color="auto"/>
                    <w:left w:val="none" w:sz="0" w:space="0" w:color="auto"/>
                    <w:bottom w:val="none" w:sz="0" w:space="0" w:color="auto"/>
                    <w:right w:val="none" w:sz="0" w:space="0" w:color="auto"/>
                  </w:divBdr>
                </w:div>
                <w:div w:id="723335891">
                  <w:marLeft w:val="2160"/>
                  <w:marRight w:val="0"/>
                  <w:marTop w:val="0"/>
                  <w:marBottom w:val="101"/>
                  <w:divBdr>
                    <w:top w:val="none" w:sz="0" w:space="0" w:color="auto"/>
                    <w:left w:val="none" w:sz="0" w:space="0" w:color="auto"/>
                    <w:bottom w:val="none" w:sz="0" w:space="0" w:color="auto"/>
                    <w:right w:val="none" w:sz="0" w:space="0" w:color="auto"/>
                  </w:divBdr>
                </w:div>
                <w:div w:id="988098257">
                  <w:marLeft w:val="2880"/>
                  <w:marRight w:val="0"/>
                  <w:marTop w:val="0"/>
                  <w:marBottom w:val="101"/>
                  <w:divBdr>
                    <w:top w:val="none" w:sz="0" w:space="0" w:color="auto"/>
                    <w:left w:val="none" w:sz="0" w:space="0" w:color="auto"/>
                    <w:bottom w:val="none" w:sz="0" w:space="0" w:color="auto"/>
                    <w:right w:val="none" w:sz="0" w:space="0" w:color="auto"/>
                  </w:divBdr>
                </w:div>
                <w:div w:id="512964064">
                  <w:marLeft w:val="2880"/>
                  <w:marRight w:val="0"/>
                  <w:marTop w:val="0"/>
                  <w:marBottom w:val="101"/>
                  <w:divBdr>
                    <w:top w:val="none" w:sz="0" w:space="0" w:color="auto"/>
                    <w:left w:val="none" w:sz="0" w:space="0" w:color="auto"/>
                    <w:bottom w:val="none" w:sz="0" w:space="0" w:color="auto"/>
                    <w:right w:val="none" w:sz="0" w:space="0" w:color="auto"/>
                  </w:divBdr>
                </w:div>
                <w:div w:id="1846093617">
                  <w:marLeft w:val="2880"/>
                  <w:marRight w:val="0"/>
                  <w:marTop w:val="0"/>
                  <w:marBottom w:val="101"/>
                  <w:divBdr>
                    <w:top w:val="none" w:sz="0" w:space="0" w:color="auto"/>
                    <w:left w:val="none" w:sz="0" w:space="0" w:color="auto"/>
                    <w:bottom w:val="none" w:sz="0" w:space="0" w:color="auto"/>
                    <w:right w:val="none" w:sz="0" w:space="0" w:color="auto"/>
                  </w:divBdr>
                </w:div>
                <w:div w:id="255600416">
                  <w:marLeft w:val="2880"/>
                  <w:marRight w:val="0"/>
                  <w:marTop w:val="0"/>
                  <w:marBottom w:val="101"/>
                  <w:divBdr>
                    <w:top w:val="none" w:sz="0" w:space="0" w:color="auto"/>
                    <w:left w:val="none" w:sz="0" w:space="0" w:color="auto"/>
                    <w:bottom w:val="none" w:sz="0" w:space="0" w:color="auto"/>
                    <w:right w:val="none" w:sz="0" w:space="0" w:color="auto"/>
                  </w:divBdr>
                </w:div>
                <w:div w:id="13464822">
                  <w:marLeft w:val="1325"/>
                  <w:marRight w:val="0"/>
                  <w:marTop w:val="0"/>
                  <w:marBottom w:val="101"/>
                  <w:divBdr>
                    <w:top w:val="none" w:sz="0" w:space="0" w:color="auto"/>
                    <w:left w:val="none" w:sz="0" w:space="0" w:color="auto"/>
                    <w:bottom w:val="none" w:sz="0" w:space="0" w:color="auto"/>
                    <w:right w:val="none" w:sz="0" w:space="0" w:color="auto"/>
                  </w:divBdr>
                </w:div>
                <w:div w:id="900363706">
                  <w:marLeft w:val="1325"/>
                  <w:marRight w:val="0"/>
                  <w:marTop w:val="0"/>
                  <w:marBottom w:val="101"/>
                  <w:divBdr>
                    <w:top w:val="none" w:sz="0" w:space="0" w:color="auto"/>
                    <w:left w:val="none" w:sz="0" w:space="0" w:color="auto"/>
                    <w:bottom w:val="none" w:sz="0" w:space="0" w:color="auto"/>
                    <w:right w:val="none" w:sz="0" w:space="0" w:color="auto"/>
                  </w:divBdr>
                </w:div>
                <w:div w:id="205704">
                  <w:marLeft w:val="2160"/>
                  <w:marRight w:val="0"/>
                  <w:marTop w:val="0"/>
                  <w:marBottom w:val="101"/>
                  <w:divBdr>
                    <w:top w:val="none" w:sz="0" w:space="0" w:color="auto"/>
                    <w:left w:val="none" w:sz="0" w:space="0" w:color="auto"/>
                    <w:bottom w:val="none" w:sz="0" w:space="0" w:color="auto"/>
                    <w:right w:val="none" w:sz="0" w:space="0" w:color="auto"/>
                  </w:divBdr>
                </w:div>
                <w:div w:id="545875423">
                  <w:marLeft w:val="2160"/>
                  <w:marRight w:val="0"/>
                  <w:marTop w:val="0"/>
                  <w:marBottom w:val="101"/>
                  <w:divBdr>
                    <w:top w:val="none" w:sz="0" w:space="0" w:color="auto"/>
                    <w:left w:val="none" w:sz="0" w:space="0" w:color="auto"/>
                    <w:bottom w:val="none" w:sz="0" w:space="0" w:color="auto"/>
                    <w:right w:val="none" w:sz="0" w:space="0" w:color="auto"/>
                  </w:divBdr>
                </w:div>
                <w:div w:id="1204513876">
                  <w:marLeft w:val="2160"/>
                  <w:marRight w:val="0"/>
                  <w:marTop w:val="0"/>
                  <w:marBottom w:val="101"/>
                  <w:divBdr>
                    <w:top w:val="none" w:sz="0" w:space="0" w:color="auto"/>
                    <w:left w:val="none" w:sz="0" w:space="0" w:color="auto"/>
                    <w:bottom w:val="none" w:sz="0" w:space="0" w:color="auto"/>
                    <w:right w:val="none" w:sz="0" w:space="0" w:color="auto"/>
                  </w:divBdr>
                </w:div>
                <w:div w:id="1866405539">
                  <w:marLeft w:val="0"/>
                  <w:marRight w:val="0"/>
                  <w:marTop w:val="0"/>
                  <w:marBottom w:val="101"/>
                  <w:divBdr>
                    <w:top w:val="none" w:sz="0" w:space="0" w:color="auto"/>
                    <w:left w:val="none" w:sz="0" w:space="0" w:color="auto"/>
                    <w:bottom w:val="none" w:sz="0" w:space="0" w:color="auto"/>
                    <w:right w:val="none" w:sz="0" w:space="0" w:color="auto"/>
                  </w:divBdr>
                </w:div>
                <w:div w:id="59596174">
                  <w:marLeft w:val="1325"/>
                  <w:marRight w:val="0"/>
                  <w:marTop w:val="0"/>
                  <w:marBottom w:val="101"/>
                  <w:divBdr>
                    <w:top w:val="none" w:sz="0" w:space="0" w:color="auto"/>
                    <w:left w:val="none" w:sz="0" w:space="0" w:color="auto"/>
                    <w:bottom w:val="none" w:sz="0" w:space="0" w:color="auto"/>
                    <w:right w:val="none" w:sz="0" w:space="0" w:color="auto"/>
                  </w:divBdr>
                </w:div>
                <w:div w:id="1193497104">
                  <w:marLeft w:val="1325"/>
                  <w:marRight w:val="0"/>
                  <w:marTop w:val="0"/>
                  <w:marBottom w:val="101"/>
                  <w:divBdr>
                    <w:top w:val="none" w:sz="0" w:space="0" w:color="auto"/>
                    <w:left w:val="none" w:sz="0" w:space="0" w:color="auto"/>
                    <w:bottom w:val="none" w:sz="0" w:space="0" w:color="auto"/>
                    <w:right w:val="none" w:sz="0" w:space="0" w:color="auto"/>
                  </w:divBdr>
                </w:div>
                <w:div w:id="1460563388">
                  <w:marLeft w:val="2160"/>
                  <w:marRight w:val="0"/>
                  <w:marTop w:val="0"/>
                  <w:marBottom w:val="101"/>
                  <w:divBdr>
                    <w:top w:val="none" w:sz="0" w:space="0" w:color="auto"/>
                    <w:left w:val="none" w:sz="0" w:space="0" w:color="auto"/>
                    <w:bottom w:val="none" w:sz="0" w:space="0" w:color="auto"/>
                    <w:right w:val="none" w:sz="0" w:space="0" w:color="auto"/>
                  </w:divBdr>
                </w:div>
                <w:div w:id="1555194114">
                  <w:marLeft w:val="1325"/>
                  <w:marRight w:val="0"/>
                  <w:marTop w:val="0"/>
                  <w:marBottom w:val="92"/>
                  <w:divBdr>
                    <w:top w:val="none" w:sz="0" w:space="0" w:color="auto"/>
                    <w:left w:val="none" w:sz="0" w:space="0" w:color="auto"/>
                    <w:bottom w:val="none" w:sz="0" w:space="0" w:color="auto"/>
                    <w:right w:val="none" w:sz="0" w:space="0" w:color="auto"/>
                  </w:divBdr>
                </w:div>
                <w:div w:id="1023021562">
                  <w:marLeft w:val="1325"/>
                  <w:marRight w:val="0"/>
                  <w:marTop w:val="0"/>
                  <w:marBottom w:val="92"/>
                  <w:divBdr>
                    <w:top w:val="none" w:sz="0" w:space="0" w:color="auto"/>
                    <w:left w:val="none" w:sz="0" w:space="0" w:color="auto"/>
                    <w:bottom w:val="none" w:sz="0" w:space="0" w:color="auto"/>
                    <w:right w:val="none" w:sz="0" w:space="0" w:color="auto"/>
                  </w:divBdr>
                </w:div>
                <w:div w:id="1120802255">
                  <w:marLeft w:val="1325"/>
                  <w:marRight w:val="0"/>
                  <w:marTop w:val="0"/>
                  <w:marBottom w:val="92"/>
                  <w:divBdr>
                    <w:top w:val="none" w:sz="0" w:space="0" w:color="auto"/>
                    <w:left w:val="none" w:sz="0" w:space="0" w:color="auto"/>
                    <w:bottom w:val="none" w:sz="0" w:space="0" w:color="auto"/>
                    <w:right w:val="none" w:sz="0" w:space="0" w:color="auto"/>
                  </w:divBdr>
                </w:div>
                <w:div w:id="1181164081">
                  <w:marLeft w:val="2160"/>
                  <w:marRight w:val="0"/>
                  <w:marTop w:val="0"/>
                  <w:marBottom w:val="92"/>
                  <w:divBdr>
                    <w:top w:val="none" w:sz="0" w:space="0" w:color="auto"/>
                    <w:left w:val="none" w:sz="0" w:space="0" w:color="auto"/>
                    <w:bottom w:val="none" w:sz="0" w:space="0" w:color="auto"/>
                    <w:right w:val="none" w:sz="0" w:space="0" w:color="auto"/>
                  </w:divBdr>
                </w:div>
                <w:div w:id="1304044115">
                  <w:marLeft w:val="1325"/>
                  <w:marRight w:val="0"/>
                  <w:marTop w:val="0"/>
                  <w:marBottom w:val="92"/>
                  <w:divBdr>
                    <w:top w:val="none" w:sz="0" w:space="0" w:color="auto"/>
                    <w:left w:val="none" w:sz="0" w:space="0" w:color="auto"/>
                    <w:bottom w:val="none" w:sz="0" w:space="0" w:color="auto"/>
                    <w:right w:val="none" w:sz="0" w:space="0" w:color="auto"/>
                  </w:divBdr>
                </w:div>
                <w:div w:id="1384910343">
                  <w:marLeft w:val="0"/>
                  <w:marRight w:val="0"/>
                  <w:marTop w:val="0"/>
                  <w:marBottom w:val="92"/>
                  <w:divBdr>
                    <w:top w:val="none" w:sz="0" w:space="0" w:color="auto"/>
                    <w:left w:val="none" w:sz="0" w:space="0" w:color="auto"/>
                    <w:bottom w:val="none" w:sz="0" w:space="0" w:color="auto"/>
                    <w:right w:val="none" w:sz="0" w:space="0" w:color="auto"/>
                  </w:divBdr>
                </w:div>
                <w:div w:id="561477615">
                  <w:marLeft w:val="1325"/>
                  <w:marRight w:val="0"/>
                  <w:marTop w:val="0"/>
                  <w:marBottom w:val="92"/>
                  <w:divBdr>
                    <w:top w:val="none" w:sz="0" w:space="0" w:color="auto"/>
                    <w:left w:val="none" w:sz="0" w:space="0" w:color="auto"/>
                    <w:bottom w:val="none" w:sz="0" w:space="0" w:color="auto"/>
                    <w:right w:val="none" w:sz="0" w:space="0" w:color="auto"/>
                  </w:divBdr>
                </w:div>
                <w:div w:id="749275557">
                  <w:marLeft w:val="1325"/>
                  <w:marRight w:val="0"/>
                  <w:marTop w:val="0"/>
                  <w:marBottom w:val="92"/>
                  <w:divBdr>
                    <w:top w:val="none" w:sz="0" w:space="0" w:color="auto"/>
                    <w:left w:val="none" w:sz="0" w:space="0" w:color="auto"/>
                    <w:bottom w:val="none" w:sz="0" w:space="0" w:color="auto"/>
                    <w:right w:val="none" w:sz="0" w:space="0" w:color="auto"/>
                  </w:divBdr>
                </w:div>
                <w:div w:id="362168713">
                  <w:marLeft w:val="2160"/>
                  <w:marRight w:val="0"/>
                  <w:marTop w:val="0"/>
                  <w:marBottom w:val="92"/>
                  <w:divBdr>
                    <w:top w:val="none" w:sz="0" w:space="0" w:color="auto"/>
                    <w:left w:val="none" w:sz="0" w:space="0" w:color="auto"/>
                    <w:bottom w:val="none" w:sz="0" w:space="0" w:color="auto"/>
                    <w:right w:val="none" w:sz="0" w:space="0" w:color="auto"/>
                  </w:divBdr>
                </w:div>
                <w:div w:id="855774386">
                  <w:marLeft w:val="0"/>
                  <w:marRight w:val="0"/>
                  <w:marTop w:val="0"/>
                  <w:marBottom w:val="92"/>
                  <w:divBdr>
                    <w:top w:val="none" w:sz="0" w:space="0" w:color="auto"/>
                    <w:left w:val="none" w:sz="0" w:space="0" w:color="auto"/>
                    <w:bottom w:val="none" w:sz="0" w:space="0" w:color="auto"/>
                    <w:right w:val="none" w:sz="0" w:space="0" w:color="auto"/>
                  </w:divBdr>
                </w:div>
                <w:div w:id="2052149277">
                  <w:marLeft w:val="1325"/>
                  <w:marRight w:val="0"/>
                  <w:marTop w:val="0"/>
                  <w:marBottom w:val="92"/>
                  <w:divBdr>
                    <w:top w:val="none" w:sz="0" w:space="0" w:color="auto"/>
                    <w:left w:val="none" w:sz="0" w:space="0" w:color="auto"/>
                    <w:bottom w:val="none" w:sz="0" w:space="0" w:color="auto"/>
                    <w:right w:val="none" w:sz="0" w:space="0" w:color="auto"/>
                  </w:divBdr>
                </w:div>
                <w:div w:id="354815933">
                  <w:marLeft w:val="2160"/>
                  <w:marRight w:val="0"/>
                  <w:marTop w:val="0"/>
                  <w:marBottom w:val="92"/>
                  <w:divBdr>
                    <w:top w:val="none" w:sz="0" w:space="0" w:color="auto"/>
                    <w:left w:val="none" w:sz="0" w:space="0" w:color="auto"/>
                    <w:bottom w:val="none" w:sz="0" w:space="0" w:color="auto"/>
                    <w:right w:val="none" w:sz="0" w:space="0" w:color="auto"/>
                  </w:divBdr>
                </w:div>
                <w:div w:id="1470320115">
                  <w:marLeft w:val="2160"/>
                  <w:marRight w:val="0"/>
                  <w:marTop w:val="0"/>
                  <w:marBottom w:val="92"/>
                  <w:divBdr>
                    <w:top w:val="none" w:sz="0" w:space="0" w:color="auto"/>
                    <w:left w:val="none" w:sz="0" w:space="0" w:color="auto"/>
                    <w:bottom w:val="none" w:sz="0" w:space="0" w:color="auto"/>
                    <w:right w:val="none" w:sz="0" w:space="0" w:color="auto"/>
                  </w:divBdr>
                </w:div>
                <w:div w:id="1913196986">
                  <w:marLeft w:val="2160"/>
                  <w:marRight w:val="0"/>
                  <w:marTop w:val="0"/>
                  <w:marBottom w:val="92"/>
                  <w:divBdr>
                    <w:top w:val="none" w:sz="0" w:space="0" w:color="auto"/>
                    <w:left w:val="none" w:sz="0" w:space="0" w:color="auto"/>
                    <w:bottom w:val="none" w:sz="0" w:space="0" w:color="auto"/>
                    <w:right w:val="none" w:sz="0" w:space="0" w:color="auto"/>
                  </w:divBdr>
                </w:div>
                <w:div w:id="186797094">
                  <w:marLeft w:val="0"/>
                  <w:marRight w:val="0"/>
                  <w:marTop w:val="0"/>
                  <w:marBottom w:val="92"/>
                  <w:divBdr>
                    <w:top w:val="none" w:sz="0" w:space="0" w:color="auto"/>
                    <w:left w:val="none" w:sz="0" w:space="0" w:color="auto"/>
                    <w:bottom w:val="none" w:sz="0" w:space="0" w:color="auto"/>
                    <w:right w:val="none" w:sz="0" w:space="0" w:color="auto"/>
                  </w:divBdr>
                </w:div>
                <w:div w:id="1848204013">
                  <w:marLeft w:val="1325"/>
                  <w:marRight w:val="0"/>
                  <w:marTop w:val="0"/>
                  <w:marBottom w:val="92"/>
                  <w:divBdr>
                    <w:top w:val="none" w:sz="0" w:space="0" w:color="auto"/>
                    <w:left w:val="none" w:sz="0" w:space="0" w:color="auto"/>
                    <w:bottom w:val="none" w:sz="0" w:space="0" w:color="auto"/>
                    <w:right w:val="none" w:sz="0" w:space="0" w:color="auto"/>
                  </w:divBdr>
                </w:div>
                <w:div w:id="1231042131">
                  <w:marLeft w:val="2160"/>
                  <w:marRight w:val="0"/>
                  <w:marTop w:val="0"/>
                  <w:marBottom w:val="92"/>
                  <w:divBdr>
                    <w:top w:val="none" w:sz="0" w:space="0" w:color="auto"/>
                    <w:left w:val="none" w:sz="0" w:space="0" w:color="auto"/>
                    <w:bottom w:val="none" w:sz="0" w:space="0" w:color="auto"/>
                    <w:right w:val="none" w:sz="0" w:space="0" w:color="auto"/>
                  </w:divBdr>
                </w:div>
                <w:div w:id="389502613">
                  <w:marLeft w:val="1325"/>
                  <w:marRight w:val="0"/>
                  <w:marTop w:val="0"/>
                  <w:marBottom w:val="92"/>
                  <w:divBdr>
                    <w:top w:val="none" w:sz="0" w:space="0" w:color="auto"/>
                    <w:left w:val="none" w:sz="0" w:space="0" w:color="auto"/>
                    <w:bottom w:val="none" w:sz="0" w:space="0" w:color="auto"/>
                    <w:right w:val="none" w:sz="0" w:space="0" w:color="auto"/>
                  </w:divBdr>
                </w:div>
                <w:div w:id="1090544854">
                  <w:marLeft w:val="2160"/>
                  <w:marRight w:val="0"/>
                  <w:marTop w:val="0"/>
                  <w:marBottom w:val="92"/>
                  <w:divBdr>
                    <w:top w:val="none" w:sz="0" w:space="0" w:color="auto"/>
                    <w:left w:val="none" w:sz="0" w:space="0" w:color="auto"/>
                    <w:bottom w:val="none" w:sz="0" w:space="0" w:color="auto"/>
                    <w:right w:val="none" w:sz="0" w:space="0" w:color="auto"/>
                  </w:divBdr>
                </w:div>
                <w:div w:id="2094861667">
                  <w:marLeft w:val="1325"/>
                  <w:marRight w:val="0"/>
                  <w:marTop w:val="0"/>
                  <w:marBottom w:val="92"/>
                  <w:divBdr>
                    <w:top w:val="none" w:sz="0" w:space="0" w:color="auto"/>
                    <w:left w:val="none" w:sz="0" w:space="0" w:color="auto"/>
                    <w:bottom w:val="none" w:sz="0" w:space="0" w:color="auto"/>
                    <w:right w:val="none" w:sz="0" w:space="0" w:color="auto"/>
                  </w:divBdr>
                </w:div>
                <w:div w:id="365451210">
                  <w:marLeft w:val="0"/>
                  <w:marRight w:val="0"/>
                  <w:marTop w:val="0"/>
                  <w:marBottom w:val="92"/>
                  <w:divBdr>
                    <w:top w:val="none" w:sz="0" w:space="0" w:color="auto"/>
                    <w:left w:val="none" w:sz="0" w:space="0" w:color="auto"/>
                    <w:bottom w:val="none" w:sz="0" w:space="0" w:color="auto"/>
                    <w:right w:val="none" w:sz="0" w:space="0" w:color="auto"/>
                  </w:divBdr>
                </w:div>
                <w:div w:id="45835368">
                  <w:marLeft w:val="1325"/>
                  <w:marRight w:val="0"/>
                  <w:marTop w:val="0"/>
                  <w:marBottom w:val="92"/>
                  <w:divBdr>
                    <w:top w:val="none" w:sz="0" w:space="0" w:color="auto"/>
                    <w:left w:val="none" w:sz="0" w:space="0" w:color="auto"/>
                    <w:bottom w:val="none" w:sz="0" w:space="0" w:color="auto"/>
                    <w:right w:val="none" w:sz="0" w:space="0" w:color="auto"/>
                  </w:divBdr>
                </w:div>
                <w:div w:id="261037747">
                  <w:marLeft w:val="2160"/>
                  <w:marRight w:val="0"/>
                  <w:marTop w:val="0"/>
                  <w:marBottom w:val="92"/>
                  <w:divBdr>
                    <w:top w:val="none" w:sz="0" w:space="0" w:color="auto"/>
                    <w:left w:val="none" w:sz="0" w:space="0" w:color="auto"/>
                    <w:bottom w:val="none" w:sz="0" w:space="0" w:color="auto"/>
                    <w:right w:val="none" w:sz="0" w:space="0" w:color="auto"/>
                  </w:divBdr>
                </w:div>
                <w:div w:id="1126461048">
                  <w:marLeft w:val="2160"/>
                  <w:marRight w:val="0"/>
                  <w:marTop w:val="0"/>
                  <w:marBottom w:val="92"/>
                  <w:divBdr>
                    <w:top w:val="none" w:sz="0" w:space="0" w:color="auto"/>
                    <w:left w:val="none" w:sz="0" w:space="0" w:color="auto"/>
                    <w:bottom w:val="none" w:sz="0" w:space="0" w:color="auto"/>
                    <w:right w:val="none" w:sz="0" w:space="0" w:color="auto"/>
                  </w:divBdr>
                </w:div>
                <w:div w:id="439574241">
                  <w:marLeft w:val="1325"/>
                  <w:marRight w:val="0"/>
                  <w:marTop w:val="0"/>
                  <w:marBottom w:val="92"/>
                  <w:divBdr>
                    <w:top w:val="none" w:sz="0" w:space="0" w:color="auto"/>
                    <w:left w:val="none" w:sz="0" w:space="0" w:color="auto"/>
                    <w:bottom w:val="none" w:sz="0" w:space="0" w:color="auto"/>
                    <w:right w:val="none" w:sz="0" w:space="0" w:color="auto"/>
                  </w:divBdr>
                </w:div>
                <w:div w:id="2024242405">
                  <w:marLeft w:val="2160"/>
                  <w:marRight w:val="0"/>
                  <w:marTop w:val="0"/>
                  <w:marBottom w:val="92"/>
                  <w:divBdr>
                    <w:top w:val="none" w:sz="0" w:space="0" w:color="auto"/>
                    <w:left w:val="none" w:sz="0" w:space="0" w:color="auto"/>
                    <w:bottom w:val="none" w:sz="0" w:space="0" w:color="auto"/>
                    <w:right w:val="none" w:sz="0" w:space="0" w:color="auto"/>
                  </w:divBdr>
                </w:div>
                <w:div w:id="2097942997">
                  <w:marLeft w:val="0"/>
                  <w:marRight w:val="0"/>
                  <w:marTop w:val="0"/>
                  <w:marBottom w:val="92"/>
                  <w:divBdr>
                    <w:top w:val="none" w:sz="0" w:space="0" w:color="auto"/>
                    <w:left w:val="none" w:sz="0" w:space="0" w:color="auto"/>
                    <w:bottom w:val="none" w:sz="0" w:space="0" w:color="auto"/>
                    <w:right w:val="none" w:sz="0" w:space="0" w:color="auto"/>
                  </w:divBdr>
                </w:div>
                <w:div w:id="506021522">
                  <w:marLeft w:val="0"/>
                  <w:marRight w:val="0"/>
                  <w:marTop w:val="0"/>
                  <w:marBottom w:val="92"/>
                  <w:divBdr>
                    <w:top w:val="none" w:sz="0" w:space="0" w:color="auto"/>
                    <w:left w:val="none" w:sz="0" w:space="0" w:color="auto"/>
                    <w:bottom w:val="none" w:sz="0" w:space="0" w:color="auto"/>
                    <w:right w:val="none" w:sz="0" w:space="0" w:color="auto"/>
                  </w:divBdr>
                </w:div>
                <w:div w:id="1740906968">
                  <w:marLeft w:val="1325"/>
                  <w:marRight w:val="0"/>
                  <w:marTop w:val="0"/>
                  <w:marBottom w:val="92"/>
                  <w:divBdr>
                    <w:top w:val="none" w:sz="0" w:space="0" w:color="auto"/>
                    <w:left w:val="none" w:sz="0" w:space="0" w:color="auto"/>
                    <w:bottom w:val="none" w:sz="0" w:space="0" w:color="auto"/>
                    <w:right w:val="none" w:sz="0" w:space="0" w:color="auto"/>
                  </w:divBdr>
                </w:div>
                <w:div w:id="1572733211">
                  <w:marLeft w:val="1325"/>
                  <w:marRight w:val="0"/>
                  <w:marTop w:val="0"/>
                  <w:marBottom w:val="92"/>
                  <w:divBdr>
                    <w:top w:val="none" w:sz="0" w:space="0" w:color="auto"/>
                    <w:left w:val="none" w:sz="0" w:space="0" w:color="auto"/>
                    <w:bottom w:val="none" w:sz="0" w:space="0" w:color="auto"/>
                    <w:right w:val="none" w:sz="0" w:space="0" w:color="auto"/>
                  </w:divBdr>
                </w:div>
                <w:div w:id="1716734108">
                  <w:marLeft w:val="1325"/>
                  <w:marRight w:val="0"/>
                  <w:marTop w:val="0"/>
                  <w:marBottom w:val="92"/>
                  <w:divBdr>
                    <w:top w:val="none" w:sz="0" w:space="0" w:color="auto"/>
                    <w:left w:val="none" w:sz="0" w:space="0" w:color="auto"/>
                    <w:bottom w:val="none" w:sz="0" w:space="0" w:color="auto"/>
                    <w:right w:val="none" w:sz="0" w:space="0" w:color="auto"/>
                  </w:divBdr>
                </w:div>
                <w:div w:id="425930497">
                  <w:marLeft w:val="2160"/>
                  <w:marRight w:val="0"/>
                  <w:marTop w:val="0"/>
                  <w:marBottom w:val="92"/>
                  <w:divBdr>
                    <w:top w:val="none" w:sz="0" w:space="0" w:color="auto"/>
                    <w:left w:val="none" w:sz="0" w:space="0" w:color="auto"/>
                    <w:bottom w:val="none" w:sz="0" w:space="0" w:color="auto"/>
                    <w:right w:val="none" w:sz="0" w:space="0" w:color="auto"/>
                  </w:divBdr>
                </w:div>
                <w:div w:id="1015569988">
                  <w:marLeft w:val="2160"/>
                  <w:marRight w:val="0"/>
                  <w:marTop w:val="0"/>
                  <w:marBottom w:val="92"/>
                  <w:divBdr>
                    <w:top w:val="none" w:sz="0" w:space="0" w:color="auto"/>
                    <w:left w:val="none" w:sz="0" w:space="0" w:color="auto"/>
                    <w:bottom w:val="none" w:sz="0" w:space="0" w:color="auto"/>
                    <w:right w:val="none" w:sz="0" w:space="0" w:color="auto"/>
                  </w:divBdr>
                </w:div>
                <w:div w:id="1742408317">
                  <w:marLeft w:val="2160"/>
                  <w:marRight w:val="0"/>
                  <w:marTop w:val="0"/>
                  <w:marBottom w:val="92"/>
                  <w:divBdr>
                    <w:top w:val="none" w:sz="0" w:space="0" w:color="auto"/>
                    <w:left w:val="none" w:sz="0" w:space="0" w:color="auto"/>
                    <w:bottom w:val="none" w:sz="0" w:space="0" w:color="auto"/>
                    <w:right w:val="none" w:sz="0" w:space="0" w:color="auto"/>
                  </w:divBdr>
                </w:div>
                <w:div w:id="1455250748">
                  <w:marLeft w:val="2160"/>
                  <w:marRight w:val="0"/>
                  <w:marTop w:val="0"/>
                  <w:marBottom w:val="92"/>
                  <w:divBdr>
                    <w:top w:val="none" w:sz="0" w:space="0" w:color="auto"/>
                    <w:left w:val="none" w:sz="0" w:space="0" w:color="auto"/>
                    <w:bottom w:val="none" w:sz="0" w:space="0" w:color="auto"/>
                    <w:right w:val="none" w:sz="0" w:space="0" w:color="auto"/>
                  </w:divBdr>
                </w:div>
                <w:div w:id="1498300460">
                  <w:marLeft w:val="2160"/>
                  <w:marRight w:val="0"/>
                  <w:marTop w:val="0"/>
                  <w:marBottom w:val="92"/>
                  <w:divBdr>
                    <w:top w:val="none" w:sz="0" w:space="0" w:color="auto"/>
                    <w:left w:val="none" w:sz="0" w:space="0" w:color="auto"/>
                    <w:bottom w:val="none" w:sz="0" w:space="0" w:color="auto"/>
                    <w:right w:val="none" w:sz="0" w:space="0" w:color="auto"/>
                  </w:divBdr>
                </w:div>
                <w:div w:id="1646474482">
                  <w:marLeft w:val="1325"/>
                  <w:marRight w:val="0"/>
                  <w:marTop w:val="0"/>
                  <w:marBottom w:val="92"/>
                  <w:divBdr>
                    <w:top w:val="none" w:sz="0" w:space="0" w:color="auto"/>
                    <w:left w:val="none" w:sz="0" w:space="0" w:color="auto"/>
                    <w:bottom w:val="none" w:sz="0" w:space="0" w:color="auto"/>
                    <w:right w:val="none" w:sz="0" w:space="0" w:color="auto"/>
                  </w:divBdr>
                </w:div>
                <w:div w:id="937561402">
                  <w:marLeft w:val="2160"/>
                  <w:marRight w:val="0"/>
                  <w:marTop w:val="0"/>
                  <w:marBottom w:val="92"/>
                  <w:divBdr>
                    <w:top w:val="none" w:sz="0" w:space="0" w:color="auto"/>
                    <w:left w:val="none" w:sz="0" w:space="0" w:color="auto"/>
                    <w:bottom w:val="none" w:sz="0" w:space="0" w:color="auto"/>
                    <w:right w:val="none" w:sz="0" w:space="0" w:color="auto"/>
                  </w:divBdr>
                </w:div>
                <w:div w:id="1756198256">
                  <w:marLeft w:val="2160"/>
                  <w:marRight w:val="0"/>
                  <w:marTop w:val="0"/>
                  <w:marBottom w:val="92"/>
                  <w:divBdr>
                    <w:top w:val="none" w:sz="0" w:space="0" w:color="auto"/>
                    <w:left w:val="none" w:sz="0" w:space="0" w:color="auto"/>
                    <w:bottom w:val="none" w:sz="0" w:space="0" w:color="auto"/>
                    <w:right w:val="none" w:sz="0" w:space="0" w:color="auto"/>
                  </w:divBdr>
                </w:div>
                <w:div w:id="2009818592">
                  <w:marLeft w:val="2160"/>
                  <w:marRight w:val="0"/>
                  <w:marTop w:val="0"/>
                  <w:marBottom w:val="92"/>
                  <w:divBdr>
                    <w:top w:val="none" w:sz="0" w:space="0" w:color="auto"/>
                    <w:left w:val="none" w:sz="0" w:space="0" w:color="auto"/>
                    <w:bottom w:val="none" w:sz="0" w:space="0" w:color="auto"/>
                    <w:right w:val="none" w:sz="0" w:space="0" w:color="auto"/>
                  </w:divBdr>
                </w:div>
                <w:div w:id="1702589097">
                  <w:marLeft w:val="0"/>
                  <w:marRight w:val="0"/>
                  <w:marTop w:val="0"/>
                  <w:marBottom w:val="92"/>
                  <w:divBdr>
                    <w:top w:val="none" w:sz="0" w:space="0" w:color="auto"/>
                    <w:left w:val="none" w:sz="0" w:space="0" w:color="auto"/>
                    <w:bottom w:val="none" w:sz="0" w:space="0" w:color="auto"/>
                    <w:right w:val="none" w:sz="0" w:space="0" w:color="auto"/>
                  </w:divBdr>
                </w:div>
                <w:div w:id="1544557371">
                  <w:marLeft w:val="0"/>
                  <w:marRight w:val="0"/>
                  <w:marTop w:val="0"/>
                  <w:marBottom w:val="92"/>
                  <w:divBdr>
                    <w:top w:val="none" w:sz="0" w:space="0" w:color="auto"/>
                    <w:left w:val="none" w:sz="0" w:space="0" w:color="auto"/>
                    <w:bottom w:val="none" w:sz="0" w:space="0" w:color="auto"/>
                    <w:right w:val="none" w:sz="0" w:space="0" w:color="auto"/>
                  </w:divBdr>
                </w:div>
                <w:div w:id="1092822537">
                  <w:marLeft w:val="0"/>
                  <w:marRight w:val="0"/>
                  <w:marTop w:val="0"/>
                  <w:marBottom w:val="92"/>
                  <w:divBdr>
                    <w:top w:val="none" w:sz="0" w:space="0" w:color="auto"/>
                    <w:left w:val="none" w:sz="0" w:space="0" w:color="auto"/>
                    <w:bottom w:val="none" w:sz="0" w:space="0" w:color="auto"/>
                    <w:right w:val="none" w:sz="0" w:space="0" w:color="auto"/>
                  </w:divBdr>
                </w:div>
                <w:div w:id="784428059">
                  <w:marLeft w:val="0"/>
                  <w:marRight w:val="0"/>
                  <w:marTop w:val="0"/>
                  <w:marBottom w:val="92"/>
                  <w:divBdr>
                    <w:top w:val="none" w:sz="0" w:space="0" w:color="auto"/>
                    <w:left w:val="none" w:sz="0" w:space="0" w:color="auto"/>
                    <w:bottom w:val="none" w:sz="0" w:space="0" w:color="auto"/>
                    <w:right w:val="none" w:sz="0" w:space="0" w:color="auto"/>
                  </w:divBdr>
                </w:div>
                <w:div w:id="2068137643">
                  <w:marLeft w:val="0"/>
                  <w:marRight w:val="0"/>
                  <w:marTop w:val="0"/>
                  <w:marBottom w:val="101"/>
                  <w:divBdr>
                    <w:top w:val="none" w:sz="0" w:space="0" w:color="auto"/>
                    <w:left w:val="none" w:sz="0" w:space="0" w:color="auto"/>
                    <w:bottom w:val="none" w:sz="0" w:space="0" w:color="auto"/>
                    <w:right w:val="none" w:sz="0" w:space="0" w:color="auto"/>
                  </w:divBdr>
                </w:div>
                <w:div w:id="403531758">
                  <w:marLeft w:val="0"/>
                  <w:marRight w:val="0"/>
                  <w:marTop w:val="0"/>
                  <w:marBottom w:val="101"/>
                  <w:divBdr>
                    <w:top w:val="none" w:sz="0" w:space="0" w:color="auto"/>
                    <w:left w:val="none" w:sz="0" w:space="0" w:color="auto"/>
                    <w:bottom w:val="none" w:sz="0" w:space="0" w:color="auto"/>
                    <w:right w:val="none" w:sz="0" w:space="0" w:color="auto"/>
                  </w:divBdr>
                </w:div>
                <w:div w:id="886990774">
                  <w:marLeft w:val="0"/>
                  <w:marRight w:val="0"/>
                  <w:marTop w:val="0"/>
                  <w:marBottom w:val="101"/>
                  <w:divBdr>
                    <w:top w:val="none" w:sz="0" w:space="0" w:color="auto"/>
                    <w:left w:val="none" w:sz="0" w:space="0" w:color="auto"/>
                    <w:bottom w:val="none" w:sz="0" w:space="0" w:color="auto"/>
                    <w:right w:val="none" w:sz="0" w:space="0" w:color="auto"/>
                  </w:divBdr>
                </w:div>
                <w:div w:id="1443770166">
                  <w:marLeft w:val="0"/>
                  <w:marRight w:val="0"/>
                  <w:marTop w:val="0"/>
                  <w:marBottom w:val="101"/>
                  <w:divBdr>
                    <w:top w:val="none" w:sz="0" w:space="0" w:color="auto"/>
                    <w:left w:val="none" w:sz="0" w:space="0" w:color="auto"/>
                    <w:bottom w:val="none" w:sz="0" w:space="0" w:color="auto"/>
                    <w:right w:val="none" w:sz="0" w:space="0" w:color="auto"/>
                  </w:divBdr>
                </w:div>
                <w:div w:id="1085763278">
                  <w:marLeft w:val="0"/>
                  <w:marRight w:val="0"/>
                  <w:marTop w:val="0"/>
                  <w:marBottom w:val="101"/>
                  <w:divBdr>
                    <w:top w:val="none" w:sz="0" w:space="0" w:color="auto"/>
                    <w:left w:val="none" w:sz="0" w:space="0" w:color="auto"/>
                    <w:bottom w:val="none" w:sz="0" w:space="0" w:color="auto"/>
                    <w:right w:val="none" w:sz="0" w:space="0" w:color="auto"/>
                  </w:divBdr>
                </w:div>
                <w:div w:id="153105197">
                  <w:marLeft w:val="0"/>
                  <w:marRight w:val="0"/>
                  <w:marTop w:val="0"/>
                  <w:marBottom w:val="101"/>
                  <w:divBdr>
                    <w:top w:val="none" w:sz="0" w:space="0" w:color="auto"/>
                    <w:left w:val="none" w:sz="0" w:space="0" w:color="auto"/>
                    <w:bottom w:val="none" w:sz="0" w:space="0" w:color="auto"/>
                    <w:right w:val="none" w:sz="0" w:space="0" w:color="auto"/>
                  </w:divBdr>
                </w:div>
                <w:div w:id="1372725566">
                  <w:marLeft w:val="0"/>
                  <w:marRight w:val="0"/>
                  <w:marTop w:val="0"/>
                  <w:marBottom w:val="101"/>
                  <w:divBdr>
                    <w:top w:val="none" w:sz="0" w:space="0" w:color="auto"/>
                    <w:left w:val="none" w:sz="0" w:space="0" w:color="auto"/>
                    <w:bottom w:val="none" w:sz="0" w:space="0" w:color="auto"/>
                    <w:right w:val="none" w:sz="0" w:space="0" w:color="auto"/>
                  </w:divBdr>
                </w:div>
                <w:div w:id="1442726116">
                  <w:marLeft w:val="720"/>
                  <w:marRight w:val="720"/>
                  <w:marTop w:val="0"/>
                  <w:marBottom w:val="101"/>
                  <w:divBdr>
                    <w:top w:val="none" w:sz="0" w:space="0" w:color="auto"/>
                    <w:left w:val="none" w:sz="0" w:space="0" w:color="auto"/>
                    <w:bottom w:val="none" w:sz="0" w:space="0" w:color="auto"/>
                    <w:right w:val="none" w:sz="0" w:space="0" w:color="auto"/>
                  </w:divBdr>
                </w:div>
                <w:div w:id="1958875485">
                  <w:marLeft w:val="720"/>
                  <w:marRight w:val="720"/>
                  <w:marTop w:val="0"/>
                  <w:marBottom w:val="101"/>
                  <w:divBdr>
                    <w:top w:val="none" w:sz="0" w:space="0" w:color="auto"/>
                    <w:left w:val="none" w:sz="0" w:space="0" w:color="auto"/>
                    <w:bottom w:val="none" w:sz="0" w:space="0" w:color="auto"/>
                    <w:right w:val="none" w:sz="0" w:space="0" w:color="auto"/>
                  </w:divBdr>
                </w:div>
                <w:div w:id="552741922">
                  <w:marLeft w:val="720"/>
                  <w:marRight w:val="720"/>
                  <w:marTop w:val="0"/>
                  <w:marBottom w:val="101"/>
                  <w:divBdr>
                    <w:top w:val="none" w:sz="0" w:space="0" w:color="auto"/>
                    <w:left w:val="none" w:sz="0" w:space="0" w:color="auto"/>
                    <w:bottom w:val="none" w:sz="0" w:space="0" w:color="auto"/>
                    <w:right w:val="none" w:sz="0" w:space="0" w:color="auto"/>
                  </w:divBdr>
                </w:div>
                <w:div w:id="900360664">
                  <w:marLeft w:val="720"/>
                  <w:marRight w:val="720"/>
                  <w:marTop w:val="0"/>
                  <w:marBottom w:val="101"/>
                  <w:divBdr>
                    <w:top w:val="none" w:sz="0" w:space="0" w:color="auto"/>
                    <w:left w:val="none" w:sz="0" w:space="0" w:color="auto"/>
                    <w:bottom w:val="none" w:sz="0" w:space="0" w:color="auto"/>
                    <w:right w:val="none" w:sz="0" w:space="0" w:color="auto"/>
                  </w:divBdr>
                </w:div>
                <w:div w:id="474030052">
                  <w:marLeft w:val="720"/>
                  <w:marRight w:val="720"/>
                  <w:marTop w:val="0"/>
                  <w:marBottom w:val="101"/>
                  <w:divBdr>
                    <w:top w:val="none" w:sz="0" w:space="0" w:color="auto"/>
                    <w:left w:val="none" w:sz="0" w:space="0" w:color="auto"/>
                    <w:bottom w:val="none" w:sz="0" w:space="0" w:color="auto"/>
                    <w:right w:val="none" w:sz="0" w:space="0" w:color="auto"/>
                  </w:divBdr>
                </w:div>
                <w:div w:id="287469789">
                  <w:marLeft w:val="0"/>
                  <w:marRight w:val="0"/>
                  <w:marTop w:val="0"/>
                  <w:marBottom w:val="101"/>
                  <w:divBdr>
                    <w:top w:val="none" w:sz="0" w:space="0" w:color="auto"/>
                    <w:left w:val="none" w:sz="0" w:space="0" w:color="auto"/>
                    <w:bottom w:val="none" w:sz="0" w:space="0" w:color="auto"/>
                    <w:right w:val="none" w:sz="0" w:space="0" w:color="auto"/>
                  </w:divBdr>
                </w:div>
                <w:div w:id="1988632448">
                  <w:marLeft w:val="720"/>
                  <w:marRight w:val="0"/>
                  <w:marTop w:val="0"/>
                  <w:marBottom w:val="101"/>
                  <w:divBdr>
                    <w:top w:val="none" w:sz="0" w:space="0" w:color="auto"/>
                    <w:left w:val="none" w:sz="0" w:space="0" w:color="auto"/>
                    <w:bottom w:val="none" w:sz="0" w:space="0" w:color="auto"/>
                    <w:right w:val="none" w:sz="0" w:space="0" w:color="auto"/>
                  </w:divBdr>
                </w:div>
                <w:div w:id="1936283845">
                  <w:marLeft w:val="720"/>
                  <w:marRight w:val="0"/>
                  <w:marTop w:val="0"/>
                  <w:marBottom w:val="101"/>
                  <w:divBdr>
                    <w:top w:val="none" w:sz="0" w:space="0" w:color="auto"/>
                    <w:left w:val="none" w:sz="0" w:space="0" w:color="auto"/>
                    <w:bottom w:val="none" w:sz="0" w:space="0" w:color="auto"/>
                    <w:right w:val="none" w:sz="0" w:space="0" w:color="auto"/>
                  </w:divBdr>
                </w:div>
                <w:div w:id="241452606">
                  <w:marLeft w:val="720"/>
                  <w:marRight w:val="0"/>
                  <w:marTop w:val="0"/>
                  <w:marBottom w:val="101"/>
                  <w:divBdr>
                    <w:top w:val="none" w:sz="0" w:space="0" w:color="auto"/>
                    <w:left w:val="none" w:sz="0" w:space="0" w:color="auto"/>
                    <w:bottom w:val="none" w:sz="0" w:space="0" w:color="auto"/>
                    <w:right w:val="none" w:sz="0" w:space="0" w:color="auto"/>
                  </w:divBdr>
                </w:div>
                <w:div w:id="1498613578">
                  <w:marLeft w:val="720"/>
                  <w:marRight w:val="0"/>
                  <w:marTop w:val="0"/>
                  <w:marBottom w:val="101"/>
                  <w:divBdr>
                    <w:top w:val="none" w:sz="0" w:space="0" w:color="auto"/>
                    <w:left w:val="none" w:sz="0" w:space="0" w:color="auto"/>
                    <w:bottom w:val="none" w:sz="0" w:space="0" w:color="auto"/>
                    <w:right w:val="none" w:sz="0" w:space="0" w:color="auto"/>
                  </w:divBdr>
                </w:div>
                <w:div w:id="983195406">
                  <w:marLeft w:val="720"/>
                  <w:marRight w:val="0"/>
                  <w:marTop w:val="0"/>
                  <w:marBottom w:val="101"/>
                  <w:divBdr>
                    <w:top w:val="none" w:sz="0" w:space="0" w:color="auto"/>
                    <w:left w:val="none" w:sz="0" w:space="0" w:color="auto"/>
                    <w:bottom w:val="none" w:sz="0" w:space="0" w:color="auto"/>
                    <w:right w:val="none" w:sz="0" w:space="0" w:color="auto"/>
                  </w:divBdr>
                </w:div>
                <w:div w:id="1040666594">
                  <w:marLeft w:val="720"/>
                  <w:marRight w:val="0"/>
                  <w:marTop w:val="0"/>
                  <w:marBottom w:val="101"/>
                  <w:divBdr>
                    <w:top w:val="none" w:sz="0" w:space="0" w:color="auto"/>
                    <w:left w:val="none" w:sz="0" w:space="0" w:color="auto"/>
                    <w:bottom w:val="none" w:sz="0" w:space="0" w:color="auto"/>
                    <w:right w:val="none" w:sz="0" w:space="0" w:color="auto"/>
                  </w:divBdr>
                </w:div>
                <w:div w:id="524825331">
                  <w:marLeft w:val="720"/>
                  <w:marRight w:val="0"/>
                  <w:marTop w:val="0"/>
                  <w:marBottom w:val="101"/>
                  <w:divBdr>
                    <w:top w:val="none" w:sz="0" w:space="0" w:color="auto"/>
                    <w:left w:val="none" w:sz="0" w:space="0" w:color="auto"/>
                    <w:bottom w:val="none" w:sz="0" w:space="0" w:color="auto"/>
                    <w:right w:val="none" w:sz="0" w:space="0" w:color="auto"/>
                  </w:divBdr>
                </w:div>
                <w:div w:id="976840732">
                  <w:marLeft w:val="720"/>
                  <w:marRight w:val="0"/>
                  <w:marTop w:val="0"/>
                  <w:marBottom w:val="101"/>
                  <w:divBdr>
                    <w:top w:val="none" w:sz="0" w:space="0" w:color="auto"/>
                    <w:left w:val="none" w:sz="0" w:space="0" w:color="auto"/>
                    <w:bottom w:val="none" w:sz="0" w:space="0" w:color="auto"/>
                    <w:right w:val="none" w:sz="0" w:space="0" w:color="auto"/>
                  </w:divBdr>
                </w:div>
                <w:div w:id="604774371">
                  <w:marLeft w:val="720"/>
                  <w:marRight w:val="0"/>
                  <w:marTop w:val="0"/>
                  <w:marBottom w:val="101"/>
                  <w:divBdr>
                    <w:top w:val="none" w:sz="0" w:space="0" w:color="auto"/>
                    <w:left w:val="none" w:sz="0" w:space="0" w:color="auto"/>
                    <w:bottom w:val="none" w:sz="0" w:space="0" w:color="auto"/>
                    <w:right w:val="none" w:sz="0" w:space="0" w:color="auto"/>
                  </w:divBdr>
                </w:div>
                <w:div w:id="1214921560">
                  <w:marLeft w:val="720"/>
                  <w:marRight w:val="0"/>
                  <w:marTop w:val="0"/>
                  <w:marBottom w:val="101"/>
                  <w:divBdr>
                    <w:top w:val="none" w:sz="0" w:space="0" w:color="auto"/>
                    <w:left w:val="none" w:sz="0" w:space="0" w:color="auto"/>
                    <w:bottom w:val="none" w:sz="0" w:space="0" w:color="auto"/>
                    <w:right w:val="none" w:sz="0" w:space="0" w:color="auto"/>
                  </w:divBdr>
                </w:div>
                <w:div w:id="962730042">
                  <w:marLeft w:val="720"/>
                  <w:marRight w:val="0"/>
                  <w:marTop w:val="0"/>
                  <w:marBottom w:val="101"/>
                  <w:divBdr>
                    <w:top w:val="none" w:sz="0" w:space="0" w:color="auto"/>
                    <w:left w:val="none" w:sz="0" w:space="0" w:color="auto"/>
                    <w:bottom w:val="none" w:sz="0" w:space="0" w:color="auto"/>
                    <w:right w:val="none" w:sz="0" w:space="0" w:color="auto"/>
                  </w:divBdr>
                </w:div>
                <w:div w:id="2116512237">
                  <w:marLeft w:val="720"/>
                  <w:marRight w:val="0"/>
                  <w:marTop w:val="0"/>
                  <w:marBottom w:val="101"/>
                  <w:divBdr>
                    <w:top w:val="none" w:sz="0" w:space="0" w:color="auto"/>
                    <w:left w:val="none" w:sz="0" w:space="0" w:color="auto"/>
                    <w:bottom w:val="none" w:sz="0" w:space="0" w:color="auto"/>
                    <w:right w:val="none" w:sz="0" w:space="0" w:color="auto"/>
                  </w:divBdr>
                </w:div>
                <w:div w:id="1460143082">
                  <w:marLeft w:val="720"/>
                  <w:marRight w:val="0"/>
                  <w:marTop w:val="0"/>
                  <w:marBottom w:val="101"/>
                  <w:divBdr>
                    <w:top w:val="none" w:sz="0" w:space="0" w:color="auto"/>
                    <w:left w:val="none" w:sz="0" w:space="0" w:color="auto"/>
                    <w:bottom w:val="none" w:sz="0" w:space="0" w:color="auto"/>
                    <w:right w:val="none" w:sz="0" w:space="0" w:color="auto"/>
                  </w:divBdr>
                </w:div>
                <w:div w:id="763840154">
                  <w:marLeft w:val="720"/>
                  <w:marRight w:val="0"/>
                  <w:marTop w:val="0"/>
                  <w:marBottom w:val="101"/>
                  <w:divBdr>
                    <w:top w:val="none" w:sz="0" w:space="0" w:color="auto"/>
                    <w:left w:val="none" w:sz="0" w:space="0" w:color="auto"/>
                    <w:bottom w:val="none" w:sz="0" w:space="0" w:color="auto"/>
                    <w:right w:val="none" w:sz="0" w:space="0" w:color="auto"/>
                  </w:divBdr>
                </w:div>
                <w:div w:id="802694026">
                  <w:marLeft w:val="720"/>
                  <w:marRight w:val="0"/>
                  <w:marTop w:val="0"/>
                  <w:marBottom w:val="101"/>
                  <w:divBdr>
                    <w:top w:val="none" w:sz="0" w:space="0" w:color="auto"/>
                    <w:left w:val="none" w:sz="0" w:space="0" w:color="auto"/>
                    <w:bottom w:val="none" w:sz="0" w:space="0" w:color="auto"/>
                    <w:right w:val="none" w:sz="0" w:space="0" w:color="auto"/>
                  </w:divBdr>
                </w:div>
                <w:div w:id="1925144568">
                  <w:marLeft w:val="720"/>
                  <w:marRight w:val="0"/>
                  <w:marTop w:val="0"/>
                  <w:marBottom w:val="101"/>
                  <w:divBdr>
                    <w:top w:val="none" w:sz="0" w:space="0" w:color="auto"/>
                    <w:left w:val="none" w:sz="0" w:space="0" w:color="auto"/>
                    <w:bottom w:val="none" w:sz="0" w:space="0" w:color="auto"/>
                    <w:right w:val="none" w:sz="0" w:space="0" w:color="auto"/>
                  </w:divBdr>
                </w:div>
                <w:div w:id="1280137542">
                  <w:marLeft w:val="720"/>
                  <w:marRight w:val="0"/>
                  <w:marTop w:val="0"/>
                  <w:marBottom w:val="101"/>
                  <w:divBdr>
                    <w:top w:val="none" w:sz="0" w:space="0" w:color="auto"/>
                    <w:left w:val="none" w:sz="0" w:space="0" w:color="auto"/>
                    <w:bottom w:val="none" w:sz="0" w:space="0" w:color="auto"/>
                    <w:right w:val="none" w:sz="0" w:space="0" w:color="auto"/>
                  </w:divBdr>
                </w:div>
                <w:div w:id="51469425">
                  <w:marLeft w:val="720"/>
                  <w:marRight w:val="0"/>
                  <w:marTop w:val="0"/>
                  <w:marBottom w:val="101"/>
                  <w:divBdr>
                    <w:top w:val="none" w:sz="0" w:space="0" w:color="auto"/>
                    <w:left w:val="none" w:sz="0" w:space="0" w:color="auto"/>
                    <w:bottom w:val="none" w:sz="0" w:space="0" w:color="auto"/>
                    <w:right w:val="none" w:sz="0" w:space="0" w:color="auto"/>
                  </w:divBdr>
                </w:div>
                <w:div w:id="254365983">
                  <w:marLeft w:val="720"/>
                  <w:marRight w:val="0"/>
                  <w:marTop w:val="0"/>
                  <w:marBottom w:val="101"/>
                  <w:divBdr>
                    <w:top w:val="none" w:sz="0" w:space="0" w:color="auto"/>
                    <w:left w:val="none" w:sz="0" w:space="0" w:color="auto"/>
                    <w:bottom w:val="none" w:sz="0" w:space="0" w:color="auto"/>
                    <w:right w:val="none" w:sz="0" w:space="0" w:color="auto"/>
                  </w:divBdr>
                </w:div>
                <w:div w:id="815024190">
                  <w:marLeft w:val="720"/>
                  <w:marRight w:val="0"/>
                  <w:marTop w:val="0"/>
                  <w:marBottom w:val="101"/>
                  <w:divBdr>
                    <w:top w:val="none" w:sz="0" w:space="0" w:color="auto"/>
                    <w:left w:val="none" w:sz="0" w:space="0" w:color="auto"/>
                    <w:bottom w:val="none" w:sz="0" w:space="0" w:color="auto"/>
                    <w:right w:val="none" w:sz="0" w:space="0" w:color="auto"/>
                  </w:divBdr>
                </w:div>
                <w:div w:id="138771580">
                  <w:marLeft w:val="720"/>
                  <w:marRight w:val="0"/>
                  <w:marTop w:val="0"/>
                  <w:marBottom w:val="101"/>
                  <w:divBdr>
                    <w:top w:val="none" w:sz="0" w:space="0" w:color="auto"/>
                    <w:left w:val="none" w:sz="0" w:space="0" w:color="auto"/>
                    <w:bottom w:val="none" w:sz="0" w:space="0" w:color="auto"/>
                    <w:right w:val="none" w:sz="0" w:space="0" w:color="auto"/>
                  </w:divBdr>
                </w:div>
                <w:div w:id="1390032856">
                  <w:marLeft w:val="720"/>
                  <w:marRight w:val="0"/>
                  <w:marTop w:val="0"/>
                  <w:marBottom w:val="101"/>
                  <w:divBdr>
                    <w:top w:val="none" w:sz="0" w:space="0" w:color="auto"/>
                    <w:left w:val="none" w:sz="0" w:space="0" w:color="auto"/>
                    <w:bottom w:val="none" w:sz="0" w:space="0" w:color="auto"/>
                    <w:right w:val="none" w:sz="0" w:space="0" w:color="auto"/>
                  </w:divBdr>
                </w:div>
                <w:div w:id="2137329439">
                  <w:marLeft w:val="720"/>
                  <w:marRight w:val="0"/>
                  <w:marTop w:val="0"/>
                  <w:marBottom w:val="101"/>
                  <w:divBdr>
                    <w:top w:val="none" w:sz="0" w:space="0" w:color="auto"/>
                    <w:left w:val="none" w:sz="0" w:space="0" w:color="auto"/>
                    <w:bottom w:val="none" w:sz="0" w:space="0" w:color="auto"/>
                    <w:right w:val="none" w:sz="0" w:space="0" w:color="auto"/>
                  </w:divBdr>
                </w:div>
                <w:div w:id="526411767">
                  <w:marLeft w:val="720"/>
                  <w:marRight w:val="0"/>
                  <w:marTop w:val="0"/>
                  <w:marBottom w:val="101"/>
                  <w:divBdr>
                    <w:top w:val="none" w:sz="0" w:space="0" w:color="auto"/>
                    <w:left w:val="none" w:sz="0" w:space="0" w:color="auto"/>
                    <w:bottom w:val="none" w:sz="0" w:space="0" w:color="auto"/>
                    <w:right w:val="none" w:sz="0" w:space="0" w:color="auto"/>
                  </w:divBdr>
                </w:div>
                <w:div w:id="219824833">
                  <w:marLeft w:val="720"/>
                  <w:marRight w:val="0"/>
                  <w:marTop w:val="0"/>
                  <w:marBottom w:val="101"/>
                  <w:divBdr>
                    <w:top w:val="none" w:sz="0" w:space="0" w:color="auto"/>
                    <w:left w:val="none" w:sz="0" w:space="0" w:color="auto"/>
                    <w:bottom w:val="none" w:sz="0" w:space="0" w:color="auto"/>
                    <w:right w:val="none" w:sz="0" w:space="0" w:color="auto"/>
                  </w:divBdr>
                </w:div>
                <w:div w:id="1909732054">
                  <w:marLeft w:val="720"/>
                  <w:marRight w:val="0"/>
                  <w:marTop w:val="0"/>
                  <w:marBottom w:val="101"/>
                  <w:divBdr>
                    <w:top w:val="none" w:sz="0" w:space="0" w:color="auto"/>
                    <w:left w:val="none" w:sz="0" w:space="0" w:color="auto"/>
                    <w:bottom w:val="none" w:sz="0" w:space="0" w:color="auto"/>
                    <w:right w:val="none" w:sz="0" w:space="0" w:color="auto"/>
                  </w:divBdr>
                </w:div>
                <w:div w:id="1444156040">
                  <w:marLeft w:val="720"/>
                  <w:marRight w:val="0"/>
                  <w:marTop w:val="0"/>
                  <w:marBottom w:val="101"/>
                  <w:divBdr>
                    <w:top w:val="none" w:sz="0" w:space="0" w:color="auto"/>
                    <w:left w:val="none" w:sz="0" w:space="0" w:color="auto"/>
                    <w:bottom w:val="none" w:sz="0" w:space="0" w:color="auto"/>
                    <w:right w:val="none" w:sz="0" w:space="0" w:color="auto"/>
                  </w:divBdr>
                </w:div>
                <w:div w:id="12348726">
                  <w:marLeft w:val="720"/>
                  <w:marRight w:val="0"/>
                  <w:marTop w:val="0"/>
                  <w:marBottom w:val="101"/>
                  <w:divBdr>
                    <w:top w:val="none" w:sz="0" w:space="0" w:color="auto"/>
                    <w:left w:val="none" w:sz="0" w:space="0" w:color="auto"/>
                    <w:bottom w:val="none" w:sz="0" w:space="0" w:color="auto"/>
                    <w:right w:val="none" w:sz="0" w:space="0" w:color="auto"/>
                  </w:divBdr>
                </w:div>
                <w:div w:id="1425497139">
                  <w:marLeft w:val="720"/>
                  <w:marRight w:val="0"/>
                  <w:marTop w:val="0"/>
                  <w:marBottom w:val="101"/>
                  <w:divBdr>
                    <w:top w:val="none" w:sz="0" w:space="0" w:color="auto"/>
                    <w:left w:val="none" w:sz="0" w:space="0" w:color="auto"/>
                    <w:bottom w:val="none" w:sz="0" w:space="0" w:color="auto"/>
                    <w:right w:val="none" w:sz="0" w:space="0" w:color="auto"/>
                  </w:divBdr>
                </w:div>
                <w:div w:id="1185511629">
                  <w:marLeft w:val="720"/>
                  <w:marRight w:val="0"/>
                  <w:marTop w:val="0"/>
                  <w:marBottom w:val="101"/>
                  <w:divBdr>
                    <w:top w:val="none" w:sz="0" w:space="0" w:color="auto"/>
                    <w:left w:val="none" w:sz="0" w:space="0" w:color="auto"/>
                    <w:bottom w:val="none" w:sz="0" w:space="0" w:color="auto"/>
                    <w:right w:val="none" w:sz="0" w:space="0" w:color="auto"/>
                  </w:divBdr>
                </w:div>
                <w:div w:id="2052684504">
                  <w:marLeft w:val="720"/>
                  <w:marRight w:val="0"/>
                  <w:marTop w:val="0"/>
                  <w:marBottom w:val="101"/>
                  <w:divBdr>
                    <w:top w:val="none" w:sz="0" w:space="0" w:color="auto"/>
                    <w:left w:val="none" w:sz="0" w:space="0" w:color="auto"/>
                    <w:bottom w:val="none" w:sz="0" w:space="0" w:color="auto"/>
                    <w:right w:val="none" w:sz="0" w:space="0" w:color="auto"/>
                  </w:divBdr>
                </w:div>
                <w:div w:id="1325545599">
                  <w:marLeft w:val="720"/>
                  <w:marRight w:val="0"/>
                  <w:marTop w:val="0"/>
                  <w:marBottom w:val="101"/>
                  <w:divBdr>
                    <w:top w:val="none" w:sz="0" w:space="0" w:color="auto"/>
                    <w:left w:val="none" w:sz="0" w:space="0" w:color="auto"/>
                    <w:bottom w:val="none" w:sz="0" w:space="0" w:color="auto"/>
                    <w:right w:val="none" w:sz="0" w:space="0" w:color="auto"/>
                  </w:divBdr>
                </w:div>
                <w:div w:id="1720665043">
                  <w:marLeft w:val="720"/>
                  <w:marRight w:val="0"/>
                  <w:marTop w:val="0"/>
                  <w:marBottom w:val="101"/>
                  <w:divBdr>
                    <w:top w:val="none" w:sz="0" w:space="0" w:color="auto"/>
                    <w:left w:val="none" w:sz="0" w:space="0" w:color="auto"/>
                    <w:bottom w:val="none" w:sz="0" w:space="0" w:color="auto"/>
                    <w:right w:val="none" w:sz="0" w:space="0" w:color="auto"/>
                  </w:divBdr>
                </w:div>
                <w:div w:id="410539770">
                  <w:marLeft w:val="720"/>
                  <w:marRight w:val="0"/>
                  <w:marTop w:val="0"/>
                  <w:marBottom w:val="101"/>
                  <w:divBdr>
                    <w:top w:val="none" w:sz="0" w:space="0" w:color="auto"/>
                    <w:left w:val="none" w:sz="0" w:space="0" w:color="auto"/>
                    <w:bottom w:val="none" w:sz="0" w:space="0" w:color="auto"/>
                    <w:right w:val="none" w:sz="0" w:space="0" w:color="auto"/>
                  </w:divBdr>
                </w:div>
                <w:div w:id="1555116864">
                  <w:marLeft w:val="720"/>
                  <w:marRight w:val="0"/>
                  <w:marTop w:val="0"/>
                  <w:marBottom w:val="101"/>
                  <w:divBdr>
                    <w:top w:val="none" w:sz="0" w:space="0" w:color="auto"/>
                    <w:left w:val="none" w:sz="0" w:space="0" w:color="auto"/>
                    <w:bottom w:val="none" w:sz="0" w:space="0" w:color="auto"/>
                    <w:right w:val="none" w:sz="0" w:space="0" w:color="auto"/>
                  </w:divBdr>
                </w:div>
                <w:div w:id="1164778730">
                  <w:marLeft w:val="720"/>
                  <w:marRight w:val="0"/>
                  <w:marTop w:val="0"/>
                  <w:marBottom w:val="101"/>
                  <w:divBdr>
                    <w:top w:val="none" w:sz="0" w:space="0" w:color="auto"/>
                    <w:left w:val="none" w:sz="0" w:space="0" w:color="auto"/>
                    <w:bottom w:val="none" w:sz="0" w:space="0" w:color="auto"/>
                    <w:right w:val="none" w:sz="0" w:space="0" w:color="auto"/>
                  </w:divBdr>
                </w:div>
                <w:div w:id="1330408829">
                  <w:marLeft w:val="720"/>
                  <w:marRight w:val="0"/>
                  <w:marTop w:val="0"/>
                  <w:marBottom w:val="101"/>
                  <w:divBdr>
                    <w:top w:val="none" w:sz="0" w:space="0" w:color="auto"/>
                    <w:left w:val="none" w:sz="0" w:space="0" w:color="auto"/>
                    <w:bottom w:val="none" w:sz="0" w:space="0" w:color="auto"/>
                    <w:right w:val="none" w:sz="0" w:space="0" w:color="auto"/>
                  </w:divBdr>
                </w:div>
                <w:div w:id="1840148840">
                  <w:marLeft w:val="720"/>
                  <w:marRight w:val="0"/>
                  <w:marTop w:val="0"/>
                  <w:marBottom w:val="101"/>
                  <w:divBdr>
                    <w:top w:val="none" w:sz="0" w:space="0" w:color="auto"/>
                    <w:left w:val="none" w:sz="0" w:space="0" w:color="auto"/>
                    <w:bottom w:val="none" w:sz="0" w:space="0" w:color="auto"/>
                    <w:right w:val="none" w:sz="0" w:space="0" w:color="auto"/>
                  </w:divBdr>
                </w:div>
                <w:div w:id="1131052722">
                  <w:marLeft w:val="720"/>
                  <w:marRight w:val="0"/>
                  <w:marTop w:val="0"/>
                  <w:marBottom w:val="101"/>
                  <w:divBdr>
                    <w:top w:val="none" w:sz="0" w:space="0" w:color="auto"/>
                    <w:left w:val="none" w:sz="0" w:space="0" w:color="auto"/>
                    <w:bottom w:val="none" w:sz="0" w:space="0" w:color="auto"/>
                    <w:right w:val="none" w:sz="0" w:space="0" w:color="auto"/>
                  </w:divBdr>
                </w:div>
                <w:div w:id="403912913">
                  <w:marLeft w:val="720"/>
                  <w:marRight w:val="0"/>
                  <w:marTop w:val="0"/>
                  <w:marBottom w:val="101"/>
                  <w:divBdr>
                    <w:top w:val="none" w:sz="0" w:space="0" w:color="auto"/>
                    <w:left w:val="none" w:sz="0" w:space="0" w:color="auto"/>
                    <w:bottom w:val="none" w:sz="0" w:space="0" w:color="auto"/>
                    <w:right w:val="none" w:sz="0" w:space="0" w:color="auto"/>
                  </w:divBdr>
                </w:div>
                <w:div w:id="1041443016">
                  <w:marLeft w:val="720"/>
                  <w:marRight w:val="0"/>
                  <w:marTop w:val="0"/>
                  <w:marBottom w:val="101"/>
                  <w:divBdr>
                    <w:top w:val="none" w:sz="0" w:space="0" w:color="auto"/>
                    <w:left w:val="none" w:sz="0" w:space="0" w:color="auto"/>
                    <w:bottom w:val="none" w:sz="0" w:space="0" w:color="auto"/>
                    <w:right w:val="none" w:sz="0" w:space="0" w:color="auto"/>
                  </w:divBdr>
                </w:div>
                <w:div w:id="442120056">
                  <w:marLeft w:val="720"/>
                  <w:marRight w:val="0"/>
                  <w:marTop w:val="0"/>
                  <w:marBottom w:val="101"/>
                  <w:divBdr>
                    <w:top w:val="none" w:sz="0" w:space="0" w:color="auto"/>
                    <w:left w:val="none" w:sz="0" w:space="0" w:color="auto"/>
                    <w:bottom w:val="none" w:sz="0" w:space="0" w:color="auto"/>
                    <w:right w:val="none" w:sz="0" w:space="0" w:color="auto"/>
                  </w:divBdr>
                </w:div>
                <w:div w:id="200212912">
                  <w:marLeft w:val="0"/>
                  <w:marRight w:val="0"/>
                  <w:marTop w:val="0"/>
                  <w:marBottom w:val="90"/>
                  <w:divBdr>
                    <w:top w:val="none" w:sz="0" w:space="0" w:color="auto"/>
                    <w:left w:val="none" w:sz="0" w:space="0" w:color="auto"/>
                    <w:bottom w:val="none" w:sz="0" w:space="0" w:color="auto"/>
                    <w:right w:val="none" w:sz="0" w:space="0" w:color="auto"/>
                  </w:divBdr>
                </w:div>
                <w:div w:id="907762407">
                  <w:marLeft w:val="0"/>
                  <w:marRight w:val="0"/>
                  <w:marTop w:val="0"/>
                  <w:marBottom w:val="90"/>
                  <w:divBdr>
                    <w:top w:val="none" w:sz="0" w:space="0" w:color="auto"/>
                    <w:left w:val="none" w:sz="0" w:space="0" w:color="auto"/>
                    <w:bottom w:val="none" w:sz="0" w:space="0" w:color="auto"/>
                    <w:right w:val="none" w:sz="0" w:space="0" w:color="auto"/>
                  </w:divBdr>
                </w:div>
                <w:div w:id="1652711892">
                  <w:marLeft w:val="0"/>
                  <w:marRight w:val="0"/>
                  <w:marTop w:val="0"/>
                  <w:marBottom w:val="90"/>
                  <w:divBdr>
                    <w:top w:val="none" w:sz="0" w:space="0" w:color="auto"/>
                    <w:left w:val="none" w:sz="0" w:space="0" w:color="auto"/>
                    <w:bottom w:val="none" w:sz="0" w:space="0" w:color="auto"/>
                    <w:right w:val="none" w:sz="0" w:space="0" w:color="auto"/>
                  </w:divBdr>
                </w:div>
                <w:div w:id="577329007">
                  <w:marLeft w:val="0"/>
                  <w:marRight w:val="0"/>
                  <w:marTop w:val="0"/>
                  <w:marBottom w:val="90"/>
                  <w:divBdr>
                    <w:top w:val="none" w:sz="0" w:space="0" w:color="auto"/>
                    <w:left w:val="none" w:sz="0" w:space="0" w:color="auto"/>
                    <w:bottom w:val="none" w:sz="0" w:space="0" w:color="auto"/>
                    <w:right w:val="none" w:sz="0" w:space="0" w:color="auto"/>
                  </w:divBdr>
                </w:div>
                <w:div w:id="1309476764">
                  <w:marLeft w:val="720"/>
                  <w:marRight w:val="0"/>
                  <w:marTop w:val="0"/>
                  <w:marBottom w:val="90"/>
                  <w:divBdr>
                    <w:top w:val="none" w:sz="0" w:space="0" w:color="auto"/>
                    <w:left w:val="none" w:sz="0" w:space="0" w:color="auto"/>
                    <w:bottom w:val="none" w:sz="0" w:space="0" w:color="auto"/>
                    <w:right w:val="none" w:sz="0" w:space="0" w:color="auto"/>
                  </w:divBdr>
                </w:div>
                <w:div w:id="1974599991">
                  <w:marLeft w:val="720"/>
                  <w:marRight w:val="0"/>
                  <w:marTop w:val="0"/>
                  <w:marBottom w:val="90"/>
                  <w:divBdr>
                    <w:top w:val="none" w:sz="0" w:space="0" w:color="auto"/>
                    <w:left w:val="none" w:sz="0" w:space="0" w:color="auto"/>
                    <w:bottom w:val="none" w:sz="0" w:space="0" w:color="auto"/>
                    <w:right w:val="none" w:sz="0" w:space="0" w:color="auto"/>
                  </w:divBdr>
                </w:div>
                <w:div w:id="381709365">
                  <w:marLeft w:val="720"/>
                  <w:marRight w:val="0"/>
                  <w:marTop w:val="0"/>
                  <w:marBottom w:val="90"/>
                  <w:divBdr>
                    <w:top w:val="none" w:sz="0" w:space="0" w:color="auto"/>
                    <w:left w:val="none" w:sz="0" w:space="0" w:color="auto"/>
                    <w:bottom w:val="none" w:sz="0" w:space="0" w:color="auto"/>
                    <w:right w:val="none" w:sz="0" w:space="0" w:color="auto"/>
                  </w:divBdr>
                </w:div>
                <w:div w:id="1715080392">
                  <w:marLeft w:val="720"/>
                  <w:marRight w:val="0"/>
                  <w:marTop w:val="0"/>
                  <w:marBottom w:val="90"/>
                  <w:divBdr>
                    <w:top w:val="none" w:sz="0" w:space="0" w:color="auto"/>
                    <w:left w:val="none" w:sz="0" w:space="0" w:color="auto"/>
                    <w:bottom w:val="none" w:sz="0" w:space="0" w:color="auto"/>
                    <w:right w:val="none" w:sz="0" w:space="0" w:color="auto"/>
                  </w:divBdr>
                </w:div>
                <w:div w:id="1405878689">
                  <w:marLeft w:val="720"/>
                  <w:marRight w:val="0"/>
                  <w:marTop w:val="0"/>
                  <w:marBottom w:val="90"/>
                  <w:divBdr>
                    <w:top w:val="none" w:sz="0" w:space="0" w:color="auto"/>
                    <w:left w:val="none" w:sz="0" w:space="0" w:color="auto"/>
                    <w:bottom w:val="none" w:sz="0" w:space="0" w:color="auto"/>
                    <w:right w:val="none" w:sz="0" w:space="0" w:color="auto"/>
                  </w:divBdr>
                </w:div>
                <w:div w:id="2030570896">
                  <w:marLeft w:val="720"/>
                  <w:marRight w:val="0"/>
                  <w:marTop w:val="0"/>
                  <w:marBottom w:val="90"/>
                  <w:divBdr>
                    <w:top w:val="none" w:sz="0" w:space="0" w:color="auto"/>
                    <w:left w:val="none" w:sz="0" w:space="0" w:color="auto"/>
                    <w:bottom w:val="none" w:sz="0" w:space="0" w:color="auto"/>
                    <w:right w:val="none" w:sz="0" w:space="0" w:color="auto"/>
                  </w:divBdr>
                </w:div>
                <w:div w:id="1274365650">
                  <w:marLeft w:val="720"/>
                  <w:marRight w:val="0"/>
                  <w:marTop w:val="0"/>
                  <w:marBottom w:val="90"/>
                  <w:divBdr>
                    <w:top w:val="none" w:sz="0" w:space="0" w:color="auto"/>
                    <w:left w:val="none" w:sz="0" w:space="0" w:color="auto"/>
                    <w:bottom w:val="none" w:sz="0" w:space="0" w:color="auto"/>
                    <w:right w:val="none" w:sz="0" w:space="0" w:color="auto"/>
                  </w:divBdr>
                </w:div>
                <w:div w:id="107286191">
                  <w:marLeft w:val="720"/>
                  <w:marRight w:val="0"/>
                  <w:marTop w:val="0"/>
                  <w:marBottom w:val="90"/>
                  <w:divBdr>
                    <w:top w:val="none" w:sz="0" w:space="0" w:color="auto"/>
                    <w:left w:val="none" w:sz="0" w:space="0" w:color="auto"/>
                    <w:bottom w:val="none" w:sz="0" w:space="0" w:color="auto"/>
                    <w:right w:val="none" w:sz="0" w:space="0" w:color="auto"/>
                  </w:divBdr>
                </w:div>
                <w:div w:id="1694115741">
                  <w:marLeft w:val="720"/>
                  <w:marRight w:val="0"/>
                  <w:marTop w:val="0"/>
                  <w:marBottom w:val="90"/>
                  <w:divBdr>
                    <w:top w:val="none" w:sz="0" w:space="0" w:color="auto"/>
                    <w:left w:val="none" w:sz="0" w:space="0" w:color="auto"/>
                    <w:bottom w:val="none" w:sz="0" w:space="0" w:color="auto"/>
                    <w:right w:val="none" w:sz="0" w:space="0" w:color="auto"/>
                  </w:divBdr>
                </w:div>
                <w:div w:id="935671374">
                  <w:marLeft w:val="720"/>
                  <w:marRight w:val="0"/>
                  <w:marTop w:val="0"/>
                  <w:marBottom w:val="90"/>
                  <w:divBdr>
                    <w:top w:val="none" w:sz="0" w:space="0" w:color="auto"/>
                    <w:left w:val="none" w:sz="0" w:space="0" w:color="auto"/>
                    <w:bottom w:val="none" w:sz="0" w:space="0" w:color="auto"/>
                    <w:right w:val="none" w:sz="0" w:space="0" w:color="auto"/>
                  </w:divBdr>
                </w:div>
                <w:div w:id="1715691181">
                  <w:marLeft w:val="0"/>
                  <w:marRight w:val="0"/>
                  <w:marTop w:val="0"/>
                  <w:marBottom w:val="90"/>
                  <w:divBdr>
                    <w:top w:val="none" w:sz="0" w:space="0" w:color="auto"/>
                    <w:left w:val="none" w:sz="0" w:space="0" w:color="auto"/>
                    <w:bottom w:val="none" w:sz="0" w:space="0" w:color="auto"/>
                    <w:right w:val="none" w:sz="0" w:space="0" w:color="auto"/>
                  </w:divBdr>
                </w:div>
                <w:div w:id="745346285">
                  <w:marLeft w:val="0"/>
                  <w:marRight w:val="0"/>
                  <w:marTop w:val="0"/>
                  <w:marBottom w:val="90"/>
                  <w:divBdr>
                    <w:top w:val="none" w:sz="0" w:space="0" w:color="auto"/>
                    <w:left w:val="none" w:sz="0" w:space="0" w:color="auto"/>
                    <w:bottom w:val="none" w:sz="0" w:space="0" w:color="auto"/>
                    <w:right w:val="none" w:sz="0" w:space="0" w:color="auto"/>
                  </w:divBdr>
                </w:div>
                <w:div w:id="1503159432">
                  <w:marLeft w:val="0"/>
                  <w:marRight w:val="0"/>
                  <w:marTop w:val="0"/>
                  <w:marBottom w:val="90"/>
                  <w:divBdr>
                    <w:top w:val="none" w:sz="0" w:space="0" w:color="auto"/>
                    <w:left w:val="none" w:sz="0" w:space="0" w:color="auto"/>
                    <w:bottom w:val="none" w:sz="0" w:space="0" w:color="auto"/>
                    <w:right w:val="none" w:sz="0" w:space="0" w:color="auto"/>
                  </w:divBdr>
                </w:div>
                <w:div w:id="1582105815">
                  <w:marLeft w:val="0"/>
                  <w:marRight w:val="0"/>
                  <w:marTop w:val="0"/>
                  <w:marBottom w:val="90"/>
                  <w:divBdr>
                    <w:top w:val="none" w:sz="0" w:space="0" w:color="auto"/>
                    <w:left w:val="none" w:sz="0" w:space="0" w:color="auto"/>
                    <w:bottom w:val="none" w:sz="0" w:space="0" w:color="auto"/>
                    <w:right w:val="none" w:sz="0" w:space="0" w:color="auto"/>
                  </w:divBdr>
                </w:div>
                <w:div w:id="1087114371">
                  <w:marLeft w:val="720"/>
                  <w:marRight w:val="0"/>
                  <w:marTop w:val="0"/>
                  <w:marBottom w:val="101"/>
                  <w:divBdr>
                    <w:top w:val="none" w:sz="0" w:space="0" w:color="auto"/>
                    <w:left w:val="none" w:sz="0" w:space="0" w:color="auto"/>
                    <w:bottom w:val="none" w:sz="0" w:space="0" w:color="auto"/>
                    <w:right w:val="none" w:sz="0" w:space="0" w:color="auto"/>
                  </w:divBdr>
                </w:div>
                <w:div w:id="170607563">
                  <w:marLeft w:val="720"/>
                  <w:marRight w:val="0"/>
                  <w:marTop w:val="0"/>
                  <w:marBottom w:val="101"/>
                  <w:divBdr>
                    <w:top w:val="none" w:sz="0" w:space="0" w:color="auto"/>
                    <w:left w:val="none" w:sz="0" w:space="0" w:color="auto"/>
                    <w:bottom w:val="none" w:sz="0" w:space="0" w:color="auto"/>
                    <w:right w:val="none" w:sz="0" w:space="0" w:color="auto"/>
                  </w:divBdr>
                </w:div>
                <w:div w:id="1396783466">
                  <w:marLeft w:val="0"/>
                  <w:marRight w:val="0"/>
                  <w:marTop w:val="0"/>
                  <w:marBottom w:val="101"/>
                  <w:divBdr>
                    <w:top w:val="none" w:sz="0" w:space="0" w:color="auto"/>
                    <w:left w:val="none" w:sz="0" w:space="0" w:color="auto"/>
                    <w:bottom w:val="none" w:sz="0" w:space="0" w:color="auto"/>
                    <w:right w:val="none" w:sz="0" w:space="0" w:color="auto"/>
                  </w:divBdr>
                </w:div>
                <w:div w:id="510996728">
                  <w:marLeft w:val="0"/>
                  <w:marRight w:val="0"/>
                  <w:marTop w:val="0"/>
                  <w:marBottom w:val="101"/>
                  <w:divBdr>
                    <w:top w:val="none" w:sz="0" w:space="0" w:color="auto"/>
                    <w:left w:val="none" w:sz="0" w:space="0" w:color="auto"/>
                    <w:bottom w:val="none" w:sz="0" w:space="0" w:color="auto"/>
                    <w:right w:val="none" w:sz="0" w:space="0" w:color="auto"/>
                  </w:divBdr>
                </w:div>
                <w:div w:id="609431690">
                  <w:marLeft w:val="0"/>
                  <w:marRight w:val="0"/>
                  <w:marTop w:val="0"/>
                  <w:marBottom w:val="101"/>
                  <w:divBdr>
                    <w:top w:val="none" w:sz="0" w:space="0" w:color="auto"/>
                    <w:left w:val="none" w:sz="0" w:space="0" w:color="auto"/>
                    <w:bottom w:val="none" w:sz="0" w:space="0" w:color="auto"/>
                    <w:right w:val="none" w:sz="0" w:space="0" w:color="auto"/>
                  </w:divBdr>
                </w:div>
                <w:div w:id="617490498">
                  <w:marLeft w:val="0"/>
                  <w:marRight w:val="0"/>
                  <w:marTop w:val="0"/>
                  <w:marBottom w:val="101"/>
                  <w:divBdr>
                    <w:top w:val="none" w:sz="0" w:space="0" w:color="auto"/>
                    <w:left w:val="none" w:sz="0" w:space="0" w:color="auto"/>
                    <w:bottom w:val="none" w:sz="0" w:space="0" w:color="auto"/>
                    <w:right w:val="none" w:sz="0" w:space="0" w:color="auto"/>
                  </w:divBdr>
                </w:div>
                <w:div w:id="242690832">
                  <w:marLeft w:val="0"/>
                  <w:marRight w:val="0"/>
                  <w:marTop w:val="0"/>
                  <w:marBottom w:val="101"/>
                  <w:divBdr>
                    <w:top w:val="none" w:sz="0" w:space="0" w:color="auto"/>
                    <w:left w:val="none" w:sz="0" w:space="0" w:color="auto"/>
                    <w:bottom w:val="none" w:sz="0" w:space="0" w:color="auto"/>
                    <w:right w:val="none" w:sz="0" w:space="0" w:color="auto"/>
                  </w:divBdr>
                </w:div>
                <w:div w:id="317658724">
                  <w:marLeft w:val="0"/>
                  <w:marRight w:val="0"/>
                  <w:marTop w:val="0"/>
                  <w:marBottom w:val="101"/>
                  <w:divBdr>
                    <w:top w:val="none" w:sz="0" w:space="0" w:color="auto"/>
                    <w:left w:val="none" w:sz="0" w:space="0" w:color="auto"/>
                    <w:bottom w:val="none" w:sz="0" w:space="0" w:color="auto"/>
                    <w:right w:val="none" w:sz="0" w:space="0" w:color="auto"/>
                  </w:divBdr>
                </w:div>
                <w:div w:id="322901354">
                  <w:marLeft w:val="0"/>
                  <w:marRight w:val="0"/>
                  <w:marTop w:val="0"/>
                  <w:marBottom w:val="101"/>
                  <w:divBdr>
                    <w:top w:val="none" w:sz="0" w:space="0" w:color="auto"/>
                    <w:left w:val="none" w:sz="0" w:space="0" w:color="auto"/>
                    <w:bottom w:val="none" w:sz="0" w:space="0" w:color="auto"/>
                    <w:right w:val="none" w:sz="0" w:space="0" w:color="auto"/>
                  </w:divBdr>
                </w:div>
                <w:div w:id="756637161">
                  <w:marLeft w:val="720"/>
                  <w:marRight w:val="0"/>
                  <w:marTop w:val="0"/>
                  <w:marBottom w:val="101"/>
                  <w:divBdr>
                    <w:top w:val="none" w:sz="0" w:space="0" w:color="auto"/>
                    <w:left w:val="none" w:sz="0" w:space="0" w:color="auto"/>
                    <w:bottom w:val="none" w:sz="0" w:space="0" w:color="auto"/>
                    <w:right w:val="none" w:sz="0" w:space="0" w:color="auto"/>
                  </w:divBdr>
                </w:div>
                <w:div w:id="1310095149">
                  <w:marLeft w:val="720"/>
                  <w:marRight w:val="0"/>
                  <w:marTop w:val="0"/>
                  <w:marBottom w:val="101"/>
                  <w:divBdr>
                    <w:top w:val="none" w:sz="0" w:space="0" w:color="auto"/>
                    <w:left w:val="none" w:sz="0" w:space="0" w:color="auto"/>
                    <w:bottom w:val="none" w:sz="0" w:space="0" w:color="auto"/>
                    <w:right w:val="none" w:sz="0" w:space="0" w:color="auto"/>
                  </w:divBdr>
                </w:div>
                <w:div w:id="424351912">
                  <w:marLeft w:val="0"/>
                  <w:marRight w:val="0"/>
                  <w:marTop w:val="20"/>
                  <w:marBottom w:val="20"/>
                  <w:divBdr>
                    <w:top w:val="none" w:sz="0" w:space="0" w:color="auto"/>
                    <w:left w:val="none" w:sz="0" w:space="0" w:color="auto"/>
                    <w:bottom w:val="none" w:sz="0" w:space="0" w:color="auto"/>
                    <w:right w:val="none" w:sz="0" w:space="0" w:color="auto"/>
                  </w:divBdr>
                </w:div>
                <w:div w:id="1901401101">
                  <w:marLeft w:val="0"/>
                  <w:marRight w:val="0"/>
                  <w:marTop w:val="20"/>
                  <w:marBottom w:val="20"/>
                  <w:divBdr>
                    <w:top w:val="none" w:sz="0" w:space="0" w:color="auto"/>
                    <w:left w:val="none" w:sz="0" w:space="0" w:color="auto"/>
                    <w:bottom w:val="none" w:sz="0" w:space="0" w:color="auto"/>
                    <w:right w:val="none" w:sz="0" w:space="0" w:color="auto"/>
                  </w:divBdr>
                </w:div>
                <w:div w:id="1356540805">
                  <w:marLeft w:val="0"/>
                  <w:marRight w:val="0"/>
                  <w:marTop w:val="20"/>
                  <w:marBottom w:val="20"/>
                  <w:divBdr>
                    <w:top w:val="none" w:sz="0" w:space="0" w:color="auto"/>
                    <w:left w:val="none" w:sz="0" w:space="0" w:color="auto"/>
                    <w:bottom w:val="none" w:sz="0" w:space="0" w:color="auto"/>
                    <w:right w:val="none" w:sz="0" w:space="0" w:color="auto"/>
                  </w:divBdr>
                </w:div>
                <w:div w:id="587928782">
                  <w:marLeft w:val="0"/>
                  <w:marRight w:val="0"/>
                  <w:marTop w:val="20"/>
                  <w:marBottom w:val="20"/>
                  <w:divBdr>
                    <w:top w:val="none" w:sz="0" w:space="0" w:color="auto"/>
                    <w:left w:val="none" w:sz="0" w:space="0" w:color="auto"/>
                    <w:bottom w:val="none" w:sz="0" w:space="0" w:color="auto"/>
                    <w:right w:val="none" w:sz="0" w:space="0" w:color="auto"/>
                  </w:divBdr>
                </w:div>
                <w:div w:id="620384087">
                  <w:marLeft w:val="0"/>
                  <w:marRight w:val="0"/>
                  <w:marTop w:val="20"/>
                  <w:marBottom w:val="20"/>
                  <w:divBdr>
                    <w:top w:val="none" w:sz="0" w:space="0" w:color="auto"/>
                    <w:left w:val="none" w:sz="0" w:space="0" w:color="auto"/>
                    <w:bottom w:val="none" w:sz="0" w:space="0" w:color="auto"/>
                    <w:right w:val="none" w:sz="0" w:space="0" w:color="auto"/>
                  </w:divBdr>
                </w:div>
                <w:div w:id="1257785696">
                  <w:marLeft w:val="0"/>
                  <w:marRight w:val="0"/>
                  <w:marTop w:val="20"/>
                  <w:marBottom w:val="20"/>
                  <w:divBdr>
                    <w:top w:val="none" w:sz="0" w:space="0" w:color="auto"/>
                    <w:left w:val="none" w:sz="0" w:space="0" w:color="auto"/>
                    <w:bottom w:val="none" w:sz="0" w:space="0" w:color="auto"/>
                    <w:right w:val="none" w:sz="0" w:space="0" w:color="auto"/>
                  </w:divBdr>
                </w:div>
                <w:div w:id="117065205">
                  <w:marLeft w:val="0"/>
                  <w:marRight w:val="0"/>
                  <w:marTop w:val="20"/>
                  <w:marBottom w:val="20"/>
                  <w:divBdr>
                    <w:top w:val="none" w:sz="0" w:space="0" w:color="auto"/>
                    <w:left w:val="none" w:sz="0" w:space="0" w:color="auto"/>
                    <w:bottom w:val="none" w:sz="0" w:space="0" w:color="auto"/>
                    <w:right w:val="none" w:sz="0" w:space="0" w:color="auto"/>
                  </w:divBdr>
                </w:div>
                <w:div w:id="1811052290">
                  <w:marLeft w:val="0"/>
                  <w:marRight w:val="0"/>
                  <w:marTop w:val="20"/>
                  <w:marBottom w:val="20"/>
                  <w:divBdr>
                    <w:top w:val="none" w:sz="0" w:space="0" w:color="auto"/>
                    <w:left w:val="none" w:sz="0" w:space="0" w:color="auto"/>
                    <w:bottom w:val="none" w:sz="0" w:space="0" w:color="auto"/>
                    <w:right w:val="none" w:sz="0" w:space="0" w:color="auto"/>
                  </w:divBdr>
                </w:div>
                <w:div w:id="700011708">
                  <w:marLeft w:val="0"/>
                  <w:marRight w:val="0"/>
                  <w:marTop w:val="20"/>
                  <w:marBottom w:val="20"/>
                  <w:divBdr>
                    <w:top w:val="none" w:sz="0" w:space="0" w:color="auto"/>
                    <w:left w:val="none" w:sz="0" w:space="0" w:color="auto"/>
                    <w:bottom w:val="none" w:sz="0" w:space="0" w:color="auto"/>
                    <w:right w:val="none" w:sz="0" w:space="0" w:color="auto"/>
                  </w:divBdr>
                </w:div>
                <w:div w:id="1622689649">
                  <w:marLeft w:val="0"/>
                  <w:marRight w:val="0"/>
                  <w:marTop w:val="20"/>
                  <w:marBottom w:val="20"/>
                  <w:divBdr>
                    <w:top w:val="none" w:sz="0" w:space="0" w:color="auto"/>
                    <w:left w:val="none" w:sz="0" w:space="0" w:color="auto"/>
                    <w:bottom w:val="none" w:sz="0" w:space="0" w:color="auto"/>
                    <w:right w:val="none" w:sz="0" w:space="0" w:color="auto"/>
                  </w:divBdr>
                </w:div>
                <w:div w:id="1574700644">
                  <w:marLeft w:val="0"/>
                  <w:marRight w:val="0"/>
                  <w:marTop w:val="20"/>
                  <w:marBottom w:val="20"/>
                  <w:divBdr>
                    <w:top w:val="none" w:sz="0" w:space="0" w:color="auto"/>
                    <w:left w:val="none" w:sz="0" w:space="0" w:color="auto"/>
                    <w:bottom w:val="none" w:sz="0" w:space="0" w:color="auto"/>
                    <w:right w:val="none" w:sz="0" w:space="0" w:color="auto"/>
                  </w:divBdr>
                </w:div>
                <w:div w:id="1098257710">
                  <w:marLeft w:val="0"/>
                  <w:marRight w:val="0"/>
                  <w:marTop w:val="20"/>
                  <w:marBottom w:val="20"/>
                  <w:divBdr>
                    <w:top w:val="none" w:sz="0" w:space="0" w:color="auto"/>
                    <w:left w:val="none" w:sz="0" w:space="0" w:color="auto"/>
                    <w:bottom w:val="none" w:sz="0" w:space="0" w:color="auto"/>
                    <w:right w:val="none" w:sz="0" w:space="0" w:color="auto"/>
                  </w:divBdr>
                </w:div>
                <w:div w:id="118379648">
                  <w:marLeft w:val="0"/>
                  <w:marRight w:val="0"/>
                  <w:marTop w:val="20"/>
                  <w:marBottom w:val="20"/>
                  <w:divBdr>
                    <w:top w:val="none" w:sz="0" w:space="0" w:color="auto"/>
                    <w:left w:val="none" w:sz="0" w:space="0" w:color="auto"/>
                    <w:bottom w:val="none" w:sz="0" w:space="0" w:color="auto"/>
                    <w:right w:val="none" w:sz="0" w:space="0" w:color="auto"/>
                  </w:divBdr>
                </w:div>
                <w:div w:id="1173568555">
                  <w:marLeft w:val="0"/>
                  <w:marRight w:val="0"/>
                  <w:marTop w:val="20"/>
                  <w:marBottom w:val="20"/>
                  <w:divBdr>
                    <w:top w:val="none" w:sz="0" w:space="0" w:color="auto"/>
                    <w:left w:val="none" w:sz="0" w:space="0" w:color="auto"/>
                    <w:bottom w:val="none" w:sz="0" w:space="0" w:color="auto"/>
                    <w:right w:val="none" w:sz="0" w:space="0" w:color="auto"/>
                  </w:divBdr>
                </w:div>
                <w:div w:id="1373268731">
                  <w:marLeft w:val="0"/>
                  <w:marRight w:val="0"/>
                  <w:marTop w:val="20"/>
                  <w:marBottom w:val="20"/>
                  <w:divBdr>
                    <w:top w:val="none" w:sz="0" w:space="0" w:color="auto"/>
                    <w:left w:val="none" w:sz="0" w:space="0" w:color="auto"/>
                    <w:bottom w:val="none" w:sz="0" w:space="0" w:color="auto"/>
                    <w:right w:val="none" w:sz="0" w:space="0" w:color="auto"/>
                  </w:divBdr>
                </w:div>
                <w:div w:id="1342586017">
                  <w:marLeft w:val="0"/>
                  <w:marRight w:val="0"/>
                  <w:marTop w:val="20"/>
                  <w:marBottom w:val="20"/>
                  <w:divBdr>
                    <w:top w:val="none" w:sz="0" w:space="0" w:color="auto"/>
                    <w:left w:val="none" w:sz="0" w:space="0" w:color="auto"/>
                    <w:bottom w:val="none" w:sz="0" w:space="0" w:color="auto"/>
                    <w:right w:val="none" w:sz="0" w:space="0" w:color="auto"/>
                  </w:divBdr>
                </w:div>
                <w:div w:id="2070573961">
                  <w:marLeft w:val="0"/>
                  <w:marRight w:val="0"/>
                  <w:marTop w:val="20"/>
                  <w:marBottom w:val="20"/>
                  <w:divBdr>
                    <w:top w:val="none" w:sz="0" w:space="0" w:color="auto"/>
                    <w:left w:val="none" w:sz="0" w:space="0" w:color="auto"/>
                    <w:bottom w:val="none" w:sz="0" w:space="0" w:color="auto"/>
                    <w:right w:val="none" w:sz="0" w:space="0" w:color="auto"/>
                  </w:divBdr>
                </w:div>
                <w:div w:id="1797216176">
                  <w:marLeft w:val="0"/>
                  <w:marRight w:val="0"/>
                  <w:marTop w:val="20"/>
                  <w:marBottom w:val="20"/>
                  <w:divBdr>
                    <w:top w:val="none" w:sz="0" w:space="0" w:color="auto"/>
                    <w:left w:val="none" w:sz="0" w:space="0" w:color="auto"/>
                    <w:bottom w:val="none" w:sz="0" w:space="0" w:color="auto"/>
                    <w:right w:val="none" w:sz="0" w:space="0" w:color="auto"/>
                  </w:divBdr>
                </w:div>
                <w:div w:id="414136778">
                  <w:marLeft w:val="0"/>
                  <w:marRight w:val="0"/>
                  <w:marTop w:val="20"/>
                  <w:marBottom w:val="20"/>
                  <w:divBdr>
                    <w:top w:val="none" w:sz="0" w:space="0" w:color="auto"/>
                    <w:left w:val="none" w:sz="0" w:space="0" w:color="auto"/>
                    <w:bottom w:val="none" w:sz="0" w:space="0" w:color="auto"/>
                    <w:right w:val="none" w:sz="0" w:space="0" w:color="auto"/>
                  </w:divBdr>
                </w:div>
                <w:div w:id="613244338">
                  <w:marLeft w:val="0"/>
                  <w:marRight w:val="0"/>
                  <w:marTop w:val="20"/>
                  <w:marBottom w:val="20"/>
                  <w:divBdr>
                    <w:top w:val="none" w:sz="0" w:space="0" w:color="auto"/>
                    <w:left w:val="none" w:sz="0" w:space="0" w:color="auto"/>
                    <w:bottom w:val="none" w:sz="0" w:space="0" w:color="auto"/>
                    <w:right w:val="none" w:sz="0" w:space="0" w:color="auto"/>
                  </w:divBdr>
                </w:div>
                <w:div w:id="220674746">
                  <w:marLeft w:val="0"/>
                  <w:marRight w:val="0"/>
                  <w:marTop w:val="20"/>
                  <w:marBottom w:val="20"/>
                  <w:divBdr>
                    <w:top w:val="none" w:sz="0" w:space="0" w:color="auto"/>
                    <w:left w:val="none" w:sz="0" w:space="0" w:color="auto"/>
                    <w:bottom w:val="none" w:sz="0" w:space="0" w:color="auto"/>
                    <w:right w:val="none" w:sz="0" w:space="0" w:color="auto"/>
                  </w:divBdr>
                </w:div>
                <w:div w:id="416290138">
                  <w:marLeft w:val="0"/>
                  <w:marRight w:val="0"/>
                  <w:marTop w:val="20"/>
                  <w:marBottom w:val="20"/>
                  <w:divBdr>
                    <w:top w:val="none" w:sz="0" w:space="0" w:color="auto"/>
                    <w:left w:val="none" w:sz="0" w:space="0" w:color="auto"/>
                    <w:bottom w:val="none" w:sz="0" w:space="0" w:color="auto"/>
                    <w:right w:val="none" w:sz="0" w:space="0" w:color="auto"/>
                  </w:divBdr>
                </w:div>
                <w:div w:id="796603681">
                  <w:marLeft w:val="0"/>
                  <w:marRight w:val="0"/>
                  <w:marTop w:val="20"/>
                  <w:marBottom w:val="20"/>
                  <w:divBdr>
                    <w:top w:val="none" w:sz="0" w:space="0" w:color="auto"/>
                    <w:left w:val="none" w:sz="0" w:space="0" w:color="auto"/>
                    <w:bottom w:val="none" w:sz="0" w:space="0" w:color="auto"/>
                    <w:right w:val="none" w:sz="0" w:space="0" w:color="auto"/>
                  </w:divBdr>
                </w:div>
                <w:div w:id="1519125679">
                  <w:marLeft w:val="0"/>
                  <w:marRight w:val="0"/>
                  <w:marTop w:val="20"/>
                  <w:marBottom w:val="20"/>
                  <w:divBdr>
                    <w:top w:val="none" w:sz="0" w:space="0" w:color="auto"/>
                    <w:left w:val="none" w:sz="0" w:space="0" w:color="auto"/>
                    <w:bottom w:val="none" w:sz="0" w:space="0" w:color="auto"/>
                    <w:right w:val="none" w:sz="0" w:space="0" w:color="auto"/>
                  </w:divBdr>
                </w:div>
                <w:div w:id="1052119868">
                  <w:marLeft w:val="0"/>
                  <w:marRight w:val="0"/>
                  <w:marTop w:val="20"/>
                  <w:marBottom w:val="20"/>
                  <w:divBdr>
                    <w:top w:val="none" w:sz="0" w:space="0" w:color="auto"/>
                    <w:left w:val="none" w:sz="0" w:space="0" w:color="auto"/>
                    <w:bottom w:val="none" w:sz="0" w:space="0" w:color="auto"/>
                    <w:right w:val="none" w:sz="0" w:space="0" w:color="auto"/>
                  </w:divBdr>
                </w:div>
                <w:div w:id="1795057107">
                  <w:marLeft w:val="0"/>
                  <w:marRight w:val="0"/>
                  <w:marTop w:val="20"/>
                  <w:marBottom w:val="20"/>
                  <w:divBdr>
                    <w:top w:val="none" w:sz="0" w:space="0" w:color="auto"/>
                    <w:left w:val="none" w:sz="0" w:space="0" w:color="auto"/>
                    <w:bottom w:val="none" w:sz="0" w:space="0" w:color="auto"/>
                    <w:right w:val="none" w:sz="0" w:space="0" w:color="auto"/>
                  </w:divBdr>
                </w:div>
                <w:div w:id="1893032748">
                  <w:marLeft w:val="0"/>
                  <w:marRight w:val="0"/>
                  <w:marTop w:val="20"/>
                  <w:marBottom w:val="20"/>
                  <w:divBdr>
                    <w:top w:val="none" w:sz="0" w:space="0" w:color="auto"/>
                    <w:left w:val="none" w:sz="0" w:space="0" w:color="auto"/>
                    <w:bottom w:val="none" w:sz="0" w:space="0" w:color="auto"/>
                    <w:right w:val="none" w:sz="0" w:space="0" w:color="auto"/>
                  </w:divBdr>
                </w:div>
                <w:div w:id="713701347">
                  <w:marLeft w:val="0"/>
                  <w:marRight w:val="0"/>
                  <w:marTop w:val="20"/>
                  <w:marBottom w:val="20"/>
                  <w:divBdr>
                    <w:top w:val="none" w:sz="0" w:space="0" w:color="auto"/>
                    <w:left w:val="none" w:sz="0" w:space="0" w:color="auto"/>
                    <w:bottom w:val="none" w:sz="0" w:space="0" w:color="auto"/>
                    <w:right w:val="none" w:sz="0" w:space="0" w:color="auto"/>
                  </w:divBdr>
                </w:div>
                <w:div w:id="411514334">
                  <w:marLeft w:val="0"/>
                  <w:marRight w:val="0"/>
                  <w:marTop w:val="20"/>
                  <w:marBottom w:val="20"/>
                  <w:divBdr>
                    <w:top w:val="none" w:sz="0" w:space="0" w:color="auto"/>
                    <w:left w:val="none" w:sz="0" w:space="0" w:color="auto"/>
                    <w:bottom w:val="none" w:sz="0" w:space="0" w:color="auto"/>
                    <w:right w:val="none" w:sz="0" w:space="0" w:color="auto"/>
                  </w:divBdr>
                </w:div>
                <w:div w:id="616180309">
                  <w:marLeft w:val="0"/>
                  <w:marRight w:val="0"/>
                  <w:marTop w:val="20"/>
                  <w:marBottom w:val="20"/>
                  <w:divBdr>
                    <w:top w:val="none" w:sz="0" w:space="0" w:color="auto"/>
                    <w:left w:val="none" w:sz="0" w:space="0" w:color="auto"/>
                    <w:bottom w:val="none" w:sz="0" w:space="0" w:color="auto"/>
                    <w:right w:val="none" w:sz="0" w:space="0" w:color="auto"/>
                  </w:divBdr>
                </w:div>
                <w:div w:id="26374397">
                  <w:marLeft w:val="0"/>
                  <w:marRight w:val="0"/>
                  <w:marTop w:val="20"/>
                  <w:marBottom w:val="20"/>
                  <w:divBdr>
                    <w:top w:val="none" w:sz="0" w:space="0" w:color="auto"/>
                    <w:left w:val="none" w:sz="0" w:space="0" w:color="auto"/>
                    <w:bottom w:val="none" w:sz="0" w:space="0" w:color="auto"/>
                    <w:right w:val="none" w:sz="0" w:space="0" w:color="auto"/>
                  </w:divBdr>
                </w:div>
                <w:div w:id="949313914">
                  <w:marLeft w:val="0"/>
                  <w:marRight w:val="0"/>
                  <w:marTop w:val="20"/>
                  <w:marBottom w:val="20"/>
                  <w:divBdr>
                    <w:top w:val="none" w:sz="0" w:space="0" w:color="auto"/>
                    <w:left w:val="none" w:sz="0" w:space="0" w:color="auto"/>
                    <w:bottom w:val="none" w:sz="0" w:space="0" w:color="auto"/>
                    <w:right w:val="none" w:sz="0" w:space="0" w:color="auto"/>
                  </w:divBdr>
                </w:div>
                <w:div w:id="850335518">
                  <w:marLeft w:val="0"/>
                  <w:marRight w:val="0"/>
                  <w:marTop w:val="20"/>
                  <w:marBottom w:val="20"/>
                  <w:divBdr>
                    <w:top w:val="none" w:sz="0" w:space="0" w:color="auto"/>
                    <w:left w:val="none" w:sz="0" w:space="0" w:color="auto"/>
                    <w:bottom w:val="none" w:sz="0" w:space="0" w:color="auto"/>
                    <w:right w:val="none" w:sz="0" w:space="0" w:color="auto"/>
                  </w:divBdr>
                </w:div>
                <w:div w:id="1910462105">
                  <w:marLeft w:val="0"/>
                  <w:marRight w:val="0"/>
                  <w:marTop w:val="20"/>
                  <w:marBottom w:val="20"/>
                  <w:divBdr>
                    <w:top w:val="none" w:sz="0" w:space="0" w:color="auto"/>
                    <w:left w:val="none" w:sz="0" w:space="0" w:color="auto"/>
                    <w:bottom w:val="none" w:sz="0" w:space="0" w:color="auto"/>
                    <w:right w:val="none" w:sz="0" w:space="0" w:color="auto"/>
                  </w:divBdr>
                </w:div>
                <w:div w:id="1367561573">
                  <w:marLeft w:val="0"/>
                  <w:marRight w:val="0"/>
                  <w:marTop w:val="20"/>
                  <w:marBottom w:val="20"/>
                  <w:divBdr>
                    <w:top w:val="none" w:sz="0" w:space="0" w:color="auto"/>
                    <w:left w:val="none" w:sz="0" w:space="0" w:color="auto"/>
                    <w:bottom w:val="none" w:sz="0" w:space="0" w:color="auto"/>
                    <w:right w:val="none" w:sz="0" w:space="0" w:color="auto"/>
                  </w:divBdr>
                </w:div>
                <w:div w:id="514075743">
                  <w:marLeft w:val="0"/>
                  <w:marRight w:val="0"/>
                  <w:marTop w:val="20"/>
                  <w:marBottom w:val="20"/>
                  <w:divBdr>
                    <w:top w:val="none" w:sz="0" w:space="0" w:color="auto"/>
                    <w:left w:val="none" w:sz="0" w:space="0" w:color="auto"/>
                    <w:bottom w:val="none" w:sz="0" w:space="0" w:color="auto"/>
                    <w:right w:val="none" w:sz="0" w:space="0" w:color="auto"/>
                  </w:divBdr>
                </w:div>
                <w:div w:id="1029062599">
                  <w:marLeft w:val="0"/>
                  <w:marRight w:val="0"/>
                  <w:marTop w:val="20"/>
                  <w:marBottom w:val="20"/>
                  <w:divBdr>
                    <w:top w:val="none" w:sz="0" w:space="0" w:color="auto"/>
                    <w:left w:val="none" w:sz="0" w:space="0" w:color="auto"/>
                    <w:bottom w:val="none" w:sz="0" w:space="0" w:color="auto"/>
                    <w:right w:val="none" w:sz="0" w:space="0" w:color="auto"/>
                  </w:divBdr>
                </w:div>
                <w:div w:id="1460298168">
                  <w:marLeft w:val="0"/>
                  <w:marRight w:val="0"/>
                  <w:marTop w:val="20"/>
                  <w:marBottom w:val="20"/>
                  <w:divBdr>
                    <w:top w:val="none" w:sz="0" w:space="0" w:color="auto"/>
                    <w:left w:val="none" w:sz="0" w:space="0" w:color="auto"/>
                    <w:bottom w:val="none" w:sz="0" w:space="0" w:color="auto"/>
                    <w:right w:val="none" w:sz="0" w:space="0" w:color="auto"/>
                  </w:divBdr>
                </w:div>
                <w:div w:id="1649045892">
                  <w:marLeft w:val="0"/>
                  <w:marRight w:val="0"/>
                  <w:marTop w:val="20"/>
                  <w:marBottom w:val="20"/>
                  <w:divBdr>
                    <w:top w:val="none" w:sz="0" w:space="0" w:color="auto"/>
                    <w:left w:val="none" w:sz="0" w:space="0" w:color="auto"/>
                    <w:bottom w:val="none" w:sz="0" w:space="0" w:color="auto"/>
                    <w:right w:val="none" w:sz="0" w:space="0" w:color="auto"/>
                  </w:divBdr>
                </w:div>
                <w:div w:id="78914925">
                  <w:marLeft w:val="0"/>
                  <w:marRight w:val="0"/>
                  <w:marTop w:val="20"/>
                  <w:marBottom w:val="20"/>
                  <w:divBdr>
                    <w:top w:val="none" w:sz="0" w:space="0" w:color="auto"/>
                    <w:left w:val="none" w:sz="0" w:space="0" w:color="auto"/>
                    <w:bottom w:val="none" w:sz="0" w:space="0" w:color="auto"/>
                    <w:right w:val="none" w:sz="0" w:space="0" w:color="auto"/>
                  </w:divBdr>
                </w:div>
                <w:div w:id="1805469014">
                  <w:marLeft w:val="0"/>
                  <w:marRight w:val="0"/>
                  <w:marTop w:val="20"/>
                  <w:marBottom w:val="20"/>
                  <w:divBdr>
                    <w:top w:val="none" w:sz="0" w:space="0" w:color="auto"/>
                    <w:left w:val="none" w:sz="0" w:space="0" w:color="auto"/>
                    <w:bottom w:val="none" w:sz="0" w:space="0" w:color="auto"/>
                    <w:right w:val="none" w:sz="0" w:space="0" w:color="auto"/>
                  </w:divBdr>
                </w:div>
                <w:div w:id="33358693">
                  <w:marLeft w:val="0"/>
                  <w:marRight w:val="0"/>
                  <w:marTop w:val="20"/>
                  <w:marBottom w:val="20"/>
                  <w:divBdr>
                    <w:top w:val="none" w:sz="0" w:space="0" w:color="auto"/>
                    <w:left w:val="none" w:sz="0" w:space="0" w:color="auto"/>
                    <w:bottom w:val="none" w:sz="0" w:space="0" w:color="auto"/>
                    <w:right w:val="none" w:sz="0" w:space="0" w:color="auto"/>
                  </w:divBdr>
                </w:div>
                <w:div w:id="1567521944">
                  <w:marLeft w:val="0"/>
                  <w:marRight w:val="0"/>
                  <w:marTop w:val="20"/>
                  <w:marBottom w:val="20"/>
                  <w:divBdr>
                    <w:top w:val="none" w:sz="0" w:space="0" w:color="auto"/>
                    <w:left w:val="none" w:sz="0" w:space="0" w:color="auto"/>
                    <w:bottom w:val="none" w:sz="0" w:space="0" w:color="auto"/>
                    <w:right w:val="none" w:sz="0" w:space="0" w:color="auto"/>
                  </w:divBdr>
                </w:div>
                <w:div w:id="2104766688">
                  <w:marLeft w:val="0"/>
                  <w:marRight w:val="0"/>
                  <w:marTop w:val="20"/>
                  <w:marBottom w:val="20"/>
                  <w:divBdr>
                    <w:top w:val="none" w:sz="0" w:space="0" w:color="auto"/>
                    <w:left w:val="none" w:sz="0" w:space="0" w:color="auto"/>
                    <w:bottom w:val="none" w:sz="0" w:space="0" w:color="auto"/>
                    <w:right w:val="none" w:sz="0" w:space="0" w:color="auto"/>
                  </w:divBdr>
                </w:div>
                <w:div w:id="667633447">
                  <w:marLeft w:val="0"/>
                  <w:marRight w:val="0"/>
                  <w:marTop w:val="0"/>
                  <w:marBottom w:val="101"/>
                  <w:divBdr>
                    <w:top w:val="none" w:sz="0" w:space="0" w:color="auto"/>
                    <w:left w:val="none" w:sz="0" w:space="0" w:color="auto"/>
                    <w:bottom w:val="none" w:sz="0" w:space="0" w:color="auto"/>
                    <w:right w:val="none" w:sz="0" w:space="0" w:color="auto"/>
                  </w:divBdr>
                </w:div>
                <w:div w:id="976105373">
                  <w:marLeft w:val="720"/>
                  <w:marRight w:val="0"/>
                  <w:marTop w:val="0"/>
                  <w:marBottom w:val="101"/>
                  <w:divBdr>
                    <w:top w:val="none" w:sz="0" w:space="0" w:color="auto"/>
                    <w:left w:val="none" w:sz="0" w:space="0" w:color="auto"/>
                    <w:bottom w:val="none" w:sz="0" w:space="0" w:color="auto"/>
                    <w:right w:val="none" w:sz="0" w:space="0" w:color="auto"/>
                  </w:divBdr>
                </w:div>
                <w:div w:id="616452107">
                  <w:marLeft w:val="720"/>
                  <w:marRight w:val="0"/>
                  <w:marTop w:val="0"/>
                  <w:marBottom w:val="101"/>
                  <w:divBdr>
                    <w:top w:val="none" w:sz="0" w:space="0" w:color="auto"/>
                    <w:left w:val="none" w:sz="0" w:space="0" w:color="auto"/>
                    <w:bottom w:val="none" w:sz="0" w:space="0" w:color="auto"/>
                    <w:right w:val="none" w:sz="0" w:space="0" w:color="auto"/>
                  </w:divBdr>
                </w:div>
                <w:div w:id="1201435382">
                  <w:marLeft w:val="0"/>
                  <w:marRight w:val="0"/>
                  <w:marTop w:val="20"/>
                  <w:marBottom w:val="20"/>
                  <w:divBdr>
                    <w:top w:val="none" w:sz="0" w:space="0" w:color="auto"/>
                    <w:left w:val="none" w:sz="0" w:space="0" w:color="auto"/>
                    <w:bottom w:val="none" w:sz="0" w:space="0" w:color="auto"/>
                    <w:right w:val="none" w:sz="0" w:space="0" w:color="auto"/>
                  </w:divBdr>
                </w:div>
                <w:div w:id="2135174844">
                  <w:marLeft w:val="0"/>
                  <w:marRight w:val="0"/>
                  <w:marTop w:val="20"/>
                  <w:marBottom w:val="20"/>
                  <w:divBdr>
                    <w:top w:val="none" w:sz="0" w:space="0" w:color="auto"/>
                    <w:left w:val="none" w:sz="0" w:space="0" w:color="auto"/>
                    <w:bottom w:val="none" w:sz="0" w:space="0" w:color="auto"/>
                    <w:right w:val="none" w:sz="0" w:space="0" w:color="auto"/>
                  </w:divBdr>
                </w:div>
                <w:div w:id="41711049">
                  <w:marLeft w:val="0"/>
                  <w:marRight w:val="0"/>
                  <w:marTop w:val="20"/>
                  <w:marBottom w:val="20"/>
                  <w:divBdr>
                    <w:top w:val="none" w:sz="0" w:space="0" w:color="auto"/>
                    <w:left w:val="none" w:sz="0" w:space="0" w:color="auto"/>
                    <w:bottom w:val="none" w:sz="0" w:space="0" w:color="auto"/>
                    <w:right w:val="none" w:sz="0" w:space="0" w:color="auto"/>
                  </w:divBdr>
                </w:div>
                <w:div w:id="1572229268">
                  <w:marLeft w:val="0"/>
                  <w:marRight w:val="0"/>
                  <w:marTop w:val="20"/>
                  <w:marBottom w:val="20"/>
                  <w:divBdr>
                    <w:top w:val="none" w:sz="0" w:space="0" w:color="auto"/>
                    <w:left w:val="none" w:sz="0" w:space="0" w:color="auto"/>
                    <w:bottom w:val="none" w:sz="0" w:space="0" w:color="auto"/>
                    <w:right w:val="none" w:sz="0" w:space="0" w:color="auto"/>
                  </w:divBdr>
                </w:div>
                <w:div w:id="1553228815">
                  <w:marLeft w:val="0"/>
                  <w:marRight w:val="0"/>
                  <w:marTop w:val="20"/>
                  <w:marBottom w:val="20"/>
                  <w:divBdr>
                    <w:top w:val="none" w:sz="0" w:space="0" w:color="auto"/>
                    <w:left w:val="none" w:sz="0" w:space="0" w:color="auto"/>
                    <w:bottom w:val="none" w:sz="0" w:space="0" w:color="auto"/>
                    <w:right w:val="none" w:sz="0" w:space="0" w:color="auto"/>
                  </w:divBdr>
                </w:div>
                <w:div w:id="1088307269">
                  <w:marLeft w:val="0"/>
                  <w:marRight w:val="0"/>
                  <w:marTop w:val="20"/>
                  <w:marBottom w:val="20"/>
                  <w:divBdr>
                    <w:top w:val="none" w:sz="0" w:space="0" w:color="auto"/>
                    <w:left w:val="none" w:sz="0" w:space="0" w:color="auto"/>
                    <w:bottom w:val="none" w:sz="0" w:space="0" w:color="auto"/>
                    <w:right w:val="none" w:sz="0" w:space="0" w:color="auto"/>
                  </w:divBdr>
                </w:div>
                <w:div w:id="1093428873">
                  <w:marLeft w:val="0"/>
                  <w:marRight w:val="0"/>
                  <w:marTop w:val="20"/>
                  <w:marBottom w:val="20"/>
                  <w:divBdr>
                    <w:top w:val="none" w:sz="0" w:space="0" w:color="auto"/>
                    <w:left w:val="none" w:sz="0" w:space="0" w:color="auto"/>
                    <w:bottom w:val="none" w:sz="0" w:space="0" w:color="auto"/>
                    <w:right w:val="none" w:sz="0" w:space="0" w:color="auto"/>
                  </w:divBdr>
                </w:div>
                <w:div w:id="973219953">
                  <w:marLeft w:val="0"/>
                  <w:marRight w:val="0"/>
                  <w:marTop w:val="20"/>
                  <w:marBottom w:val="20"/>
                  <w:divBdr>
                    <w:top w:val="none" w:sz="0" w:space="0" w:color="auto"/>
                    <w:left w:val="none" w:sz="0" w:space="0" w:color="auto"/>
                    <w:bottom w:val="none" w:sz="0" w:space="0" w:color="auto"/>
                    <w:right w:val="none" w:sz="0" w:space="0" w:color="auto"/>
                  </w:divBdr>
                </w:div>
                <w:div w:id="2031179195">
                  <w:marLeft w:val="0"/>
                  <w:marRight w:val="0"/>
                  <w:marTop w:val="20"/>
                  <w:marBottom w:val="20"/>
                  <w:divBdr>
                    <w:top w:val="none" w:sz="0" w:space="0" w:color="auto"/>
                    <w:left w:val="none" w:sz="0" w:space="0" w:color="auto"/>
                    <w:bottom w:val="none" w:sz="0" w:space="0" w:color="auto"/>
                    <w:right w:val="none" w:sz="0" w:space="0" w:color="auto"/>
                  </w:divBdr>
                </w:div>
                <w:div w:id="68502453">
                  <w:marLeft w:val="0"/>
                  <w:marRight w:val="0"/>
                  <w:marTop w:val="20"/>
                  <w:marBottom w:val="20"/>
                  <w:divBdr>
                    <w:top w:val="none" w:sz="0" w:space="0" w:color="auto"/>
                    <w:left w:val="none" w:sz="0" w:space="0" w:color="auto"/>
                    <w:bottom w:val="none" w:sz="0" w:space="0" w:color="auto"/>
                    <w:right w:val="none" w:sz="0" w:space="0" w:color="auto"/>
                  </w:divBdr>
                </w:div>
                <w:div w:id="187567466">
                  <w:marLeft w:val="0"/>
                  <w:marRight w:val="0"/>
                  <w:marTop w:val="20"/>
                  <w:marBottom w:val="20"/>
                  <w:divBdr>
                    <w:top w:val="none" w:sz="0" w:space="0" w:color="auto"/>
                    <w:left w:val="none" w:sz="0" w:space="0" w:color="auto"/>
                    <w:bottom w:val="none" w:sz="0" w:space="0" w:color="auto"/>
                    <w:right w:val="none" w:sz="0" w:space="0" w:color="auto"/>
                  </w:divBdr>
                </w:div>
                <w:div w:id="749083844">
                  <w:marLeft w:val="0"/>
                  <w:marRight w:val="0"/>
                  <w:marTop w:val="20"/>
                  <w:marBottom w:val="20"/>
                  <w:divBdr>
                    <w:top w:val="none" w:sz="0" w:space="0" w:color="auto"/>
                    <w:left w:val="none" w:sz="0" w:space="0" w:color="auto"/>
                    <w:bottom w:val="none" w:sz="0" w:space="0" w:color="auto"/>
                    <w:right w:val="none" w:sz="0" w:space="0" w:color="auto"/>
                  </w:divBdr>
                </w:div>
                <w:div w:id="661005651">
                  <w:marLeft w:val="0"/>
                  <w:marRight w:val="0"/>
                  <w:marTop w:val="20"/>
                  <w:marBottom w:val="20"/>
                  <w:divBdr>
                    <w:top w:val="none" w:sz="0" w:space="0" w:color="auto"/>
                    <w:left w:val="none" w:sz="0" w:space="0" w:color="auto"/>
                    <w:bottom w:val="none" w:sz="0" w:space="0" w:color="auto"/>
                    <w:right w:val="none" w:sz="0" w:space="0" w:color="auto"/>
                  </w:divBdr>
                </w:div>
                <w:div w:id="2017219963">
                  <w:marLeft w:val="0"/>
                  <w:marRight w:val="0"/>
                  <w:marTop w:val="20"/>
                  <w:marBottom w:val="20"/>
                  <w:divBdr>
                    <w:top w:val="none" w:sz="0" w:space="0" w:color="auto"/>
                    <w:left w:val="none" w:sz="0" w:space="0" w:color="auto"/>
                    <w:bottom w:val="none" w:sz="0" w:space="0" w:color="auto"/>
                    <w:right w:val="none" w:sz="0" w:space="0" w:color="auto"/>
                  </w:divBdr>
                </w:div>
                <w:div w:id="2000452555">
                  <w:marLeft w:val="0"/>
                  <w:marRight w:val="0"/>
                  <w:marTop w:val="20"/>
                  <w:marBottom w:val="20"/>
                  <w:divBdr>
                    <w:top w:val="none" w:sz="0" w:space="0" w:color="auto"/>
                    <w:left w:val="none" w:sz="0" w:space="0" w:color="auto"/>
                    <w:bottom w:val="none" w:sz="0" w:space="0" w:color="auto"/>
                    <w:right w:val="none" w:sz="0" w:space="0" w:color="auto"/>
                  </w:divBdr>
                </w:div>
                <w:div w:id="986662105">
                  <w:marLeft w:val="0"/>
                  <w:marRight w:val="0"/>
                  <w:marTop w:val="20"/>
                  <w:marBottom w:val="20"/>
                  <w:divBdr>
                    <w:top w:val="none" w:sz="0" w:space="0" w:color="auto"/>
                    <w:left w:val="none" w:sz="0" w:space="0" w:color="auto"/>
                    <w:bottom w:val="none" w:sz="0" w:space="0" w:color="auto"/>
                    <w:right w:val="none" w:sz="0" w:space="0" w:color="auto"/>
                  </w:divBdr>
                </w:div>
                <w:div w:id="1616057598">
                  <w:marLeft w:val="0"/>
                  <w:marRight w:val="0"/>
                  <w:marTop w:val="20"/>
                  <w:marBottom w:val="20"/>
                  <w:divBdr>
                    <w:top w:val="none" w:sz="0" w:space="0" w:color="auto"/>
                    <w:left w:val="none" w:sz="0" w:space="0" w:color="auto"/>
                    <w:bottom w:val="none" w:sz="0" w:space="0" w:color="auto"/>
                    <w:right w:val="none" w:sz="0" w:space="0" w:color="auto"/>
                  </w:divBdr>
                </w:div>
                <w:div w:id="1586257713">
                  <w:marLeft w:val="0"/>
                  <w:marRight w:val="0"/>
                  <w:marTop w:val="20"/>
                  <w:marBottom w:val="20"/>
                  <w:divBdr>
                    <w:top w:val="none" w:sz="0" w:space="0" w:color="auto"/>
                    <w:left w:val="none" w:sz="0" w:space="0" w:color="auto"/>
                    <w:bottom w:val="none" w:sz="0" w:space="0" w:color="auto"/>
                    <w:right w:val="none" w:sz="0" w:space="0" w:color="auto"/>
                  </w:divBdr>
                </w:div>
                <w:div w:id="2009596408">
                  <w:marLeft w:val="0"/>
                  <w:marRight w:val="0"/>
                  <w:marTop w:val="20"/>
                  <w:marBottom w:val="20"/>
                  <w:divBdr>
                    <w:top w:val="none" w:sz="0" w:space="0" w:color="auto"/>
                    <w:left w:val="none" w:sz="0" w:space="0" w:color="auto"/>
                    <w:bottom w:val="none" w:sz="0" w:space="0" w:color="auto"/>
                    <w:right w:val="none" w:sz="0" w:space="0" w:color="auto"/>
                  </w:divBdr>
                </w:div>
                <w:div w:id="115874519">
                  <w:marLeft w:val="0"/>
                  <w:marRight w:val="0"/>
                  <w:marTop w:val="20"/>
                  <w:marBottom w:val="20"/>
                  <w:divBdr>
                    <w:top w:val="none" w:sz="0" w:space="0" w:color="auto"/>
                    <w:left w:val="none" w:sz="0" w:space="0" w:color="auto"/>
                    <w:bottom w:val="none" w:sz="0" w:space="0" w:color="auto"/>
                    <w:right w:val="none" w:sz="0" w:space="0" w:color="auto"/>
                  </w:divBdr>
                </w:div>
                <w:div w:id="916013837">
                  <w:marLeft w:val="0"/>
                  <w:marRight w:val="0"/>
                  <w:marTop w:val="20"/>
                  <w:marBottom w:val="20"/>
                  <w:divBdr>
                    <w:top w:val="none" w:sz="0" w:space="0" w:color="auto"/>
                    <w:left w:val="none" w:sz="0" w:space="0" w:color="auto"/>
                    <w:bottom w:val="none" w:sz="0" w:space="0" w:color="auto"/>
                    <w:right w:val="none" w:sz="0" w:space="0" w:color="auto"/>
                  </w:divBdr>
                </w:div>
                <w:div w:id="1938126726">
                  <w:marLeft w:val="0"/>
                  <w:marRight w:val="0"/>
                  <w:marTop w:val="20"/>
                  <w:marBottom w:val="20"/>
                  <w:divBdr>
                    <w:top w:val="none" w:sz="0" w:space="0" w:color="auto"/>
                    <w:left w:val="none" w:sz="0" w:space="0" w:color="auto"/>
                    <w:bottom w:val="none" w:sz="0" w:space="0" w:color="auto"/>
                    <w:right w:val="none" w:sz="0" w:space="0" w:color="auto"/>
                  </w:divBdr>
                </w:div>
                <w:div w:id="1373459284">
                  <w:marLeft w:val="0"/>
                  <w:marRight w:val="0"/>
                  <w:marTop w:val="0"/>
                  <w:marBottom w:val="101"/>
                  <w:divBdr>
                    <w:top w:val="none" w:sz="0" w:space="0" w:color="auto"/>
                    <w:left w:val="none" w:sz="0" w:space="0" w:color="auto"/>
                    <w:bottom w:val="none" w:sz="0" w:space="0" w:color="auto"/>
                    <w:right w:val="none" w:sz="0" w:space="0" w:color="auto"/>
                  </w:divBdr>
                </w:div>
                <w:div w:id="1314406411">
                  <w:marLeft w:val="0"/>
                  <w:marRight w:val="0"/>
                  <w:marTop w:val="0"/>
                  <w:marBottom w:val="50"/>
                  <w:divBdr>
                    <w:top w:val="none" w:sz="0" w:space="0" w:color="auto"/>
                    <w:left w:val="none" w:sz="0" w:space="0" w:color="auto"/>
                    <w:bottom w:val="none" w:sz="0" w:space="0" w:color="auto"/>
                    <w:right w:val="none" w:sz="0" w:space="0" w:color="auto"/>
                  </w:divBdr>
                </w:div>
                <w:div w:id="1857303551">
                  <w:marLeft w:val="0"/>
                  <w:marRight w:val="0"/>
                  <w:marTop w:val="0"/>
                  <w:marBottom w:val="50"/>
                  <w:divBdr>
                    <w:top w:val="none" w:sz="0" w:space="0" w:color="auto"/>
                    <w:left w:val="none" w:sz="0" w:space="0" w:color="auto"/>
                    <w:bottom w:val="none" w:sz="0" w:space="0" w:color="auto"/>
                    <w:right w:val="none" w:sz="0" w:space="0" w:color="auto"/>
                  </w:divBdr>
                </w:div>
                <w:div w:id="1579441890">
                  <w:marLeft w:val="0"/>
                  <w:marRight w:val="0"/>
                  <w:marTop w:val="0"/>
                  <w:marBottom w:val="50"/>
                  <w:divBdr>
                    <w:top w:val="none" w:sz="0" w:space="0" w:color="auto"/>
                    <w:left w:val="none" w:sz="0" w:space="0" w:color="auto"/>
                    <w:bottom w:val="none" w:sz="0" w:space="0" w:color="auto"/>
                    <w:right w:val="none" w:sz="0" w:space="0" w:color="auto"/>
                  </w:divBdr>
                </w:div>
                <w:div w:id="728572135">
                  <w:marLeft w:val="0"/>
                  <w:marRight w:val="0"/>
                  <w:marTop w:val="0"/>
                  <w:marBottom w:val="50"/>
                  <w:divBdr>
                    <w:top w:val="none" w:sz="0" w:space="0" w:color="auto"/>
                    <w:left w:val="none" w:sz="0" w:space="0" w:color="auto"/>
                    <w:bottom w:val="none" w:sz="0" w:space="0" w:color="auto"/>
                    <w:right w:val="none" w:sz="0" w:space="0" w:color="auto"/>
                  </w:divBdr>
                </w:div>
                <w:div w:id="1015963726">
                  <w:marLeft w:val="0"/>
                  <w:marRight w:val="0"/>
                  <w:marTop w:val="0"/>
                  <w:marBottom w:val="50"/>
                  <w:divBdr>
                    <w:top w:val="none" w:sz="0" w:space="0" w:color="auto"/>
                    <w:left w:val="none" w:sz="0" w:space="0" w:color="auto"/>
                    <w:bottom w:val="none" w:sz="0" w:space="0" w:color="auto"/>
                    <w:right w:val="none" w:sz="0" w:space="0" w:color="auto"/>
                  </w:divBdr>
                </w:div>
                <w:div w:id="1061363199">
                  <w:marLeft w:val="0"/>
                  <w:marRight w:val="0"/>
                  <w:marTop w:val="0"/>
                  <w:marBottom w:val="50"/>
                  <w:divBdr>
                    <w:top w:val="none" w:sz="0" w:space="0" w:color="auto"/>
                    <w:left w:val="none" w:sz="0" w:space="0" w:color="auto"/>
                    <w:bottom w:val="none" w:sz="0" w:space="0" w:color="auto"/>
                    <w:right w:val="none" w:sz="0" w:space="0" w:color="auto"/>
                  </w:divBdr>
                </w:div>
                <w:div w:id="1377701839">
                  <w:marLeft w:val="720"/>
                  <w:marRight w:val="0"/>
                  <w:marTop w:val="0"/>
                  <w:marBottom w:val="50"/>
                  <w:divBdr>
                    <w:top w:val="none" w:sz="0" w:space="0" w:color="auto"/>
                    <w:left w:val="none" w:sz="0" w:space="0" w:color="auto"/>
                    <w:bottom w:val="none" w:sz="0" w:space="0" w:color="auto"/>
                    <w:right w:val="none" w:sz="0" w:space="0" w:color="auto"/>
                  </w:divBdr>
                </w:div>
                <w:div w:id="1970554181">
                  <w:marLeft w:val="288"/>
                  <w:marRight w:val="0"/>
                  <w:marTop w:val="0"/>
                  <w:marBottom w:val="50"/>
                  <w:divBdr>
                    <w:top w:val="none" w:sz="0" w:space="0" w:color="auto"/>
                    <w:left w:val="none" w:sz="0" w:space="0" w:color="auto"/>
                    <w:bottom w:val="none" w:sz="0" w:space="0" w:color="auto"/>
                    <w:right w:val="none" w:sz="0" w:space="0" w:color="auto"/>
                  </w:divBdr>
                </w:div>
                <w:div w:id="2075665475">
                  <w:marLeft w:val="720"/>
                  <w:marRight w:val="0"/>
                  <w:marTop w:val="0"/>
                  <w:marBottom w:val="50"/>
                  <w:divBdr>
                    <w:top w:val="none" w:sz="0" w:space="0" w:color="auto"/>
                    <w:left w:val="none" w:sz="0" w:space="0" w:color="auto"/>
                    <w:bottom w:val="none" w:sz="0" w:space="0" w:color="auto"/>
                    <w:right w:val="none" w:sz="0" w:space="0" w:color="auto"/>
                  </w:divBdr>
                </w:div>
                <w:div w:id="600577303">
                  <w:marLeft w:val="720"/>
                  <w:marRight w:val="0"/>
                  <w:marTop w:val="0"/>
                  <w:marBottom w:val="50"/>
                  <w:divBdr>
                    <w:top w:val="none" w:sz="0" w:space="0" w:color="auto"/>
                    <w:left w:val="none" w:sz="0" w:space="0" w:color="auto"/>
                    <w:bottom w:val="none" w:sz="0" w:space="0" w:color="auto"/>
                    <w:right w:val="none" w:sz="0" w:space="0" w:color="auto"/>
                  </w:divBdr>
                </w:div>
                <w:div w:id="272515130">
                  <w:marLeft w:val="720"/>
                  <w:marRight w:val="0"/>
                  <w:marTop w:val="0"/>
                  <w:marBottom w:val="50"/>
                  <w:divBdr>
                    <w:top w:val="none" w:sz="0" w:space="0" w:color="auto"/>
                    <w:left w:val="none" w:sz="0" w:space="0" w:color="auto"/>
                    <w:bottom w:val="none" w:sz="0" w:space="0" w:color="auto"/>
                    <w:right w:val="none" w:sz="0" w:space="0" w:color="auto"/>
                  </w:divBdr>
                </w:div>
                <w:div w:id="2041513022">
                  <w:marLeft w:val="720"/>
                  <w:marRight w:val="0"/>
                  <w:marTop w:val="0"/>
                  <w:marBottom w:val="50"/>
                  <w:divBdr>
                    <w:top w:val="none" w:sz="0" w:space="0" w:color="auto"/>
                    <w:left w:val="none" w:sz="0" w:space="0" w:color="auto"/>
                    <w:bottom w:val="none" w:sz="0" w:space="0" w:color="auto"/>
                    <w:right w:val="none" w:sz="0" w:space="0" w:color="auto"/>
                  </w:divBdr>
                </w:div>
                <w:div w:id="1292638867">
                  <w:marLeft w:val="720"/>
                  <w:marRight w:val="0"/>
                  <w:marTop w:val="0"/>
                  <w:marBottom w:val="50"/>
                  <w:divBdr>
                    <w:top w:val="none" w:sz="0" w:space="0" w:color="auto"/>
                    <w:left w:val="none" w:sz="0" w:space="0" w:color="auto"/>
                    <w:bottom w:val="none" w:sz="0" w:space="0" w:color="auto"/>
                    <w:right w:val="none" w:sz="0" w:space="0" w:color="auto"/>
                  </w:divBdr>
                </w:div>
                <w:div w:id="190581959">
                  <w:marLeft w:val="720"/>
                  <w:marRight w:val="0"/>
                  <w:marTop w:val="0"/>
                  <w:marBottom w:val="101"/>
                  <w:divBdr>
                    <w:top w:val="none" w:sz="0" w:space="0" w:color="auto"/>
                    <w:left w:val="none" w:sz="0" w:space="0" w:color="auto"/>
                    <w:bottom w:val="none" w:sz="0" w:space="0" w:color="auto"/>
                    <w:right w:val="none" w:sz="0" w:space="0" w:color="auto"/>
                  </w:divBdr>
                </w:div>
                <w:div w:id="665278809">
                  <w:marLeft w:val="720"/>
                  <w:marRight w:val="0"/>
                  <w:marTop w:val="0"/>
                  <w:marBottom w:val="101"/>
                  <w:divBdr>
                    <w:top w:val="none" w:sz="0" w:space="0" w:color="auto"/>
                    <w:left w:val="none" w:sz="0" w:space="0" w:color="auto"/>
                    <w:bottom w:val="none" w:sz="0" w:space="0" w:color="auto"/>
                    <w:right w:val="none" w:sz="0" w:space="0" w:color="auto"/>
                  </w:divBdr>
                </w:div>
                <w:div w:id="1022702071">
                  <w:marLeft w:val="0"/>
                  <w:marRight w:val="0"/>
                  <w:marTop w:val="0"/>
                  <w:marBottom w:val="101"/>
                  <w:divBdr>
                    <w:top w:val="none" w:sz="0" w:space="0" w:color="auto"/>
                    <w:left w:val="none" w:sz="0" w:space="0" w:color="auto"/>
                    <w:bottom w:val="none" w:sz="0" w:space="0" w:color="auto"/>
                    <w:right w:val="none" w:sz="0" w:space="0" w:color="auto"/>
                  </w:divBdr>
                </w:div>
                <w:div w:id="1997294578">
                  <w:marLeft w:val="0"/>
                  <w:marRight w:val="0"/>
                  <w:marTop w:val="0"/>
                  <w:marBottom w:val="101"/>
                  <w:divBdr>
                    <w:top w:val="none" w:sz="0" w:space="0" w:color="auto"/>
                    <w:left w:val="none" w:sz="0" w:space="0" w:color="auto"/>
                    <w:bottom w:val="none" w:sz="0" w:space="0" w:color="auto"/>
                    <w:right w:val="none" w:sz="0" w:space="0" w:color="auto"/>
                  </w:divBdr>
                </w:div>
                <w:div w:id="807547709">
                  <w:marLeft w:val="0"/>
                  <w:marRight w:val="0"/>
                  <w:marTop w:val="0"/>
                  <w:marBottom w:val="101"/>
                  <w:divBdr>
                    <w:top w:val="none" w:sz="0" w:space="0" w:color="auto"/>
                    <w:left w:val="none" w:sz="0" w:space="0" w:color="auto"/>
                    <w:bottom w:val="none" w:sz="0" w:space="0" w:color="auto"/>
                    <w:right w:val="none" w:sz="0" w:space="0" w:color="auto"/>
                  </w:divBdr>
                </w:div>
                <w:div w:id="1368489439">
                  <w:marLeft w:val="0"/>
                  <w:marRight w:val="0"/>
                  <w:marTop w:val="0"/>
                  <w:marBottom w:val="101"/>
                  <w:divBdr>
                    <w:top w:val="none" w:sz="0" w:space="0" w:color="auto"/>
                    <w:left w:val="none" w:sz="0" w:space="0" w:color="auto"/>
                    <w:bottom w:val="none" w:sz="0" w:space="0" w:color="auto"/>
                    <w:right w:val="none" w:sz="0" w:space="0" w:color="auto"/>
                  </w:divBdr>
                </w:div>
                <w:div w:id="2013560315">
                  <w:marLeft w:val="0"/>
                  <w:marRight w:val="0"/>
                  <w:marTop w:val="0"/>
                  <w:marBottom w:val="101"/>
                  <w:divBdr>
                    <w:top w:val="none" w:sz="0" w:space="0" w:color="auto"/>
                    <w:left w:val="none" w:sz="0" w:space="0" w:color="auto"/>
                    <w:bottom w:val="none" w:sz="0" w:space="0" w:color="auto"/>
                    <w:right w:val="none" w:sz="0" w:space="0" w:color="auto"/>
                  </w:divBdr>
                </w:div>
                <w:div w:id="1140532734">
                  <w:marLeft w:val="0"/>
                  <w:marRight w:val="0"/>
                  <w:marTop w:val="0"/>
                  <w:marBottom w:val="101"/>
                  <w:divBdr>
                    <w:top w:val="none" w:sz="0" w:space="0" w:color="auto"/>
                    <w:left w:val="none" w:sz="0" w:space="0" w:color="auto"/>
                    <w:bottom w:val="none" w:sz="0" w:space="0" w:color="auto"/>
                    <w:right w:val="none" w:sz="0" w:space="0" w:color="auto"/>
                  </w:divBdr>
                </w:div>
                <w:div w:id="63987758">
                  <w:marLeft w:val="0"/>
                  <w:marRight w:val="0"/>
                  <w:marTop w:val="0"/>
                  <w:marBottom w:val="101"/>
                  <w:divBdr>
                    <w:top w:val="none" w:sz="0" w:space="0" w:color="auto"/>
                    <w:left w:val="none" w:sz="0" w:space="0" w:color="auto"/>
                    <w:bottom w:val="none" w:sz="0" w:space="0" w:color="auto"/>
                    <w:right w:val="none" w:sz="0" w:space="0" w:color="auto"/>
                  </w:divBdr>
                </w:div>
                <w:div w:id="2084713803">
                  <w:marLeft w:val="0"/>
                  <w:marRight w:val="0"/>
                  <w:marTop w:val="0"/>
                  <w:marBottom w:val="101"/>
                  <w:divBdr>
                    <w:top w:val="none" w:sz="0" w:space="0" w:color="auto"/>
                    <w:left w:val="none" w:sz="0" w:space="0" w:color="auto"/>
                    <w:bottom w:val="none" w:sz="0" w:space="0" w:color="auto"/>
                    <w:right w:val="none" w:sz="0" w:space="0" w:color="auto"/>
                  </w:divBdr>
                </w:div>
                <w:div w:id="392510565">
                  <w:marLeft w:val="0"/>
                  <w:marRight w:val="0"/>
                  <w:marTop w:val="0"/>
                  <w:marBottom w:val="101"/>
                  <w:divBdr>
                    <w:top w:val="none" w:sz="0" w:space="0" w:color="auto"/>
                    <w:left w:val="none" w:sz="0" w:space="0" w:color="auto"/>
                    <w:bottom w:val="none" w:sz="0" w:space="0" w:color="auto"/>
                    <w:right w:val="none" w:sz="0" w:space="0" w:color="auto"/>
                  </w:divBdr>
                </w:div>
                <w:div w:id="2033190766">
                  <w:marLeft w:val="0"/>
                  <w:marRight w:val="0"/>
                  <w:marTop w:val="0"/>
                  <w:marBottom w:val="101"/>
                  <w:divBdr>
                    <w:top w:val="none" w:sz="0" w:space="0" w:color="auto"/>
                    <w:left w:val="none" w:sz="0" w:space="0" w:color="auto"/>
                    <w:bottom w:val="none" w:sz="0" w:space="0" w:color="auto"/>
                    <w:right w:val="none" w:sz="0" w:space="0" w:color="auto"/>
                  </w:divBdr>
                </w:div>
                <w:div w:id="560486102">
                  <w:marLeft w:val="0"/>
                  <w:marRight w:val="0"/>
                  <w:marTop w:val="0"/>
                  <w:marBottom w:val="101"/>
                  <w:divBdr>
                    <w:top w:val="none" w:sz="0" w:space="0" w:color="auto"/>
                    <w:left w:val="none" w:sz="0" w:space="0" w:color="auto"/>
                    <w:bottom w:val="none" w:sz="0" w:space="0" w:color="auto"/>
                    <w:right w:val="none" w:sz="0" w:space="0" w:color="auto"/>
                  </w:divBdr>
                </w:div>
                <w:div w:id="1661230577">
                  <w:marLeft w:val="720"/>
                  <w:marRight w:val="0"/>
                  <w:marTop w:val="0"/>
                  <w:marBottom w:val="101"/>
                  <w:divBdr>
                    <w:top w:val="none" w:sz="0" w:space="0" w:color="auto"/>
                    <w:left w:val="none" w:sz="0" w:space="0" w:color="auto"/>
                    <w:bottom w:val="none" w:sz="0" w:space="0" w:color="auto"/>
                    <w:right w:val="none" w:sz="0" w:space="0" w:color="auto"/>
                  </w:divBdr>
                </w:div>
                <w:div w:id="59252958">
                  <w:marLeft w:val="720"/>
                  <w:marRight w:val="0"/>
                  <w:marTop w:val="0"/>
                  <w:marBottom w:val="101"/>
                  <w:divBdr>
                    <w:top w:val="none" w:sz="0" w:space="0" w:color="auto"/>
                    <w:left w:val="none" w:sz="0" w:space="0" w:color="auto"/>
                    <w:bottom w:val="none" w:sz="0" w:space="0" w:color="auto"/>
                    <w:right w:val="none" w:sz="0" w:space="0" w:color="auto"/>
                  </w:divBdr>
                </w:div>
                <w:div w:id="1735616431">
                  <w:marLeft w:val="720"/>
                  <w:marRight w:val="0"/>
                  <w:marTop w:val="0"/>
                  <w:marBottom w:val="101"/>
                  <w:divBdr>
                    <w:top w:val="none" w:sz="0" w:space="0" w:color="auto"/>
                    <w:left w:val="none" w:sz="0" w:space="0" w:color="auto"/>
                    <w:bottom w:val="none" w:sz="0" w:space="0" w:color="auto"/>
                    <w:right w:val="none" w:sz="0" w:space="0" w:color="auto"/>
                  </w:divBdr>
                </w:div>
                <w:div w:id="1478378108">
                  <w:marLeft w:val="720"/>
                  <w:marRight w:val="0"/>
                  <w:marTop w:val="0"/>
                  <w:marBottom w:val="101"/>
                  <w:divBdr>
                    <w:top w:val="none" w:sz="0" w:space="0" w:color="auto"/>
                    <w:left w:val="none" w:sz="0" w:space="0" w:color="auto"/>
                    <w:bottom w:val="none" w:sz="0" w:space="0" w:color="auto"/>
                    <w:right w:val="none" w:sz="0" w:space="0" w:color="auto"/>
                  </w:divBdr>
                </w:div>
                <w:div w:id="666782868">
                  <w:marLeft w:val="720"/>
                  <w:marRight w:val="0"/>
                  <w:marTop w:val="0"/>
                  <w:marBottom w:val="101"/>
                  <w:divBdr>
                    <w:top w:val="none" w:sz="0" w:space="0" w:color="auto"/>
                    <w:left w:val="none" w:sz="0" w:space="0" w:color="auto"/>
                    <w:bottom w:val="none" w:sz="0" w:space="0" w:color="auto"/>
                    <w:right w:val="none" w:sz="0" w:space="0" w:color="auto"/>
                  </w:divBdr>
                </w:div>
                <w:div w:id="1710958920">
                  <w:marLeft w:val="720"/>
                  <w:marRight w:val="0"/>
                  <w:marTop w:val="0"/>
                  <w:marBottom w:val="101"/>
                  <w:divBdr>
                    <w:top w:val="none" w:sz="0" w:space="0" w:color="auto"/>
                    <w:left w:val="none" w:sz="0" w:space="0" w:color="auto"/>
                    <w:bottom w:val="none" w:sz="0" w:space="0" w:color="auto"/>
                    <w:right w:val="none" w:sz="0" w:space="0" w:color="auto"/>
                  </w:divBdr>
                </w:div>
                <w:div w:id="849027363">
                  <w:marLeft w:val="720"/>
                  <w:marRight w:val="0"/>
                  <w:marTop w:val="0"/>
                  <w:marBottom w:val="101"/>
                  <w:divBdr>
                    <w:top w:val="none" w:sz="0" w:space="0" w:color="auto"/>
                    <w:left w:val="none" w:sz="0" w:space="0" w:color="auto"/>
                    <w:bottom w:val="none" w:sz="0" w:space="0" w:color="auto"/>
                    <w:right w:val="none" w:sz="0" w:space="0" w:color="auto"/>
                  </w:divBdr>
                </w:div>
                <w:div w:id="1009671945">
                  <w:marLeft w:val="720"/>
                  <w:marRight w:val="0"/>
                  <w:marTop w:val="0"/>
                  <w:marBottom w:val="101"/>
                  <w:divBdr>
                    <w:top w:val="none" w:sz="0" w:space="0" w:color="auto"/>
                    <w:left w:val="none" w:sz="0" w:space="0" w:color="auto"/>
                    <w:bottom w:val="none" w:sz="0" w:space="0" w:color="auto"/>
                    <w:right w:val="none" w:sz="0" w:space="0" w:color="auto"/>
                  </w:divBdr>
                </w:div>
                <w:div w:id="92367043">
                  <w:marLeft w:val="720"/>
                  <w:marRight w:val="0"/>
                  <w:marTop w:val="0"/>
                  <w:marBottom w:val="101"/>
                  <w:divBdr>
                    <w:top w:val="none" w:sz="0" w:space="0" w:color="auto"/>
                    <w:left w:val="none" w:sz="0" w:space="0" w:color="auto"/>
                    <w:bottom w:val="none" w:sz="0" w:space="0" w:color="auto"/>
                    <w:right w:val="none" w:sz="0" w:space="0" w:color="auto"/>
                  </w:divBdr>
                </w:div>
                <w:div w:id="455757298">
                  <w:marLeft w:val="720"/>
                  <w:marRight w:val="0"/>
                  <w:marTop w:val="0"/>
                  <w:marBottom w:val="101"/>
                  <w:divBdr>
                    <w:top w:val="none" w:sz="0" w:space="0" w:color="auto"/>
                    <w:left w:val="none" w:sz="0" w:space="0" w:color="auto"/>
                    <w:bottom w:val="none" w:sz="0" w:space="0" w:color="auto"/>
                    <w:right w:val="none" w:sz="0" w:space="0" w:color="auto"/>
                  </w:divBdr>
                </w:div>
                <w:div w:id="1822964703">
                  <w:marLeft w:val="720"/>
                  <w:marRight w:val="0"/>
                  <w:marTop w:val="0"/>
                  <w:marBottom w:val="101"/>
                  <w:divBdr>
                    <w:top w:val="none" w:sz="0" w:space="0" w:color="auto"/>
                    <w:left w:val="none" w:sz="0" w:space="0" w:color="auto"/>
                    <w:bottom w:val="none" w:sz="0" w:space="0" w:color="auto"/>
                    <w:right w:val="none" w:sz="0" w:space="0" w:color="auto"/>
                  </w:divBdr>
                </w:div>
                <w:div w:id="2128430980">
                  <w:marLeft w:val="720"/>
                  <w:marRight w:val="0"/>
                  <w:marTop w:val="0"/>
                  <w:marBottom w:val="101"/>
                  <w:divBdr>
                    <w:top w:val="none" w:sz="0" w:space="0" w:color="auto"/>
                    <w:left w:val="none" w:sz="0" w:space="0" w:color="auto"/>
                    <w:bottom w:val="none" w:sz="0" w:space="0" w:color="auto"/>
                    <w:right w:val="none" w:sz="0" w:space="0" w:color="auto"/>
                  </w:divBdr>
                </w:div>
                <w:div w:id="992609159">
                  <w:marLeft w:val="720"/>
                  <w:marRight w:val="0"/>
                  <w:marTop w:val="0"/>
                  <w:marBottom w:val="101"/>
                  <w:divBdr>
                    <w:top w:val="none" w:sz="0" w:space="0" w:color="auto"/>
                    <w:left w:val="none" w:sz="0" w:space="0" w:color="auto"/>
                    <w:bottom w:val="none" w:sz="0" w:space="0" w:color="auto"/>
                    <w:right w:val="none" w:sz="0" w:space="0" w:color="auto"/>
                  </w:divBdr>
                </w:div>
                <w:div w:id="1608385421">
                  <w:marLeft w:val="0"/>
                  <w:marRight w:val="0"/>
                  <w:marTop w:val="0"/>
                  <w:marBottom w:val="101"/>
                  <w:divBdr>
                    <w:top w:val="none" w:sz="0" w:space="0" w:color="auto"/>
                    <w:left w:val="none" w:sz="0" w:space="0" w:color="auto"/>
                    <w:bottom w:val="none" w:sz="0" w:space="0" w:color="auto"/>
                    <w:right w:val="none" w:sz="0" w:space="0" w:color="auto"/>
                  </w:divBdr>
                </w:div>
                <w:div w:id="821119892">
                  <w:marLeft w:val="0"/>
                  <w:marRight w:val="0"/>
                  <w:marTop w:val="0"/>
                  <w:marBottom w:val="101"/>
                  <w:divBdr>
                    <w:top w:val="none" w:sz="0" w:space="0" w:color="auto"/>
                    <w:left w:val="none" w:sz="0" w:space="0" w:color="auto"/>
                    <w:bottom w:val="none" w:sz="0" w:space="0" w:color="auto"/>
                    <w:right w:val="none" w:sz="0" w:space="0" w:color="auto"/>
                  </w:divBdr>
                </w:div>
                <w:div w:id="331954564">
                  <w:marLeft w:val="0"/>
                  <w:marRight w:val="0"/>
                  <w:marTop w:val="0"/>
                  <w:marBottom w:val="101"/>
                  <w:divBdr>
                    <w:top w:val="none" w:sz="0" w:space="0" w:color="auto"/>
                    <w:left w:val="none" w:sz="0" w:space="0" w:color="auto"/>
                    <w:bottom w:val="none" w:sz="0" w:space="0" w:color="auto"/>
                    <w:right w:val="none" w:sz="0" w:space="0" w:color="auto"/>
                  </w:divBdr>
                </w:div>
                <w:div w:id="604384991">
                  <w:marLeft w:val="0"/>
                  <w:marRight w:val="0"/>
                  <w:marTop w:val="0"/>
                  <w:marBottom w:val="101"/>
                  <w:divBdr>
                    <w:top w:val="none" w:sz="0" w:space="0" w:color="auto"/>
                    <w:left w:val="none" w:sz="0" w:space="0" w:color="auto"/>
                    <w:bottom w:val="none" w:sz="0" w:space="0" w:color="auto"/>
                    <w:right w:val="none" w:sz="0" w:space="0" w:color="auto"/>
                  </w:divBdr>
                </w:div>
                <w:div w:id="732042691">
                  <w:marLeft w:val="0"/>
                  <w:marRight w:val="0"/>
                  <w:marTop w:val="0"/>
                  <w:marBottom w:val="101"/>
                  <w:divBdr>
                    <w:top w:val="none" w:sz="0" w:space="0" w:color="auto"/>
                    <w:left w:val="none" w:sz="0" w:space="0" w:color="auto"/>
                    <w:bottom w:val="none" w:sz="0" w:space="0" w:color="auto"/>
                    <w:right w:val="none" w:sz="0" w:space="0" w:color="auto"/>
                  </w:divBdr>
                </w:div>
                <w:div w:id="1935743715">
                  <w:marLeft w:val="720"/>
                  <w:marRight w:val="0"/>
                  <w:marTop w:val="0"/>
                  <w:marBottom w:val="101"/>
                  <w:divBdr>
                    <w:top w:val="none" w:sz="0" w:space="0" w:color="auto"/>
                    <w:left w:val="none" w:sz="0" w:space="0" w:color="auto"/>
                    <w:bottom w:val="none" w:sz="0" w:space="0" w:color="auto"/>
                    <w:right w:val="none" w:sz="0" w:space="0" w:color="auto"/>
                  </w:divBdr>
                </w:div>
                <w:div w:id="249852680">
                  <w:marLeft w:val="720"/>
                  <w:marRight w:val="0"/>
                  <w:marTop w:val="0"/>
                  <w:marBottom w:val="101"/>
                  <w:divBdr>
                    <w:top w:val="none" w:sz="0" w:space="0" w:color="auto"/>
                    <w:left w:val="none" w:sz="0" w:space="0" w:color="auto"/>
                    <w:bottom w:val="none" w:sz="0" w:space="0" w:color="auto"/>
                    <w:right w:val="none" w:sz="0" w:space="0" w:color="auto"/>
                  </w:divBdr>
                </w:div>
                <w:div w:id="634794275">
                  <w:marLeft w:val="720"/>
                  <w:marRight w:val="0"/>
                  <w:marTop w:val="0"/>
                  <w:marBottom w:val="101"/>
                  <w:divBdr>
                    <w:top w:val="none" w:sz="0" w:space="0" w:color="auto"/>
                    <w:left w:val="none" w:sz="0" w:space="0" w:color="auto"/>
                    <w:bottom w:val="none" w:sz="0" w:space="0" w:color="auto"/>
                    <w:right w:val="none" w:sz="0" w:space="0" w:color="auto"/>
                  </w:divBdr>
                </w:div>
                <w:div w:id="307441224">
                  <w:marLeft w:val="720"/>
                  <w:marRight w:val="0"/>
                  <w:marTop w:val="0"/>
                  <w:marBottom w:val="101"/>
                  <w:divBdr>
                    <w:top w:val="none" w:sz="0" w:space="0" w:color="auto"/>
                    <w:left w:val="none" w:sz="0" w:space="0" w:color="auto"/>
                    <w:bottom w:val="none" w:sz="0" w:space="0" w:color="auto"/>
                    <w:right w:val="none" w:sz="0" w:space="0" w:color="auto"/>
                  </w:divBdr>
                </w:div>
                <w:div w:id="130250194">
                  <w:marLeft w:val="720"/>
                  <w:marRight w:val="0"/>
                  <w:marTop w:val="0"/>
                  <w:marBottom w:val="101"/>
                  <w:divBdr>
                    <w:top w:val="none" w:sz="0" w:space="0" w:color="auto"/>
                    <w:left w:val="none" w:sz="0" w:space="0" w:color="auto"/>
                    <w:bottom w:val="none" w:sz="0" w:space="0" w:color="auto"/>
                    <w:right w:val="none" w:sz="0" w:space="0" w:color="auto"/>
                  </w:divBdr>
                </w:div>
                <w:div w:id="476992154">
                  <w:marLeft w:val="0"/>
                  <w:marRight w:val="0"/>
                  <w:marTop w:val="0"/>
                  <w:marBottom w:val="101"/>
                  <w:divBdr>
                    <w:top w:val="none" w:sz="0" w:space="0" w:color="auto"/>
                    <w:left w:val="none" w:sz="0" w:space="0" w:color="auto"/>
                    <w:bottom w:val="none" w:sz="0" w:space="0" w:color="auto"/>
                    <w:right w:val="none" w:sz="0" w:space="0" w:color="auto"/>
                  </w:divBdr>
                </w:div>
                <w:div w:id="1869173828">
                  <w:marLeft w:val="0"/>
                  <w:marRight w:val="0"/>
                  <w:marTop w:val="0"/>
                  <w:marBottom w:val="101"/>
                  <w:divBdr>
                    <w:top w:val="none" w:sz="0" w:space="0" w:color="auto"/>
                    <w:left w:val="none" w:sz="0" w:space="0" w:color="auto"/>
                    <w:bottom w:val="none" w:sz="0" w:space="0" w:color="auto"/>
                    <w:right w:val="none" w:sz="0" w:space="0" w:color="auto"/>
                  </w:divBdr>
                </w:div>
                <w:div w:id="1619603071">
                  <w:marLeft w:val="0"/>
                  <w:marRight w:val="0"/>
                  <w:marTop w:val="0"/>
                  <w:marBottom w:val="101"/>
                  <w:divBdr>
                    <w:top w:val="none" w:sz="0" w:space="0" w:color="auto"/>
                    <w:left w:val="none" w:sz="0" w:space="0" w:color="auto"/>
                    <w:bottom w:val="none" w:sz="0" w:space="0" w:color="auto"/>
                    <w:right w:val="none" w:sz="0" w:space="0" w:color="auto"/>
                  </w:divBdr>
                </w:div>
                <w:div w:id="1188644316">
                  <w:marLeft w:val="720"/>
                  <w:marRight w:val="0"/>
                  <w:marTop w:val="0"/>
                  <w:marBottom w:val="101"/>
                  <w:divBdr>
                    <w:top w:val="none" w:sz="0" w:space="0" w:color="auto"/>
                    <w:left w:val="none" w:sz="0" w:space="0" w:color="auto"/>
                    <w:bottom w:val="none" w:sz="0" w:space="0" w:color="auto"/>
                    <w:right w:val="none" w:sz="0" w:space="0" w:color="auto"/>
                  </w:divBdr>
                </w:div>
                <w:div w:id="695158768">
                  <w:marLeft w:val="720"/>
                  <w:marRight w:val="0"/>
                  <w:marTop w:val="0"/>
                  <w:marBottom w:val="101"/>
                  <w:divBdr>
                    <w:top w:val="none" w:sz="0" w:space="0" w:color="auto"/>
                    <w:left w:val="none" w:sz="0" w:space="0" w:color="auto"/>
                    <w:bottom w:val="none" w:sz="0" w:space="0" w:color="auto"/>
                    <w:right w:val="none" w:sz="0" w:space="0" w:color="auto"/>
                  </w:divBdr>
                </w:div>
                <w:div w:id="1713185993">
                  <w:marLeft w:val="720"/>
                  <w:marRight w:val="0"/>
                  <w:marTop w:val="0"/>
                  <w:marBottom w:val="101"/>
                  <w:divBdr>
                    <w:top w:val="none" w:sz="0" w:space="0" w:color="auto"/>
                    <w:left w:val="none" w:sz="0" w:space="0" w:color="auto"/>
                    <w:bottom w:val="none" w:sz="0" w:space="0" w:color="auto"/>
                    <w:right w:val="none" w:sz="0" w:space="0" w:color="auto"/>
                  </w:divBdr>
                </w:div>
                <w:div w:id="1031687607">
                  <w:marLeft w:val="720"/>
                  <w:marRight w:val="0"/>
                  <w:marTop w:val="0"/>
                  <w:marBottom w:val="101"/>
                  <w:divBdr>
                    <w:top w:val="none" w:sz="0" w:space="0" w:color="auto"/>
                    <w:left w:val="none" w:sz="0" w:space="0" w:color="auto"/>
                    <w:bottom w:val="none" w:sz="0" w:space="0" w:color="auto"/>
                    <w:right w:val="none" w:sz="0" w:space="0" w:color="auto"/>
                  </w:divBdr>
                </w:div>
                <w:div w:id="1958295485">
                  <w:marLeft w:val="720"/>
                  <w:marRight w:val="0"/>
                  <w:marTop w:val="0"/>
                  <w:marBottom w:val="101"/>
                  <w:divBdr>
                    <w:top w:val="none" w:sz="0" w:space="0" w:color="auto"/>
                    <w:left w:val="none" w:sz="0" w:space="0" w:color="auto"/>
                    <w:bottom w:val="none" w:sz="0" w:space="0" w:color="auto"/>
                    <w:right w:val="none" w:sz="0" w:space="0" w:color="auto"/>
                  </w:divBdr>
                </w:div>
                <w:div w:id="1718511073">
                  <w:marLeft w:val="0"/>
                  <w:marRight w:val="0"/>
                  <w:marTop w:val="0"/>
                  <w:marBottom w:val="101"/>
                  <w:divBdr>
                    <w:top w:val="none" w:sz="0" w:space="0" w:color="auto"/>
                    <w:left w:val="none" w:sz="0" w:space="0" w:color="auto"/>
                    <w:bottom w:val="none" w:sz="0" w:space="0" w:color="auto"/>
                    <w:right w:val="none" w:sz="0" w:space="0" w:color="auto"/>
                  </w:divBdr>
                </w:div>
                <w:div w:id="498355003">
                  <w:marLeft w:val="0"/>
                  <w:marRight w:val="0"/>
                  <w:marTop w:val="0"/>
                  <w:marBottom w:val="101"/>
                  <w:divBdr>
                    <w:top w:val="none" w:sz="0" w:space="0" w:color="auto"/>
                    <w:left w:val="none" w:sz="0" w:space="0" w:color="auto"/>
                    <w:bottom w:val="none" w:sz="0" w:space="0" w:color="auto"/>
                    <w:right w:val="none" w:sz="0" w:space="0" w:color="auto"/>
                  </w:divBdr>
                </w:div>
                <w:div w:id="862282456">
                  <w:marLeft w:val="0"/>
                  <w:marRight w:val="0"/>
                  <w:marTop w:val="0"/>
                  <w:marBottom w:val="101"/>
                  <w:divBdr>
                    <w:top w:val="none" w:sz="0" w:space="0" w:color="auto"/>
                    <w:left w:val="none" w:sz="0" w:space="0" w:color="auto"/>
                    <w:bottom w:val="none" w:sz="0" w:space="0" w:color="auto"/>
                    <w:right w:val="none" w:sz="0" w:space="0" w:color="auto"/>
                  </w:divBdr>
                </w:div>
                <w:div w:id="808090099">
                  <w:marLeft w:val="0"/>
                  <w:marRight w:val="0"/>
                  <w:marTop w:val="0"/>
                  <w:marBottom w:val="101"/>
                  <w:divBdr>
                    <w:top w:val="none" w:sz="0" w:space="0" w:color="auto"/>
                    <w:left w:val="none" w:sz="0" w:space="0" w:color="auto"/>
                    <w:bottom w:val="none" w:sz="0" w:space="0" w:color="auto"/>
                    <w:right w:val="none" w:sz="0" w:space="0" w:color="auto"/>
                  </w:divBdr>
                </w:div>
                <w:div w:id="249583810">
                  <w:marLeft w:val="0"/>
                  <w:marRight w:val="0"/>
                  <w:marTop w:val="0"/>
                  <w:marBottom w:val="101"/>
                  <w:divBdr>
                    <w:top w:val="none" w:sz="0" w:space="0" w:color="auto"/>
                    <w:left w:val="none" w:sz="0" w:space="0" w:color="auto"/>
                    <w:bottom w:val="none" w:sz="0" w:space="0" w:color="auto"/>
                    <w:right w:val="none" w:sz="0" w:space="0" w:color="auto"/>
                  </w:divBdr>
                </w:div>
                <w:div w:id="547882858">
                  <w:marLeft w:val="0"/>
                  <w:marRight w:val="0"/>
                  <w:marTop w:val="0"/>
                  <w:marBottom w:val="101"/>
                  <w:divBdr>
                    <w:top w:val="none" w:sz="0" w:space="0" w:color="auto"/>
                    <w:left w:val="none" w:sz="0" w:space="0" w:color="auto"/>
                    <w:bottom w:val="none" w:sz="0" w:space="0" w:color="auto"/>
                    <w:right w:val="none" w:sz="0" w:space="0" w:color="auto"/>
                  </w:divBdr>
                </w:div>
                <w:div w:id="2062167733">
                  <w:marLeft w:val="0"/>
                  <w:marRight w:val="0"/>
                  <w:marTop w:val="0"/>
                  <w:marBottom w:val="101"/>
                  <w:divBdr>
                    <w:top w:val="none" w:sz="0" w:space="0" w:color="auto"/>
                    <w:left w:val="none" w:sz="0" w:space="0" w:color="auto"/>
                    <w:bottom w:val="none" w:sz="0" w:space="0" w:color="auto"/>
                    <w:right w:val="none" w:sz="0" w:space="0" w:color="auto"/>
                  </w:divBdr>
                </w:div>
                <w:div w:id="2021663635">
                  <w:marLeft w:val="0"/>
                  <w:marRight w:val="0"/>
                  <w:marTop w:val="0"/>
                  <w:marBottom w:val="101"/>
                  <w:divBdr>
                    <w:top w:val="none" w:sz="0" w:space="0" w:color="auto"/>
                    <w:left w:val="none" w:sz="0" w:space="0" w:color="auto"/>
                    <w:bottom w:val="none" w:sz="0" w:space="0" w:color="auto"/>
                    <w:right w:val="none" w:sz="0" w:space="0" w:color="auto"/>
                  </w:divBdr>
                </w:div>
                <w:div w:id="1456752547">
                  <w:marLeft w:val="0"/>
                  <w:marRight w:val="0"/>
                  <w:marTop w:val="0"/>
                  <w:marBottom w:val="101"/>
                  <w:divBdr>
                    <w:top w:val="none" w:sz="0" w:space="0" w:color="auto"/>
                    <w:left w:val="none" w:sz="0" w:space="0" w:color="auto"/>
                    <w:bottom w:val="none" w:sz="0" w:space="0" w:color="auto"/>
                    <w:right w:val="none" w:sz="0" w:space="0" w:color="auto"/>
                  </w:divBdr>
                </w:div>
                <w:div w:id="1146894772">
                  <w:marLeft w:val="0"/>
                  <w:marRight w:val="0"/>
                  <w:marTop w:val="0"/>
                  <w:marBottom w:val="101"/>
                  <w:divBdr>
                    <w:top w:val="none" w:sz="0" w:space="0" w:color="auto"/>
                    <w:left w:val="none" w:sz="0" w:space="0" w:color="auto"/>
                    <w:bottom w:val="none" w:sz="0" w:space="0" w:color="auto"/>
                    <w:right w:val="none" w:sz="0" w:space="0" w:color="auto"/>
                  </w:divBdr>
                </w:div>
                <w:div w:id="1403217997">
                  <w:marLeft w:val="0"/>
                  <w:marRight w:val="0"/>
                  <w:marTop w:val="0"/>
                  <w:marBottom w:val="101"/>
                  <w:divBdr>
                    <w:top w:val="none" w:sz="0" w:space="0" w:color="auto"/>
                    <w:left w:val="none" w:sz="0" w:space="0" w:color="auto"/>
                    <w:bottom w:val="none" w:sz="0" w:space="0" w:color="auto"/>
                    <w:right w:val="none" w:sz="0" w:space="0" w:color="auto"/>
                  </w:divBdr>
                </w:div>
                <w:div w:id="131482189">
                  <w:marLeft w:val="0"/>
                  <w:marRight w:val="0"/>
                  <w:marTop w:val="0"/>
                  <w:marBottom w:val="101"/>
                  <w:divBdr>
                    <w:top w:val="none" w:sz="0" w:space="0" w:color="auto"/>
                    <w:left w:val="none" w:sz="0" w:space="0" w:color="auto"/>
                    <w:bottom w:val="none" w:sz="0" w:space="0" w:color="auto"/>
                    <w:right w:val="none" w:sz="0" w:space="0" w:color="auto"/>
                  </w:divBdr>
                </w:div>
                <w:div w:id="622276555">
                  <w:marLeft w:val="0"/>
                  <w:marRight w:val="0"/>
                  <w:marTop w:val="0"/>
                  <w:marBottom w:val="101"/>
                  <w:divBdr>
                    <w:top w:val="none" w:sz="0" w:space="0" w:color="auto"/>
                    <w:left w:val="none" w:sz="0" w:space="0" w:color="auto"/>
                    <w:bottom w:val="none" w:sz="0" w:space="0" w:color="auto"/>
                    <w:right w:val="none" w:sz="0" w:space="0" w:color="auto"/>
                  </w:divBdr>
                </w:div>
                <w:div w:id="381443330">
                  <w:marLeft w:val="0"/>
                  <w:marRight w:val="0"/>
                  <w:marTop w:val="0"/>
                  <w:marBottom w:val="101"/>
                  <w:divBdr>
                    <w:top w:val="none" w:sz="0" w:space="0" w:color="auto"/>
                    <w:left w:val="none" w:sz="0" w:space="0" w:color="auto"/>
                    <w:bottom w:val="none" w:sz="0" w:space="0" w:color="auto"/>
                    <w:right w:val="none" w:sz="0" w:space="0" w:color="auto"/>
                  </w:divBdr>
                </w:div>
                <w:div w:id="1126387652">
                  <w:marLeft w:val="0"/>
                  <w:marRight w:val="0"/>
                  <w:marTop w:val="0"/>
                  <w:marBottom w:val="101"/>
                  <w:divBdr>
                    <w:top w:val="none" w:sz="0" w:space="0" w:color="auto"/>
                    <w:left w:val="none" w:sz="0" w:space="0" w:color="auto"/>
                    <w:bottom w:val="none" w:sz="0" w:space="0" w:color="auto"/>
                    <w:right w:val="none" w:sz="0" w:space="0" w:color="auto"/>
                  </w:divBdr>
                </w:div>
                <w:div w:id="1106777160">
                  <w:marLeft w:val="0"/>
                  <w:marRight w:val="0"/>
                  <w:marTop w:val="0"/>
                  <w:marBottom w:val="101"/>
                  <w:divBdr>
                    <w:top w:val="none" w:sz="0" w:space="0" w:color="auto"/>
                    <w:left w:val="none" w:sz="0" w:space="0" w:color="auto"/>
                    <w:bottom w:val="none" w:sz="0" w:space="0" w:color="auto"/>
                    <w:right w:val="none" w:sz="0" w:space="0" w:color="auto"/>
                  </w:divBdr>
                </w:div>
                <w:div w:id="468672191">
                  <w:marLeft w:val="0"/>
                  <w:marRight w:val="0"/>
                  <w:marTop w:val="0"/>
                  <w:marBottom w:val="101"/>
                  <w:divBdr>
                    <w:top w:val="none" w:sz="0" w:space="0" w:color="auto"/>
                    <w:left w:val="none" w:sz="0" w:space="0" w:color="auto"/>
                    <w:bottom w:val="none" w:sz="0" w:space="0" w:color="auto"/>
                    <w:right w:val="none" w:sz="0" w:space="0" w:color="auto"/>
                  </w:divBdr>
                </w:div>
                <w:div w:id="1573545109">
                  <w:marLeft w:val="0"/>
                  <w:marRight w:val="0"/>
                  <w:marTop w:val="0"/>
                  <w:marBottom w:val="101"/>
                  <w:divBdr>
                    <w:top w:val="none" w:sz="0" w:space="0" w:color="auto"/>
                    <w:left w:val="none" w:sz="0" w:space="0" w:color="auto"/>
                    <w:bottom w:val="none" w:sz="0" w:space="0" w:color="auto"/>
                    <w:right w:val="none" w:sz="0" w:space="0" w:color="auto"/>
                  </w:divBdr>
                </w:div>
                <w:div w:id="1079791212">
                  <w:marLeft w:val="0"/>
                  <w:marRight w:val="0"/>
                  <w:marTop w:val="0"/>
                  <w:marBottom w:val="101"/>
                  <w:divBdr>
                    <w:top w:val="none" w:sz="0" w:space="0" w:color="auto"/>
                    <w:left w:val="none" w:sz="0" w:space="0" w:color="auto"/>
                    <w:bottom w:val="none" w:sz="0" w:space="0" w:color="auto"/>
                    <w:right w:val="none" w:sz="0" w:space="0" w:color="auto"/>
                  </w:divBdr>
                </w:div>
                <w:div w:id="795292737">
                  <w:marLeft w:val="720"/>
                  <w:marRight w:val="0"/>
                  <w:marTop w:val="0"/>
                  <w:marBottom w:val="101"/>
                  <w:divBdr>
                    <w:top w:val="none" w:sz="0" w:space="0" w:color="auto"/>
                    <w:left w:val="none" w:sz="0" w:space="0" w:color="auto"/>
                    <w:bottom w:val="none" w:sz="0" w:space="0" w:color="auto"/>
                    <w:right w:val="none" w:sz="0" w:space="0" w:color="auto"/>
                  </w:divBdr>
                </w:div>
                <w:div w:id="1169522585">
                  <w:marLeft w:val="720"/>
                  <w:marRight w:val="0"/>
                  <w:marTop w:val="0"/>
                  <w:marBottom w:val="101"/>
                  <w:divBdr>
                    <w:top w:val="none" w:sz="0" w:space="0" w:color="auto"/>
                    <w:left w:val="none" w:sz="0" w:space="0" w:color="auto"/>
                    <w:bottom w:val="none" w:sz="0" w:space="0" w:color="auto"/>
                    <w:right w:val="none" w:sz="0" w:space="0" w:color="auto"/>
                  </w:divBdr>
                </w:div>
                <w:div w:id="1120343634">
                  <w:marLeft w:val="720"/>
                  <w:marRight w:val="0"/>
                  <w:marTop w:val="0"/>
                  <w:marBottom w:val="101"/>
                  <w:divBdr>
                    <w:top w:val="none" w:sz="0" w:space="0" w:color="auto"/>
                    <w:left w:val="none" w:sz="0" w:space="0" w:color="auto"/>
                    <w:bottom w:val="none" w:sz="0" w:space="0" w:color="auto"/>
                    <w:right w:val="none" w:sz="0" w:space="0" w:color="auto"/>
                  </w:divBdr>
                </w:div>
                <w:div w:id="1482774107">
                  <w:marLeft w:val="720"/>
                  <w:marRight w:val="0"/>
                  <w:marTop w:val="0"/>
                  <w:marBottom w:val="101"/>
                  <w:divBdr>
                    <w:top w:val="none" w:sz="0" w:space="0" w:color="auto"/>
                    <w:left w:val="none" w:sz="0" w:space="0" w:color="auto"/>
                    <w:bottom w:val="none" w:sz="0" w:space="0" w:color="auto"/>
                    <w:right w:val="none" w:sz="0" w:space="0" w:color="auto"/>
                  </w:divBdr>
                </w:div>
                <w:div w:id="2140608978">
                  <w:marLeft w:val="720"/>
                  <w:marRight w:val="0"/>
                  <w:marTop w:val="0"/>
                  <w:marBottom w:val="101"/>
                  <w:divBdr>
                    <w:top w:val="none" w:sz="0" w:space="0" w:color="auto"/>
                    <w:left w:val="none" w:sz="0" w:space="0" w:color="auto"/>
                    <w:bottom w:val="none" w:sz="0" w:space="0" w:color="auto"/>
                    <w:right w:val="none" w:sz="0" w:space="0" w:color="auto"/>
                  </w:divBdr>
                </w:div>
                <w:div w:id="500119465">
                  <w:marLeft w:val="720"/>
                  <w:marRight w:val="0"/>
                  <w:marTop w:val="0"/>
                  <w:marBottom w:val="101"/>
                  <w:divBdr>
                    <w:top w:val="none" w:sz="0" w:space="0" w:color="auto"/>
                    <w:left w:val="none" w:sz="0" w:space="0" w:color="auto"/>
                    <w:bottom w:val="none" w:sz="0" w:space="0" w:color="auto"/>
                    <w:right w:val="none" w:sz="0" w:space="0" w:color="auto"/>
                  </w:divBdr>
                </w:div>
                <w:div w:id="1445925001">
                  <w:marLeft w:val="720"/>
                  <w:marRight w:val="0"/>
                  <w:marTop w:val="0"/>
                  <w:marBottom w:val="101"/>
                  <w:divBdr>
                    <w:top w:val="none" w:sz="0" w:space="0" w:color="auto"/>
                    <w:left w:val="none" w:sz="0" w:space="0" w:color="auto"/>
                    <w:bottom w:val="none" w:sz="0" w:space="0" w:color="auto"/>
                    <w:right w:val="none" w:sz="0" w:space="0" w:color="auto"/>
                  </w:divBdr>
                </w:div>
                <w:div w:id="1603104706">
                  <w:marLeft w:val="720"/>
                  <w:marRight w:val="0"/>
                  <w:marTop w:val="0"/>
                  <w:marBottom w:val="101"/>
                  <w:divBdr>
                    <w:top w:val="none" w:sz="0" w:space="0" w:color="auto"/>
                    <w:left w:val="none" w:sz="0" w:space="0" w:color="auto"/>
                    <w:bottom w:val="none" w:sz="0" w:space="0" w:color="auto"/>
                    <w:right w:val="none" w:sz="0" w:space="0" w:color="auto"/>
                  </w:divBdr>
                </w:div>
                <w:div w:id="341132271">
                  <w:marLeft w:val="720"/>
                  <w:marRight w:val="0"/>
                  <w:marTop w:val="0"/>
                  <w:marBottom w:val="101"/>
                  <w:divBdr>
                    <w:top w:val="none" w:sz="0" w:space="0" w:color="auto"/>
                    <w:left w:val="none" w:sz="0" w:space="0" w:color="auto"/>
                    <w:bottom w:val="none" w:sz="0" w:space="0" w:color="auto"/>
                    <w:right w:val="none" w:sz="0" w:space="0" w:color="auto"/>
                  </w:divBdr>
                </w:div>
                <w:div w:id="1454708631">
                  <w:marLeft w:val="0"/>
                  <w:marRight w:val="0"/>
                  <w:marTop w:val="0"/>
                  <w:marBottom w:val="101"/>
                  <w:divBdr>
                    <w:top w:val="none" w:sz="0" w:space="0" w:color="auto"/>
                    <w:left w:val="none" w:sz="0" w:space="0" w:color="auto"/>
                    <w:bottom w:val="none" w:sz="0" w:space="0" w:color="auto"/>
                    <w:right w:val="none" w:sz="0" w:space="0" w:color="auto"/>
                  </w:divBdr>
                </w:div>
                <w:div w:id="367920805">
                  <w:marLeft w:val="720"/>
                  <w:marRight w:val="0"/>
                  <w:marTop w:val="0"/>
                  <w:marBottom w:val="101"/>
                  <w:divBdr>
                    <w:top w:val="none" w:sz="0" w:space="0" w:color="auto"/>
                    <w:left w:val="none" w:sz="0" w:space="0" w:color="auto"/>
                    <w:bottom w:val="none" w:sz="0" w:space="0" w:color="auto"/>
                    <w:right w:val="none" w:sz="0" w:space="0" w:color="auto"/>
                  </w:divBdr>
                </w:div>
                <w:div w:id="76564967">
                  <w:marLeft w:val="720"/>
                  <w:marRight w:val="0"/>
                  <w:marTop w:val="0"/>
                  <w:marBottom w:val="101"/>
                  <w:divBdr>
                    <w:top w:val="none" w:sz="0" w:space="0" w:color="auto"/>
                    <w:left w:val="none" w:sz="0" w:space="0" w:color="auto"/>
                    <w:bottom w:val="none" w:sz="0" w:space="0" w:color="auto"/>
                    <w:right w:val="none" w:sz="0" w:space="0" w:color="auto"/>
                  </w:divBdr>
                </w:div>
                <w:div w:id="1138645576">
                  <w:marLeft w:val="720"/>
                  <w:marRight w:val="0"/>
                  <w:marTop w:val="0"/>
                  <w:marBottom w:val="101"/>
                  <w:divBdr>
                    <w:top w:val="none" w:sz="0" w:space="0" w:color="auto"/>
                    <w:left w:val="none" w:sz="0" w:space="0" w:color="auto"/>
                    <w:bottom w:val="none" w:sz="0" w:space="0" w:color="auto"/>
                    <w:right w:val="none" w:sz="0" w:space="0" w:color="auto"/>
                  </w:divBdr>
                </w:div>
                <w:div w:id="797407612">
                  <w:marLeft w:val="720"/>
                  <w:marRight w:val="0"/>
                  <w:marTop w:val="0"/>
                  <w:marBottom w:val="101"/>
                  <w:divBdr>
                    <w:top w:val="none" w:sz="0" w:space="0" w:color="auto"/>
                    <w:left w:val="none" w:sz="0" w:space="0" w:color="auto"/>
                    <w:bottom w:val="none" w:sz="0" w:space="0" w:color="auto"/>
                    <w:right w:val="none" w:sz="0" w:space="0" w:color="auto"/>
                  </w:divBdr>
                </w:div>
                <w:div w:id="914246871">
                  <w:marLeft w:val="720"/>
                  <w:marRight w:val="0"/>
                  <w:marTop w:val="0"/>
                  <w:marBottom w:val="101"/>
                  <w:divBdr>
                    <w:top w:val="none" w:sz="0" w:space="0" w:color="auto"/>
                    <w:left w:val="none" w:sz="0" w:space="0" w:color="auto"/>
                    <w:bottom w:val="none" w:sz="0" w:space="0" w:color="auto"/>
                    <w:right w:val="none" w:sz="0" w:space="0" w:color="auto"/>
                  </w:divBdr>
                </w:div>
                <w:div w:id="1787893757">
                  <w:marLeft w:val="720"/>
                  <w:marRight w:val="0"/>
                  <w:marTop w:val="0"/>
                  <w:marBottom w:val="101"/>
                  <w:divBdr>
                    <w:top w:val="none" w:sz="0" w:space="0" w:color="auto"/>
                    <w:left w:val="none" w:sz="0" w:space="0" w:color="auto"/>
                    <w:bottom w:val="none" w:sz="0" w:space="0" w:color="auto"/>
                    <w:right w:val="none" w:sz="0" w:space="0" w:color="auto"/>
                  </w:divBdr>
                </w:div>
                <w:div w:id="1539859453">
                  <w:marLeft w:val="720"/>
                  <w:marRight w:val="0"/>
                  <w:marTop w:val="0"/>
                  <w:marBottom w:val="101"/>
                  <w:divBdr>
                    <w:top w:val="none" w:sz="0" w:space="0" w:color="auto"/>
                    <w:left w:val="none" w:sz="0" w:space="0" w:color="auto"/>
                    <w:bottom w:val="none" w:sz="0" w:space="0" w:color="auto"/>
                    <w:right w:val="none" w:sz="0" w:space="0" w:color="auto"/>
                  </w:divBdr>
                </w:div>
                <w:div w:id="167671295">
                  <w:marLeft w:val="720"/>
                  <w:marRight w:val="0"/>
                  <w:marTop w:val="0"/>
                  <w:marBottom w:val="101"/>
                  <w:divBdr>
                    <w:top w:val="none" w:sz="0" w:space="0" w:color="auto"/>
                    <w:left w:val="none" w:sz="0" w:space="0" w:color="auto"/>
                    <w:bottom w:val="none" w:sz="0" w:space="0" w:color="auto"/>
                    <w:right w:val="none" w:sz="0" w:space="0" w:color="auto"/>
                  </w:divBdr>
                </w:div>
                <w:div w:id="1520773112">
                  <w:marLeft w:val="720"/>
                  <w:marRight w:val="0"/>
                  <w:marTop w:val="0"/>
                  <w:marBottom w:val="101"/>
                  <w:divBdr>
                    <w:top w:val="none" w:sz="0" w:space="0" w:color="auto"/>
                    <w:left w:val="none" w:sz="0" w:space="0" w:color="auto"/>
                    <w:bottom w:val="none" w:sz="0" w:space="0" w:color="auto"/>
                    <w:right w:val="none" w:sz="0" w:space="0" w:color="auto"/>
                  </w:divBdr>
                </w:div>
                <w:div w:id="1657369885">
                  <w:marLeft w:val="0"/>
                  <w:marRight w:val="0"/>
                  <w:marTop w:val="0"/>
                  <w:marBottom w:val="101"/>
                  <w:divBdr>
                    <w:top w:val="none" w:sz="0" w:space="0" w:color="auto"/>
                    <w:left w:val="none" w:sz="0" w:space="0" w:color="auto"/>
                    <w:bottom w:val="none" w:sz="0" w:space="0" w:color="auto"/>
                    <w:right w:val="none" w:sz="0" w:space="0" w:color="auto"/>
                  </w:divBdr>
                </w:div>
                <w:div w:id="2055809678">
                  <w:marLeft w:val="720"/>
                  <w:marRight w:val="0"/>
                  <w:marTop w:val="0"/>
                  <w:marBottom w:val="101"/>
                  <w:divBdr>
                    <w:top w:val="none" w:sz="0" w:space="0" w:color="auto"/>
                    <w:left w:val="none" w:sz="0" w:space="0" w:color="auto"/>
                    <w:bottom w:val="none" w:sz="0" w:space="0" w:color="auto"/>
                    <w:right w:val="none" w:sz="0" w:space="0" w:color="auto"/>
                  </w:divBdr>
                </w:div>
                <w:div w:id="215286955">
                  <w:marLeft w:val="720"/>
                  <w:marRight w:val="0"/>
                  <w:marTop w:val="0"/>
                  <w:marBottom w:val="101"/>
                  <w:divBdr>
                    <w:top w:val="none" w:sz="0" w:space="0" w:color="auto"/>
                    <w:left w:val="none" w:sz="0" w:space="0" w:color="auto"/>
                    <w:bottom w:val="none" w:sz="0" w:space="0" w:color="auto"/>
                    <w:right w:val="none" w:sz="0" w:space="0" w:color="auto"/>
                  </w:divBdr>
                </w:div>
                <w:div w:id="654916680">
                  <w:marLeft w:val="720"/>
                  <w:marRight w:val="0"/>
                  <w:marTop w:val="0"/>
                  <w:marBottom w:val="101"/>
                  <w:divBdr>
                    <w:top w:val="none" w:sz="0" w:space="0" w:color="auto"/>
                    <w:left w:val="none" w:sz="0" w:space="0" w:color="auto"/>
                    <w:bottom w:val="none" w:sz="0" w:space="0" w:color="auto"/>
                    <w:right w:val="none" w:sz="0" w:space="0" w:color="auto"/>
                  </w:divBdr>
                </w:div>
                <w:div w:id="702025727">
                  <w:marLeft w:val="720"/>
                  <w:marRight w:val="0"/>
                  <w:marTop w:val="0"/>
                  <w:marBottom w:val="101"/>
                  <w:divBdr>
                    <w:top w:val="none" w:sz="0" w:space="0" w:color="auto"/>
                    <w:left w:val="none" w:sz="0" w:space="0" w:color="auto"/>
                    <w:bottom w:val="none" w:sz="0" w:space="0" w:color="auto"/>
                    <w:right w:val="none" w:sz="0" w:space="0" w:color="auto"/>
                  </w:divBdr>
                </w:div>
                <w:div w:id="1080327362">
                  <w:marLeft w:val="720"/>
                  <w:marRight w:val="0"/>
                  <w:marTop w:val="0"/>
                  <w:marBottom w:val="101"/>
                  <w:divBdr>
                    <w:top w:val="none" w:sz="0" w:space="0" w:color="auto"/>
                    <w:left w:val="none" w:sz="0" w:space="0" w:color="auto"/>
                    <w:bottom w:val="none" w:sz="0" w:space="0" w:color="auto"/>
                    <w:right w:val="none" w:sz="0" w:space="0" w:color="auto"/>
                  </w:divBdr>
                </w:div>
                <w:div w:id="1142700371">
                  <w:marLeft w:val="720"/>
                  <w:marRight w:val="0"/>
                  <w:marTop w:val="0"/>
                  <w:marBottom w:val="101"/>
                  <w:divBdr>
                    <w:top w:val="none" w:sz="0" w:space="0" w:color="auto"/>
                    <w:left w:val="none" w:sz="0" w:space="0" w:color="auto"/>
                    <w:bottom w:val="none" w:sz="0" w:space="0" w:color="auto"/>
                    <w:right w:val="none" w:sz="0" w:space="0" w:color="auto"/>
                  </w:divBdr>
                </w:div>
                <w:div w:id="992028185">
                  <w:marLeft w:val="720"/>
                  <w:marRight w:val="0"/>
                  <w:marTop w:val="0"/>
                  <w:marBottom w:val="101"/>
                  <w:divBdr>
                    <w:top w:val="none" w:sz="0" w:space="0" w:color="auto"/>
                    <w:left w:val="none" w:sz="0" w:space="0" w:color="auto"/>
                    <w:bottom w:val="none" w:sz="0" w:space="0" w:color="auto"/>
                    <w:right w:val="none" w:sz="0" w:space="0" w:color="auto"/>
                  </w:divBdr>
                </w:div>
                <w:div w:id="295914405">
                  <w:marLeft w:val="720"/>
                  <w:marRight w:val="0"/>
                  <w:marTop w:val="0"/>
                  <w:marBottom w:val="101"/>
                  <w:divBdr>
                    <w:top w:val="none" w:sz="0" w:space="0" w:color="auto"/>
                    <w:left w:val="none" w:sz="0" w:space="0" w:color="auto"/>
                    <w:bottom w:val="none" w:sz="0" w:space="0" w:color="auto"/>
                    <w:right w:val="none" w:sz="0" w:space="0" w:color="auto"/>
                  </w:divBdr>
                </w:div>
                <w:div w:id="327681594">
                  <w:marLeft w:val="720"/>
                  <w:marRight w:val="0"/>
                  <w:marTop w:val="0"/>
                  <w:marBottom w:val="101"/>
                  <w:divBdr>
                    <w:top w:val="none" w:sz="0" w:space="0" w:color="auto"/>
                    <w:left w:val="none" w:sz="0" w:space="0" w:color="auto"/>
                    <w:bottom w:val="none" w:sz="0" w:space="0" w:color="auto"/>
                    <w:right w:val="none" w:sz="0" w:space="0" w:color="auto"/>
                  </w:divBdr>
                </w:div>
                <w:div w:id="1946494787">
                  <w:marLeft w:val="0"/>
                  <w:marRight w:val="0"/>
                  <w:marTop w:val="0"/>
                  <w:marBottom w:val="101"/>
                  <w:divBdr>
                    <w:top w:val="none" w:sz="0" w:space="0" w:color="auto"/>
                    <w:left w:val="none" w:sz="0" w:space="0" w:color="auto"/>
                    <w:bottom w:val="none" w:sz="0" w:space="0" w:color="auto"/>
                    <w:right w:val="none" w:sz="0" w:space="0" w:color="auto"/>
                  </w:divBdr>
                </w:div>
                <w:div w:id="1139684783">
                  <w:marLeft w:val="0"/>
                  <w:marRight w:val="0"/>
                  <w:marTop w:val="0"/>
                  <w:marBottom w:val="101"/>
                  <w:divBdr>
                    <w:top w:val="none" w:sz="0" w:space="0" w:color="auto"/>
                    <w:left w:val="none" w:sz="0" w:space="0" w:color="auto"/>
                    <w:bottom w:val="none" w:sz="0" w:space="0" w:color="auto"/>
                    <w:right w:val="none" w:sz="0" w:space="0" w:color="auto"/>
                  </w:divBdr>
                </w:div>
                <w:div w:id="301929784">
                  <w:marLeft w:val="0"/>
                  <w:marRight w:val="0"/>
                  <w:marTop w:val="0"/>
                  <w:marBottom w:val="101"/>
                  <w:divBdr>
                    <w:top w:val="none" w:sz="0" w:space="0" w:color="auto"/>
                    <w:left w:val="none" w:sz="0" w:space="0" w:color="auto"/>
                    <w:bottom w:val="none" w:sz="0" w:space="0" w:color="auto"/>
                    <w:right w:val="none" w:sz="0" w:space="0" w:color="auto"/>
                  </w:divBdr>
                </w:div>
                <w:div w:id="92283026">
                  <w:marLeft w:val="0"/>
                  <w:marRight w:val="0"/>
                  <w:marTop w:val="0"/>
                  <w:marBottom w:val="101"/>
                  <w:divBdr>
                    <w:top w:val="none" w:sz="0" w:space="0" w:color="auto"/>
                    <w:left w:val="none" w:sz="0" w:space="0" w:color="auto"/>
                    <w:bottom w:val="none" w:sz="0" w:space="0" w:color="auto"/>
                    <w:right w:val="none" w:sz="0" w:space="0" w:color="auto"/>
                  </w:divBdr>
                </w:div>
                <w:div w:id="355276981">
                  <w:marLeft w:val="0"/>
                  <w:marRight w:val="0"/>
                  <w:marTop w:val="0"/>
                  <w:marBottom w:val="101"/>
                  <w:divBdr>
                    <w:top w:val="none" w:sz="0" w:space="0" w:color="auto"/>
                    <w:left w:val="none" w:sz="0" w:space="0" w:color="auto"/>
                    <w:bottom w:val="none" w:sz="0" w:space="0" w:color="auto"/>
                    <w:right w:val="none" w:sz="0" w:space="0" w:color="auto"/>
                  </w:divBdr>
                </w:div>
                <w:div w:id="1933120005">
                  <w:marLeft w:val="0"/>
                  <w:marRight w:val="0"/>
                  <w:marTop w:val="0"/>
                  <w:marBottom w:val="101"/>
                  <w:divBdr>
                    <w:top w:val="none" w:sz="0" w:space="0" w:color="auto"/>
                    <w:left w:val="none" w:sz="0" w:space="0" w:color="auto"/>
                    <w:bottom w:val="none" w:sz="0" w:space="0" w:color="auto"/>
                    <w:right w:val="none" w:sz="0" w:space="0" w:color="auto"/>
                  </w:divBdr>
                </w:div>
                <w:div w:id="1534534017">
                  <w:marLeft w:val="0"/>
                  <w:marRight w:val="0"/>
                  <w:marTop w:val="0"/>
                  <w:marBottom w:val="101"/>
                  <w:divBdr>
                    <w:top w:val="none" w:sz="0" w:space="0" w:color="auto"/>
                    <w:left w:val="none" w:sz="0" w:space="0" w:color="auto"/>
                    <w:bottom w:val="none" w:sz="0" w:space="0" w:color="auto"/>
                    <w:right w:val="none" w:sz="0" w:space="0" w:color="auto"/>
                  </w:divBdr>
                </w:div>
                <w:div w:id="1533692204">
                  <w:marLeft w:val="0"/>
                  <w:marRight w:val="0"/>
                  <w:marTop w:val="0"/>
                  <w:marBottom w:val="101"/>
                  <w:divBdr>
                    <w:top w:val="none" w:sz="0" w:space="0" w:color="auto"/>
                    <w:left w:val="none" w:sz="0" w:space="0" w:color="auto"/>
                    <w:bottom w:val="none" w:sz="0" w:space="0" w:color="auto"/>
                    <w:right w:val="none" w:sz="0" w:space="0" w:color="auto"/>
                  </w:divBdr>
                </w:div>
                <w:div w:id="1001154002">
                  <w:marLeft w:val="0"/>
                  <w:marRight w:val="0"/>
                  <w:marTop w:val="0"/>
                  <w:marBottom w:val="101"/>
                  <w:divBdr>
                    <w:top w:val="none" w:sz="0" w:space="0" w:color="auto"/>
                    <w:left w:val="none" w:sz="0" w:space="0" w:color="auto"/>
                    <w:bottom w:val="none" w:sz="0" w:space="0" w:color="auto"/>
                    <w:right w:val="none" w:sz="0" w:space="0" w:color="auto"/>
                  </w:divBdr>
                </w:div>
                <w:div w:id="1309674169">
                  <w:marLeft w:val="0"/>
                  <w:marRight w:val="0"/>
                  <w:marTop w:val="0"/>
                  <w:marBottom w:val="101"/>
                  <w:divBdr>
                    <w:top w:val="none" w:sz="0" w:space="0" w:color="auto"/>
                    <w:left w:val="none" w:sz="0" w:space="0" w:color="auto"/>
                    <w:bottom w:val="none" w:sz="0" w:space="0" w:color="auto"/>
                    <w:right w:val="none" w:sz="0" w:space="0" w:color="auto"/>
                  </w:divBdr>
                </w:div>
                <w:div w:id="1679843493">
                  <w:marLeft w:val="0"/>
                  <w:marRight w:val="0"/>
                  <w:marTop w:val="0"/>
                  <w:marBottom w:val="101"/>
                  <w:divBdr>
                    <w:top w:val="none" w:sz="0" w:space="0" w:color="auto"/>
                    <w:left w:val="none" w:sz="0" w:space="0" w:color="auto"/>
                    <w:bottom w:val="none" w:sz="0" w:space="0" w:color="auto"/>
                    <w:right w:val="none" w:sz="0" w:space="0" w:color="auto"/>
                  </w:divBdr>
                </w:div>
                <w:div w:id="872882911">
                  <w:marLeft w:val="0"/>
                  <w:marRight w:val="0"/>
                  <w:marTop w:val="0"/>
                  <w:marBottom w:val="101"/>
                  <w:divBdr>
                    <w:top w:val="none" w:sz="0" w:space="0" w:color="auto"/>
                    <w:left w:val="none" w:sz="0" w:space="0" w:color="auto"/>
                    <w:bottom w:val="none" w:sz="0" w:space="0" w:color="auto"/>
                    <w:right w:val="none" w:sz="0" w:space="0" w:color="auto"/>
                  </w:divBdr>
                </w:div>
                <w:div w:id="1377661861">
                  <w:marLeft w:val="0"/>
                  <w:marRight w:val="0"/>
                  <w:marTop w:val="0"/>
                  <w:marBottom w:val="101"/>
                  <w:divBdr>
                    <w:top w:val="none" w:sz="0" w:space="0" w:color="auto"/>
                    <w:left w:val="none" w:sz="0" w:space="0" w:color="auto"/>
                    <w:bottom w:val="none" w:sz="0" w:space="0" w:color="auto"/>
                    <w:right w:val="none" w:sz="0" w:space="0" w:color="auto"/>
                  </w:divBdr>
                </w:div>
                <w:div w:id="604768238">
                  <w:marLeft w:val="0"/>
                  <w:marRight w:val="0"/>
                  <w:marTop w:val="0"/>
                  <w:marBottom w:val="101"/>
                  <w:divBdr>
                    <w:top w:val="none" w:sz="0" w:space="0" w:color="auto"/>
                    <w:left w:val="none" w:sz="0" w:space="0" w:color="auto"/>
                    <w:bottom w:val="none" w:sz="0" w:space="0" w:color="auto"/>
                    <w:right w:val="none" w:sz="0" w:space="0" w:color="auto"/>
                  </w:divBdr>
                </w:div>
                <w:div w:id="898708451">
                  <w:marLeft w:val="0"/>
                  <w:marRight w:val="0"/>
                  <w:marTop w:val="0"/>
                  <w:marBottom w:val="101"/>
                  <w:divBdr>
                    <w:top w:val="none" w:sz="0" w:space="0" w:color="auto"/>
                    <w:left w:val="none" w:sz="0" w:space="0" w:color="auto"/>
                    <w:bottom w:val="none" w:sz="0" w:space="0" w:color="auto"/>
                    <w:right w:val="none" w:sz="0" w:space="0" w:color="auto"/>
                  </w:divBdr>
                </w:div>
                <w:div w:id="383405649">
                  <w:marLeft w:val="0"/>
                  <w:marRight w:val="0"/>
                  <w:marTop w:val="0"/>
                  <w:marBottom w:val="101"/>
                  <w:divBdr>
                    <w:top w:val="none" w:sz="0" w:space="0" w:color="auto"/>
                    <w:left w:val="none" w:sz="0" w:space="0" w:color="auto"/>
                    <w:bottom w:val="none" w:sz="0" w:space="0" w:color="auto"/>
                    <w:right w:val="none" w:sz="0" w:space="0" w:color="auto"/>
                  </w:divBdr>
                </w:div>
                <w:div w:id="682047163">
                  <w:marLeft w:val="0"/>
                  <w:marRight w:val="0"/>
                  <w:marTop w:val="0"/>
                  <w:marBottom w:val="101"/>
                  <w:divBdr>
                    <w:top w:val="none" w:sz="0" w:space="0" w:color="auto"/>
                    <w:left w:val="none" w:sz="0" w:space="0" w:color="auto"/>
                    <w:bottom w:val="none" w:sz="0" w:space="0" w:color="auto"/>
                    <w:right w:val="none" w:sz="0" w:space="0" w:color="auto"/>
                  </w:divBdr>
                </w:div>
                <w:div w:id="1144587122">
                  <w:marLeft w:val="0"/>
                  <w:marRight w:val="0"/>
                  <w:marTop w:val="0"/>
                  <w:marBottom w:val="101"/>
                  <w:divBdr>
                    <w:top w:val="none" w:sz="0" w:space="0" w:color="auto"/>
                    <w:left w:val="none" w:sz="0" w:space="0" w:color="auto"/>
                    <w:bottom w:val="none" w:sz="0" w:space="0" w:color="auto"/>
                    <w:right w:val="none" w:sz="0" w:space="0" w:color="auto"/>
                  </w:divBdr>
                </w:div>
                <w:div w:id="1071925938">
                  <w:marLeft w:val="0"/>
                  <w:marRight w:val="0"/>
                  <w:marTop w:val="0"/>
                  <w:marBottom w:val="101"/>
                  <w:divBdr>
                    <w:top w:val="none" w:sz="0" w:space="0" w:color="auto"/>
                    <w:left w:val="none" w:sz="0" w:space="0" w:color="auto"/>
                    <w:bottom w:val="none" w:sz="0" w:space="0" w:color="auto"/>
                    <w:right w:val="none" w:sz="0" w:space="0" w:color="auto"/>
                  </w:divBdr>
                </w:div>
                <w:div w:id="810097962">
                  <w:marLeft w:val="0"/>
                  <w:marRight w:val="0"/>
                  <w:marTop w:val="0"/>
                  <w:marBottom w:val="101"/>
                  <w:divBdr>
                    <w:top w:val="none" w:sz="0" w:space="0" w:color="auto"/>
                    <w:left w:val="none" w:sz="0" w:space="0" w:color="auto"/>
                    <w:bottom w:val="none" w:sz="0" w:space="0" w:color="auto"/>
                    <w:right w:val="none" w:sz="0" w:space="0" w:color="auto"/>
                  </w:divBdr>
                </w:div>
                <w:div w:id="1933272243">
                  <w:marLeft w:val="0"/>
                  <w:marRight w:val="0"/>
                  <w:marTop w:val="0"/>
                  <w:marBottom w:val="101"/>
                  <w:divBdr>
                    <w:top w:val="none" w:sz="0" w:space="0" w:color="auto"/>
                    <w:left w:val="none" w:sz="0" w:space="0" w:color="auto"/>
                    <w:bottom w:val="none" w:sz="0" w:space="0" w:color="auto"/>
                    <w:right w:val="none" w:sz="0" w:space="0" w:color="auto"/>
                  </w:divBdr>
                </w:div>
                <w:div w:id="1523200436">
                  <w:marLeft w:val="0"/>
                  <w:marRight w:val="0"/>
                  <w:marTop w:val="0"/>
                  <w:marBottom w:val="101"/>
                  <w:divBdr>
                    <w:top w:val="none" w:sz="0" w:space="0" w:color="auto"/>
                    <w:left w:val="none" w:sz="0" w:space="0" w:color="auto"/>
                    <w:bottom w:val="none" w:sz="0" w:space="0" w:color="auto"/>
                    <w:right w:val="none" w:sz="0" w:space="0" w:color="auto"/>
                  </w:divBdr>
                </w:div>
                <w:div w:id="1673140637">
                  <w:marLeft w:val="0"/>
                  <w:marRight w:val="0"/>
                  <w:marTop w:val="0"/>
                  <w:marBottom w:val="101"/>
                  <w:divBdr>
                    <w:top w:val="none" w:sz="0" w:space="0" w:color="auto"/>
                    <w:left w:val="none" w:sz="0" w:space="0" w:color="auto"/>
                    <w:bottom w:val="none" w:sz="0" w:space="0" w:color="auto"/>
                    <w:right w:val="none" w:sz="0" w:space="0" w:color="auto"/>
                  </w:divBdr>
                </w:div>
                <w:div w:id="509953198">
                  <w:marLeft w:val="0"/>
                  <w:marRight w:val="0"/>
                  <w:marTop w:val="0"/>
                  <w:marBottom w:val="101"/>
                  <w:divBdr>
                    <w:top w:val="none" w:sz="0" w:space="0" w:color="auto"/>
                    <w:left w:val="none" w:sz="0" w:space="0" w:color="auto"/>
                    <w:bottom w:val="none" w:sz="0" w:space="0" w:color="auto"/>
                    <w:right w:val="none" w:sz="0" w:space="0" w:color="auto"/>
                  </w:divBdr>
                </w:div>
                <w:div w:id="1743332879">
                  <w:marLeft w:val="0"/>
                  <w:marRight w:val="0"/>
                  <w:marTop w:val="0"/>
                  <w:marBottom w:val="101"/>
                  <w:divBdr>
                    <w:top w:val="none" w:sz="0" w:space="0" w:color="auto"/>
                    <w:left w:val="none" w:sz="0" w:space="0" w:color="auto"/>
                    <w:bottom w:val="none" w:sz="0" w:space="0" w:color="auto"/>
                    <w:right w:val="none" w:sz="0" w:space="0" w:color="auto"/>
                  </w:divBdr>
                </w:div>
                <w:div w:id="790633207">
                  <w:marLeft w:val="0"/>
                  <w:marRight w:val="0"/>
                  <w:marTop w:val="0"/>
                  <w:marBottom w:val="101"/>
                  <w:divBdr>
                    <w:top w:val="none" w:sz="0" w:space="0" w:color="auto"/>
                    <w:left w:val="none" w:sz="0" w:space="0" w:color="auto"/>
                    <w:bottom w:val="none" w:sz="0" w:space="0" w:color="auto"/>
                    <w:right w:val="none" w:sz="0" w:space="0" w:color="auto"/>
                  </w:divBdr>
                </w:div>
                <w:div w:id="1995982910">
                  <w:marLeft w:val="0"/>
                  <w:marRight w:val="0"/>
                  <w:marTop w:val="0"/>
                  <w:marBottom w:val="101"/>
                  <w:divBdr>
                    <w:top w:val="none" w:sz="0" w:space="0" w:color="auto"/>
                    <w:left w:val="none" w:sz="0" w:space="0" w:color="auto"/>
                    <w:bottom w:val="none" w:sz="0" w:space="0" w:color="auto"/>
                    <w:right w:val="none" w:sz="0" w:space="0" w:color="auto"/>
                  </w:divBdr>
                </w:div>
                <w:div w:id="2099015138">
                  <w:marLeft w:val="0"/>
                  <w:marRight w:val="0"/>
                  <w:marTop w:val="0"/>
                  <w:marBottom w:val="101"/>
                  <w:divBdr>
                    <w:top w:val="none" w:sz="0" w:space="0" w:color="auto"/>
                    <w:left w:val="none" w:sz="0" w:space="0" w:color="auto"/>
                    <w:bottom w:val="none" w:sz="0" w:space="0" w:color="auto"/>
                    <w:right w:val="none" w:sz="0" w:space="0" w:color="auto"/>
                  </w:divBdr>
                </w:div>
                <w:div w:id="419713545">
                  <w:marLeft w:val="0"/>
                  <w:marRight w:val="0"/>
                  <w:marTop w:val="0"/>
                  <w:marBottom w:val="101"/>
                  <w:divBdr>
                    <w:top w:val="none" w:sz="0" w:space="0" w:color="auto"/>
                    <w:left w:val="none" w:sz="0" w:space="0" w:color="auto"/>
                    <w:bottom w:val="none" w:sz="0" w:space="0" w:color="auto"/>
                    <w:right w:val="none" w:sz="0" w:space="0" w:color="auto"/>
                  </w:divBdr>
                </w:div>
                <w:div w:id="1145658658">
                  <w:marLeft w:val="0"/>
                  <w:marRight w:val="0"/>
                  <w:marTop w:val="0"/>
                  <w:marBottom w:val="86"/>
                  <w:divBdr>
                    <w:top w:val="none" w:sz="0" w:space="0" w:color="auto"/>
                    <w:left w:val="none" w:sz="0" w:space="0" w:color="auto"/>
                    <w:bottom w:val="none" w:sz="0" w:space="0" w:color="auto"/>
                    <w:right w:val="none" w:sz="0" w:space="0" w:color="auto"/>
                  </w:divBdr>
                </w:div>
                <w:div w:id="141044643">
                  <w:marLeft w:val="0"/>
                  <w:marRight w:val="0"/>
                  <w:marTop w:val="0"/>
                  <w:marBottom w:val="86"/>
                  <w:divBdr>
                    <w:top w:val="none" w:sz="0" w:space="0" w:color="auto"/>
                    <w:left w:val="none" w:sz="0" w:space="0" w:color="auto"/>
                    <w:bottom w:val="none" w:sz="0" w:space="0" w:color="auto"/>
                    <w:right w:val="none" w:sz="0" w:space="0" w:color="auto"/>
                  </w:divBdr>
                </w:div>
                <w:div w:id="760566629">
                  <w:marLeft w:val="0"/>
                  <w:marRight w:val="0"/>
                  <w:marTop w:val="0"/>
                  <w:marBottom w:val="86"/>
                  <w:divBdr>
                    <w:top w:val="none" w:sz="0" w:space="0" w:color="auto"/>
                    <w:left w:val="none" w:sz="0" w:space="0" w:color="auto"/>
                    <w:bottom w:val="none" w:sz="0" w:space="0" w:color="auto"/>
                    <w:right w:val="none" w:sz="0" w:space="0" w:color="auto"/>
                  </w:divBdr>
                </w:div>
                <w:div w:id="1507743500">
                  <w:marLeft w:val="0"/>
                  <w:marRight w:val="0"/>
                  <w:marTop w:val="0"/>
                  <w:marBottom w:val="86"/>
                  <w:divBdr>
                    <w:top w:val="none" w:sz="0" w:space="0" w:color="auto"/>
                    <w:left w:val="none" w:sz="0" w:space="0" w:color="auto"/>
                    <w:bottom w:val="none" w:sz="0" w:space="0" w:color="auto"/>
                    <w:right w:val="none" w:sz="0" w:space="0" w:color="auto"/>
                  </w:divBdr>
                </w:div>
                <w:div w:id="113450569">
                  <w:marLeft w:val="0"/>
                  <w:marRight w:val="0"/>
                  <w:marTop w:val="0"/>
                  <w:marBottom w:val="86"/>
                  <w:divBdr>
                    <w:top w:val="none" w:sz="0" w:space="0" w:color="auto"/>
                    <w:left w:val="none" w:sz="0" w:space="0" w:color="auto"/>
                    <w:bottom w:val="none" w:sz="0" w:space="0" w:color="auto"/>
                    <w:right w:val="none" w:sz="0" w:space="0" w:color="auto"/>
                  </w:divBdr>
                </w:div>
                <w:div w:id="2035037949">
                  <w:marLeft w:val="0"/>
                  <w:marRight w:val="0"/>
                  <w:marTop w:val="0"/>
                  <w:marBottom w:val="86"/>
                  <w:divBdr>
                    <w:top w:val="none" w:sz="0" w:space="0" w:color="auto"/>
                    <w:left w:val="none" w:sz="0" w:space="0" w:color="auto"/>
                    <w:bottom w:val="none" w:sz="0" w:space="0" w:color="auto"/>
                    <w:right w:val="none" w:sz="0" w:space="0" w:color="auto"/>
                  </w:divBdr>
                </w:div>
                <w:div w:id="547884280">
                  <w:marLeft w:val="0"/>
                  <w:marRight w:val="0"/>
                  <w:marTop w:val="0"/>
                  <w:marBottom w:val="86"/>
                  <w:divBdr>
                    <w:top w:val="none" w:sz="0" w:space="0" w:color="auto"/>
                    <w:left w:val="none" w:sz="0" w:space="0" w:color="auto"/>
                    <w:bottom w:val="none" w:sz="0" w:space="0" w:color="auto"/>
                    <w:right w:val="none" w:sz="0" w:space="0" w:color="auto"/>
                  </w:divBdr>
                </w:div>
                <w:div w:id="99498136">
                  <w:marLeft w:val="0"/>
                  <w:marRight w:val="0"/>
                  <w:marTop w:val="0"/>
                  <w:marBottom w:val="86"/>
                  <w:divBdr>
                    <w:top w:val="none" w:sz="0" w:space="0" w:color="auto"/>
                    <w:left w:val="none" w:sz="0" w:space="0" w:color="auto"/>
                    <w:bottom w:val="none" w:sz="0" w:space="0" w:color="auto"/>
                    <w:right w:val="none" w:sz="0" w:space="0" w:color="auto"/>
                  </w:divBdr>
                </w:div>
                <w:div w:id="873885631">
                  <w:marLeft w:val="0"/>
                  <w:marRight w:val="0"/>
                  <w:marTop w:val="0"/>
                  <w:marBottom w:val="86"/>
                  <w:divBdr>
                    <w:top w:val="none" w:sz="0" w:space="0" w:color="auto"/>
                    <w:left w:val="none" w:sz="0" w:space="0" w:color="auto"/>
                    <w:bottom w:val="none" w:sz="0" w:space="0" w:color="auto"/>
                    <w:right w:val="none" w:sz="0" w:space="0" w:color="auto"/>
                  </w:divBdr>
                </w:div>
                <w:div w:id="683675993">
                  <w:marLeft w:val="0"/>
                  <w:marRight w:val="0"/>
                  <w:marTop w:val="0"/>
                  <w:marBottom w:val="86"/>
                  <w:divBdr>
                    <w:top w:val="none" w:sz="0" w:space="0" w:color="auto"/>
                    <w:left w:val="none" w:sz="0" w:space="0" w:color="auto"/>
                    <w:bottom w:val="none" w:sz="0" w:space="0" w:color="auto"/>
                    <w:right w:val="none" w:sz="0" w:space="0" w:color="auto"/>
                  </w:divBdr>
                </w:div>
                <w:div w:id="432286620">
                  <w:marLeft w:val="0"/>
                  <w:marRight w:val="0"/>
                  <w:marTop w:val="0"/>
                  <w:marBottom w:val="86"/>
                  <w:divBdr>
                    <w:top w:val="none" w:sz="0" w:space="0" w:color="auto"/>
                    <w:left w:val="none" w:sz="0" w:space="0" w:color="auto"/>
                    <w:bottom w:val="none" w:sz="0" w:space="0" w:color="auto"/>
                    <w:right w:val="none" w:sz="0" w:space="0" w:color="auto"/>
                  </w:divBdr>
                </w:div>
                <w:div w:id="344477561">
                  <w:marLeft w:val="0"/>
                  <w:marRight w:val="0"/>
                  <w:marTop w:val="0"/>
                  <w:marBottom w:val="86"/>
                  <w:divBdr>
                    <w:top w:val="none" w:sz="0" w:space="0" w:color="auto"/>
                    <w:left w:val="none" w:sz="0" w:space="0" w:color="auto"/>
                    <w:bottom w:val="none" w:sz="0" w:space="0" w:color="auto"/>
                    <w:right w:val="none" w:sz="0" w:space="0" w:color="auto"/>
                  </w:divBdr>
                </w:div>
                <w:div w:id="1727801287">
                  <w:marLeft w:val="720"/>
                  <w:marRight w:val="0"/>
                  <w:marTop w:val="0"/>
                  <w:marBottom w:val="86"/>
                  <w:divBdr>
                    <w:top w:val="none" w:sz="0" w:space="0" w:color="auto"/>
                    <w:left w:val="none" w:sz="0" w:space="0" w:color="auto"/>
                    <w:bottom w:val="none" w:sz="0" w:space="0" w:color="auto"/>
                    <w:right w:val="none" w:sz="0" w:space="0" w:color="auto"/>
                  </w:divBdr>
                </w:div>
                <w:div w:id="327639928">
                  <w:marLeft w:val="720"/>
                  <w:marRight w:val="0"/>
                  <w:marTop w:val="0"/>
                  <w:marBottom w:val="86"/>
                  <w:divBdr>
                    <w:top w:val="none" w:sz="0" w:space="0" w:color="auto"/>
                    <w:left w:val="none" w:sz="0" w:space="0" w:color="auto"/>
                    <w:bottom w:val="none" w:sz="0" w:space="0" w:color="auto"/>
                    <w:right w:val="none" w:sz="0" w:space="0" w:color="auto"/>
                  </w:divBdr>
                </w:div>
                <w:div w:id="655885993">
                  <w:marLeft w:val="720"/>
                  <w:marRight w:val="0"/>
                  <w:marTop w:val="0"/>
                  <w:marBottom w:val="86"/>
                  <w:divBdr>
                    <w:top w:val="none" w:sz="0" w:space="0" w:color="auto"/>
                    <w:left w:val="none" w:sz="0" w:space="0" w:color="auto"/>
                    <w:bottom w:val="none" w:sz="0" w:space="0" w:color="auto"/>
                    <w:right w:val="none" w:sz="0" w:space="0" w:color="auto"/>
                  </w:divBdr>
                </w:div>
                <w:div w:id="48457934">
                  <w:marLeft w:val="720"/>
                  <w:marRight w:val="0"/>
                  <w:marTop w:val="0"/>
                  <w:marBottom w:val="86"/>
                  <w:divBdr>
                    <w:top w:val="none" w:sz="0" w:space="0" w:color="auto"/>
                    <w:left w:val="none" w:sz="0" w:space="0" w:color="auto"/>
                    <w:bottom w:val="none" w:sz="0" w:space="0" w:color="auto"/>
                    <w:right w:val="none" w:sz="0" w:space="0" w:color="auto"/>
                  </w:divBdr>
                </w:div>
                <w:div w:id="1258097096">
                  <w:marLeft w:val="720"/>
                  <w:marRight w:val="0"/>
                  <w:marTop w:val="0"/>
                  <w:marBottom w:val="86"/>
                  <w:divBdr>
                    <w:top w:val="none" w:sz="0" w:space="0" w:color="auto"/>
                    <w:left w:val="none" w:sz="0" w:space="0" w:color="auto"/>
                    <w:bottom w:val="none" w:sz="0" w:space="0" w:color="auto"/>
                    <w:right w:val="none" w:sz="0" w:space="0" w:color="auto"/>
                  </w:divBdr>
                </w:div>
                <w:div w:id="1129200746">
                  <w:marLeft w:val="720"/>
                  <w:marRight w:val="0"/>
                  <w:marTop w:val="0"/>
                  <w:marBottom w:val="86"/>
                  <w:divBdr>
                    <w:top w:val="none" w:sz="0" w:space="0" w:color="auto"/>
                    <w:left w:val="none" w:sz="0" w:space="0" w:color="auto"/>
                    <w:bottom w:val="none" w:sz="0" w:space="0" w:color="auto"/>
                    <w:right w:val="none" w:sz="0" w:space="0" w:color="auto"/>
                  </w:divBdr>
                </w:div>
                <w:div w:id="1182740633">
                  <w:marLeft w:val="720"/>
                  <w:marRight w:val="0"/>
                  <w:marTop w:val="0"/>
                  <w:marBottom w:val="86"/>
                  <w:divBdr>
                    <w:top w:val="none" w:sz="0" w:space="0" w:color="auto"/>
                    <w:left w:val="none" w:sz="0" w:space="0" w:color="auto"/>
                    <w:bottom w:val="none" w:sz="0" w:space="0" w:color="auto"/>
                    <w:right w:val="none" w:sz="0" w:space="0" w:color="auto"/>
                  </w:divBdr>
                </w:div>
                <w:div w:id="1946647107">
                  <w:marLeft w:val="720"/>
                  <w:marRight w:val="0"/>
                  <w:marTop w:val="0"/>
                  <w:marBottom w:val="86"/>
                  <w:divBdr>
                    <w:top w:val="none" w:sz="0" w:space="0" w:color="auto"/>
                    <w:left w:val="none" w:sz="0" w:space="0" w:color="auto"/>
                    <w:bottom w:val="none" w:sz="0" w:space="0" w:color="auto"/>
                    <w:right w:val="none" w:sz="0" w:space="0" w:color="auto"/>
                  </w:divBdr>
                </w:div>
                <w:div w:id="313533295">
                  <w:marLeft w:val="720"/>
                  <w:marRight w:val="0"/>
                  <w:marTop w:val="0"/>
                  <w:marBottom w:val="86"/>
                  <w:divBdr>
                    <w:top w:val="none" w:sz="0" w:space="0" w:color="auto"/>
                    <w:left w:val="none" w:sz="0" w:space="0" w:color="auto"/>
                    <w:bottom w:val="none" w:sz="0" w:space="0" w:color="auto"/>
                    <w:right w:val="none" w:sz="0" w:space="0" w:color="auto"/>
                  </w:divBdr>
                </w:div>
                <w:div w:id="1944728901">
                  <w:marLeft w:val="720"/>
                  <w:marRight w:val="0"/>
                  <w:marTop w:val="0"/>
                  <w:marBottom w:val="86"/>
                  <w:divBdr>
                    <w:top w:val="none" w:sz="0" w:space="0" w:color="auto"/>
                    <w:left w:val="none" w:sz="0" w:space="0" w:color="auto"/>
                    <w:bottom w:val="none" w:sz="0" w:space="0" w:color="auto"/>
                    <w:right w:val="none" w:sz="0" w:space="0" w:color="auto"/>
                  </w:divBdr>
                </w:div>
                <w:div w:id="488516573">
                  <w:marLeft w:val="720"/>
                  <w:marRight w:val="0"/>
                  <w:marTop w:val="0"/>
                  <w:marBottom w:val="86"/>
                  <w:divBdr>
                    <w:top w:val="none" w:sz="0" w:space="0" w:color="auto"/>
                    <w:left w:val="none" w:sz="0" w:space="0" w:color="auto"/>
                    <w:bottom w:val="none" w:sz="0" w:space="0" w:color="auto"/>
                    <w:right w:val="none" w:sz="0" w:space="0" w:color="auto"/>
                  </w:divBdr>
                </w:div>
                <w:div w:id="1332365870">
                  <w:marLeft w:val="720"/>
                  <w:marRight w:val="0"/>
                  <w:marTop w:val="0"/>
                  <w:marBottom w:val="86"/>
                  <w:divBdr>
                    <w:top w:val="none" w:sz="0" w:space="0" w:color="auto"/>
                    <w:left w:val="none" w:sz="0" w:space="0" w:color="auto"/>
                    <w:bottom w:val="none" w:sz="0" w:space="0" w:color="auto"/>
                    <w:right w:val="none" w:sz="0" w:space="0" w:color="auto"/>
                  </w:divBdr>
                </w:div>
                <w:div w:id="1725987790">
                  <w:marLeft w:val="720"/>
                  <w:marRight w:val="0"/>
                  <w:marTop w:val="0"/>
                  <w:marBottom w:val="86"/>
                  <w:divBdr>
                    <w:top w:val="none" w:sz="0" w:space="0" w:color="auto"/>
                    <w:left w:val="none" w:sz="0" w:space="0" w:color="auto"/>
                    <w:bottom w:val="none" w:sz="0" w:space="0" w:color="auto"/>
                    <w:right w:val="none" w:sz="0" w:space="0" w:color="auto"/>
                  </w:divBdr>
                </w:div>
                <w:div w:id="1067849506">
                  <w:marLeft w:val="720"/>
                  <w:marRight w:val="0"/>
                  <w:marTop w:val="0"/>
                  <w:marBottom w:val="86"/>
                  <w:divBdr>
                    <w:top w:val="none" w:sz="0" w:space="0" w:color="auto"/>
                    <w:left w:val="none" w:sz="0" w:space="0" w:color="auto"/>
                    <w:bottom w:val="none" w:sz="0" w:space="0" w:color="auto"/>
                    <w:right w:val="none" w:sz="0" w:space="0" w:color="auto"/>
                  </w:divBdr>
                </w:div>
                <w:div w:id="38284119">
                  <w:marLeft w:val="0"/>
                  <w:marRight w:val="0"/>
                  <w:marTop w:val="0"/>
                  <w:marBottom w:val="86"/>
                  <w:divBdr>
                    <w:top w:val="none" w:sz="0" w:space="0" w:color="auto"/>
                    <w:left w:val="none" w:sz="0" w:space="0" w:color="auto"/>
                    <w:bottom w:val="none" w:sz="0" w:space="0" w:color="auto"/>
                    <w:right w:val="none" w:sz="0" w:space="0" w:color="auto"/>
                  </w:divBdr>
                </w:div>
                <w:div w:id="1106387523">
                  <w:marLeft w:val="0"/>
                  <w:marRight w:val="0"/>
                  <w:marTop w:val="0"/>
                  <w:marBottom w:val="86"/>
                  <w:divBdr>
                    <w:top w:val="none" w:sz="0" w:space="0" w:color="auto"/>
                    <w:left w:val="none" w:sz="0" w:space="0" w:color="auto"/>
                    <w:bottom w:val="none" w:sz="0" w:space="0" w:color="auto"/>
                    <w:right w:val="none" w:sz="0" w:space="0" w:color="auto"/>
                  </w:divBdr>
                </w:div>
                <w:div w:id="2034652322">
                  <w:marLeft w:val="720"/>
                  <w:marRight w:val="0"/>
                  <w:marTop w:val="0"/>
                  <w:marBottom w:val="86"/>
                  <w:divBdr>
                    <w:top w:val="none" w:sz="0" w:space="0" w:color="auto"/>
                    <w:left w:val="none" w:sz="0" w:space="0" w:color="auto"/>
                    <w:bottom w:val="none" w:sz="0" w:space="0" w:color="auto"/>
                    <w:right w:val="none" w:sz="0" w:space="0" w:color="auto"/>
                  </w:divBdr>
                </w:div>
                <w:div w:id="1754886577">
                  <w:marLeft w:val="720"/>
                  <w:marRight w:val="0"/>
                  <w:marTop w:val="0"/>
                  <w:marBottom w:val="101"/>
                  <w:divBdr>
                    <w:top w:val="none" w:sz="0" w:space="0" w:color="auto"/>
                    <w:left w:val="none" w:sz="0" w:space="0" w:color="auto"/>
                    <w:bottom w:val="none" w:sz="0" w:space="0" w:color="auto"/>
                    <w:right w:val="none" w:sz="0" w:space="0" w:color="auto"/>
                  </w:divBdr>
                </w:div>
                <w:div w:id="1220827626">
                  <w:marLeft w:val="720"/>
                  <w:marRight w:val="0"/>
                  <w:marTop w:val="0"/>
                  <w:marBottom w:val="101"/>
                  <w:divBdr>
                    <w:top w:val="none" w:sz="0" w:space="0" w:color="auto"/>
                    <w:left w:val="none" w:sz="0" w:space="0" w:color="auto"/>
                    <w:bottom w:val="none" w:sz="0" w:space="0" w:color="auto"/>
                    <w:right w:val="none" w:sz="0" w:space="0" w:color="auto"/>
                  </w:divBdr>
                </w:div>
                <w:div w:id="132718085">
                  <w:marLeft w:val="720"/>
                  <w:marRight w:val="0"/>
                  <w:marTop w:val="0"/>
                  <w:marBottom w:val="101"/>
                  <w:divBdr>
                    <w:top w:val="none" w:sz="0" w:space="0" w:color="auto"/>
                    <w:left w:val="none" w:sz="0" w:space="0" w:color="auto"/>
                    <w:bottom w:val="none" w:sz="0" w:space="0" w:color="auto"/>
                    <w:right w:val="none" w:sz="0" w:space="0" w:color="auto"/>
                  </w:divBdr>
                </w:div>
                <w:div w:id="1083526186">
                  <w:marLeft w:val="720"/>
                  <w:marRight w:val="0"/>
                  <w:marTop w:val="0"/>
                  <w:marBottom w:val="101"/>
                  <w:divBdr>
                    <w:top w:val="none" w:sz="0" w:space="0" w:color="auto"/>
                    <w:left w:val="none" w:sz="0" w:space="0" w:color="auto"/>
                    <w:bottom w:val="none" w:sz="0" w:space="0" w:color="auto"/>
                    <w:right w:val="none" w:sz="0" w:space="0" w:color="auto"/>
                  </w:divBdr>
                </w:div>
                <w:div w:id="316417513">
                  <w:marLeft w:val="720"/>
                  <w:marRight w:val="0"/>
                  <w:marTop w:val="0"/>
                  <w:marBottom w:val="101"/>
                  <w:divBdr>
                    <w:top w:val="none" w:sz="0" w:space="0" w:color="auto"/>
                    <w:left w:val="none" w:sz="0" w:space="0" w:color="auto"/>
                    <w:bottom w:val="none" w:sz="0" w:space="0" w:color="auto"/>
                    <w:right w:val="none" w:sz="0" w:space="0" w:color="auto"/>
                  </w:divBdr>
                </w:div>
                <w:div w:id="2019384028">
                  <w:marLeft w:val="720"/>
                  <w:marRight w:val="0"/>
                  <w:marTop w:val="0"/>
                  <w:marBottom w:val="101"/>
                  <w:divBdr>
                    <w:top w:val="none" w:sz="0" w:space="0" w:color="auto"/>
                    <w:left w:val="none" w:sz="0" w:space="0" w:color="auto"/>
                    <w:bottom w:val="none" w:sz="0" w:space="0" w:color="auto"/>
                    <w:right w:val="none" w:sz="0" w:space="0" w:color="auto"/>
                  </w:divBdr>
                </w:div>
                <w:div w:id="975255311">
                  <w:marLeft w:val="720"/>
                  <w:marRight w:val="0"/>
                  <w:marTop w:val="0"/>
                  <w:marBottom w:val="101"/>
                  <w:divBdr>
                    <w:top w:val="none" w:sz="0" w:space="0" w:color="auto"/>
                    <w:left w:val="none" w:sz="0" w:space="0" w:color="auto"/>
                    <w:bottom w:val="none" w:sz="0" w:space="0" w:color="auto"/>
                    <w:right w:val="none" w:sz="0" w:space="0" w:color="auto"/>
                  </w:divBdr>
                </w:div>
                <w:div w:id="1527865375">
                  <w:marLeft w:val="720"/>
                  <w:marRight w:val="0"/>
                  <w:marTop w:val="0"/>
                  <w:marBottom w:val="101"/>
                  <w:divBdr>
                    <w:top w:val="none" w:sz="0" w:space="0" w:color="auto"/>
                    <w:left w:val="none" w:sz="0" w:space="0" w:color="auto"/>
                    <w:bottom w:val="none" w:sz="0" w:space="0" w:color="auto"/>
                    <w:right w:val="none" w:sz="0" w:space="0" w:color="auto"/>
                  </w:divBdr>
                </w:div>
                <w:div w:id="660930690">
                  <w:marLeft w:val="720"/>
                  <w:marRight w:val="0"/>
                  <w:marTop w:val="0"/>
                  <w:marBottom w:val="101"/>
                  <w:divBdr>
                    <w:top w:val="none" w:sz="0" w:space="0" w:color="auto"/>
                    <w:left w:val="none" w:sz="0" w:space="0" w:color="auto"/>
                    <w:bottom w:val="none" w:sz="0" w:space="0" w:color="auto"/>
                    <w:right w:val="none" w:sz="0" w:space="0" w:color="auto"/>
                  </w:divBdr>
                </w:div>
                <w:div w:id="1918904096">
                  <w:marLeft w:val="720"/>
                  <w:marRight w:val="0"/>
                  <w:marTop w:val="0"/>
                  <w:marBottom w:val="101"/>
                  <w:divBdr>
                    <w:top w:val="none" w:sz="0" w:space="0" w:color="auto"/>
                    <w:left w:val="none" w:sz="0" w:space="0" w:color="auto"/>
                    <w:bottom w:val="none" w:sz="0" w:space="0" w:color="auto"/>
                    <w:right w:val="none" w:sz="0" w:space="0" w:color="auto"/>
                  </w:divBdr>
                </w:div>
                <w:div w:id="227309757">
                  <w:marLeft w:val="720"/>
                  <w:marRight w:val="0"/>
                  <w:marTop w:val="0"/>
                  <w:marBottom w:val="101"/>
                  <w:divBdr>
                    <w:top w:val="none" w:sz="0" w:space="0" w:color="auto"/>
                    <w:left w:val="none" w:sz="0" w:space="0" w:color="auto"/>
                    <w:bottom w:val="none" w:sz="0" w:space="0" w:color="auto"/>
                    <w:right w:val="none" w:sz="0" w:space="0" w:color="auto"/>
                  </w:divBdr>
                </w:div>
                <w:div w:id="165360947">
                  <w:marLeft w:val="720"/>
                  <w:marRight w:val="0"/>
                  <w:marTop w:val="0"/>
                  <w:marBottom w:val="101"/>
                  <w:divBdr>
                    <w:top w:val="none" w:sz="0" w:space="0" w:color="auto"/>
                    <w:left w:val="none" w:sz="0" w:space="0" w:color="auto"/>
                    <w:bottom w:val="none" w:sz="0" w:space="0" w:color="auto"/>
                    <w:right w:val="none" w:sz="0" w:space="0" w:color="auto"/>
                  </w:divBdr>
                </w:div>
                <w:div w:id="2106000522">
                  <w:marLeft w:val="720"/>
                  <w:marRight w:val="0"/>
                  <w:marTop w:val="0"/>
                  <w:marBottom w:val="101"/>
                  <w:divBdr>
                    <w:top w:val="none" w:sz="0" w:space="0" w:color="auto"/>
                    <w:left w:val="none" w:sz="0" w:space="0" w:color="auto"/>
                    <w:bottom w:val="none" w:sz="0" w:space="0" w:color="auto"/>
                    <w:right w:val="none" w:sz="0" w:space="0" w:color="auto"/>
                  </w:divBdr>
                </w:div>
                <w:div w:id="618341772">
                  <w:marLeft w:val="720"/>
                  <w:marRight w:val="0"/>
                  <w:marTop w:val="0"/>
                  <w:marBottom w:val="101"/>
                  <w:divBdr>
                    <w:top w:val="none" w:sz="0" w:space="0" w:color="auto"/>
                    <w:left w:val="none" w:sz="0" w:space="0" w:color="auto"/>
                    <w:bottom w:val="none" w:sz="0" w:space="0" w:color="auto"/>
                    <w:right w:val="none" w:sz="0" w:space="0" w:color="auto"/>
                  </w:divBdr>
                </w:div>
                <w:div w:id="83653062">
                  <w:marLeft w:val="0"/>
                  <w:marRight w:val="0"/>
                  <w:marTop w:val="0"/>
                  <w:marBottom w:val="101"/>
                  <w:divBdr>
                    <w:top w:val="none" w:sz="0" w:space="0" w:color="auto"/>
                    <w:left w:val="none" w:sz="0" w:space="0" w:color="auto"/>
                    <w:bottom w:val="none" w:sz="0" w:space="0" w:color="auto"/>
                    <w:right w:val="none" w:sz="0" w:space="0" w:color="auto"/>
                  </w:divBdr>
                </w:div>
                <w:div w:id="1650792404">
                  <w:marLeft w:val="0"/>
                  <w:marRight w:val="0"/>
                  <w:marTop w:val="0"/>
                  <w:marBottom w:val="101"/>
                  <w:divBdr>
                    <w:top w:val="none" w:sz="0" w:space="0" w:color="auto"/>
                    <w:left w:val="none" w:sz="0" w:space="0" w:color="auto"/>
                    <w:bottom w:val="none" w:sz="0" w:space="0" w:color="auto"/>
                    <w:right w:val="none" w:sz="0" w:space="0" w:color="auto"/>
                  </w:divBdr>
                </w:div>
                <w:div w:id="866869139">
                  <w:marLeft w:val="720"/>
                  <w:marRight w:val="0"/>
                  <w:marTop w:val="0"/>
                  <w:marBottom w:val="101"/>
                  <w:divBdr>
                    <w:top w:val="none" w:sz="0" w:space="0" w:color="auto"/>
                    <w:left w:val="none" w:sz="0" w:space="0" w:color="auto"/>
                    <w:bottom w:val="none" w:sz="0" w:space="0" w:color="auto"/>
                    <w:right w:val="none" w:sz="0" w:space="0" w:color="auto"/>
                  </w:divBdr>
                </w:div>
                <w:div w:id="918052816">
                  <w:marLeft w:val="720"/>
                  <w:marRight w:val="0"/>
                  <w:marTop w:val="0"/>
                  <w:marBottom w:val="101"/>
                  <w:divBdr>
                    <w:top w:val="none" w:sz="0" w:space="0" w:color="auto"/>
                    <w:left w:val="none" w:sz="0" w:space="0" w:color="auto"/>
                    <w:bottom w:val="none" w:sz="0" w:space="0" w:color="auto"/>
                    <w:right w:val="none" w:sz="0" w:space="0" w:color="auto"/>
                  </w:divBdr>
                </w:div>
                <w:div w:id="1680547025">
                  <w:marLeft w:val="720"/>
                  <w:marRight w:val="0"/>
                  <w:marTop w:val="0"/>
                  <w:marBottom w:val="101"/>
                  <w:divBdr>
                    <w:top w:val="none" w:sz="0" w:space="0" w:color="auto"/>
                    <w:left w:val="none" w:sz="0" w:space="0" w:color="auto"/>
                    <w:bottom w:val="none" w:sz="0" w:space="0" w:color="auto"/>
                    <w:right w:val="none" w:sz="0" w:space="0" w:color="auto"/>
                  </w:divBdr>
                </w:div>
                <w:div w:id="557862797">
                  <w:marLeft w:val="720"/>
                  <w:marRight w:val="0"/>
                  <w:marTop w:val="0"/>
                  <w:marBottom w:val="101"/>
                  <w:divBdr>
                    <w:top w:val="none" w:sz="0" w:space="0" w:color="auto"/>
                    <w:left w:val="none" w:sz="0" w:space="0" w:color="auto"/>
                    <w:bottom w:val="none" w:sz="0" w:space="0" w:color="auto"/>
                    <w:right w:val="none" w:sz="0" w:space="0" w:color="auto"/>
                  </w:divBdr>
                </w:div>
                <w:div w:id="1788816009">
                  <w:marLeft w:val="720"/>
                  <w:marRight w:val="0"/>
                  <w:marTop w:val="0"/>
                  <w:marBottom w:val="101"/>
                  <w:divBdr>
                    <w:top w:val="none" w:sz="0" w:space="0" w:color="auto"/>
                    <w:left w:val="none" w:sz="0" w:space="0" w:color="auto"/>
                    <w:bottom w:val="none" w:sz="0" w:space="0" w:color="auto"/>
                    <w:right w:val="none" w:sz="0" w:space="0" w:color="auto"/>
                  </w:divBdr>
                </w:div>
                <w:div w:id="1563561783">
                  <w:marLeft w:val="720"/>
                  <w:marRight w:val="0"/>
                  <w:marTop w:val="0"/>
                  <w:marBottom w:val="101"/>
                  <w:divBdr>
                    <w:top w:val="none" w:sz="0" w:space="0" w:color="auto"/>
                    <w:left w:val="none" w:sz="0" w:space="0" w:color="auto"/>
                    <w:bottom w:val="none" w:sz="0" w:space="0" w:color="auto"/>
                    <w:right w:val="none" w:sz="0" w:space="0" w:color="auto"/>
                  </w:divBdr>
                </w:div>
                <w:div w:id="1022125182">
                  <w:marLeft w:val="720"/>
                  <w:marRight w:val="0"/>
                  <w:marTop w:val="0"/>
                  <w:marBottom w:val="101"/>
                  <w:divBdr>
                    <w:top w:val="none" w:sz="0" w:space="0" w:color="auto"/>
                    <w:left w:val="none" w:sz="0" w:space="0" w:color="auto"/>
                    <w:bottom w:val="none" w:sz="0" w:space="0" w:color="auto"/>
                    <w:right w:val="none" w:sz="0" w:space="0" w:color="auto"/>
                  </w:divBdr>
                </w:div>
                <w:div w:id="1330988407">
                  <w:marLeft w:val="720"/>
                  <w:marRight w:val="0"/>
                  <w:marTop w:val="0"/>
                  <w:marBottom w:val="101"/>
                  <w:divBdr>
                    <w:top w:val="none" w:sz="0" w:space="0" w:color="auto"/>
                    <w:left w:val="none" w:sz="0" w:space="0" w:color="auto"/>
                    <w:bottom w:val="none" w:sz="0" w:space="0" w:color="auto"/>
                    <w:right w:val="none" w:sz="0" w:space="0" w:color="auto"/>
                  </w:divBdr>
                </w:div>
                <w:div w:id="1965889651">
                  <w:marLeft w:val="720"/>
                  <w:marRight w:val="0"/>
                  <w:marTop w:val="0"/>
                  <w:marBottom w:val="101"/>
                  <w:divBdr>
                    <w:top w:val="none" w:sz="0" w:space="0" w:color="auto"/>
                    <w:left w:val="none" w:sz="0" w:space="0" w:color="auto"/>
                    <w:bottom w:val="none" w:sz="0" w:space="0" w:color="auto"/>
                    <w:right w:val="none" w:sz="0" w:space="0" w:color="auto"/>
                  </w:divBdr>
                </w:div>
                <w:div w:id="123699156">
                  <w:marLeft w:val="720"/>
                  <w:marRight w:val="0"/>
                  <w:marTop w:val="0"/>
                  <w:marBottom w:val="101"/>
                  <w:divBdr>
                    <w:top w:val="none" w:sz="0" w:space="0" w:color="auto"/>
                    <w:left w:val="none" w:sz="0" w:space="0" w:color="auto"/>
                    <w:bottom w:val="none" w:sz="0" w:space="0" w:color="auto"/>
                    <w:right w:val="none" w:sz="0" w:space="0" w:color="auto"/>
                  </w:divBdr>
                </w:div>
                <w:div w:id="676426440">
                  <w:marLeft w:val="720"/>
                  <w:marRight w:val="0"/>
                  <w:marTop w:val="0"/>
                  <w:marBottom w:val="101"/>
                  <w:divBdr>
                    <w:top w:val="none" w:sz="0" w:space="0" w:color="auto"/>
                    <w:left w:val="none" w:sz="0" w:space="0" w:color="auto"/>
                    <w:bottom w:val="none" w:sz="0" w:space="0" w:color="auto"/>
                    <w:right w:val="none" w:sz="0" w:space="0" w:color="auto"/>
                  </w:divBdr>
                </w:div>
                <w:div w:id="2127308284">
                  <w:marLeft w:val="720"/>
                  <w:marRight w:val="0"/>
                  <w:marTop w:val="0"/>
                  <w:marBottom w:val="101"/>
                  <w:divBdr>
                    <w:top w:val="none" w:sz="0" w:space="0" w:color="auto"/>
                    <w:left w:val="none" w:sz="0" w:space="0" w:color="auto"/>
                    <w:bottom w:val="none" w:sz="0" w:space="0" w:color="auto"/>
                    <w:right w:val="none" w:sz="0" w:space="0" w:color="auto"/>
                  </w:divBdr>
                </w:div>
                <w:div w:id="948706536">
                  <w:marLeft w:val="720"/>
                  <w:marRight w:val="0"/>
                  <w:marTop w:val="0"/>
                  <w:marBottom w:val="101"/>
                  <w:divBdr>
                    <w:top w:val="none" w:sz="0" w:space="0" w:color="auto"/>
                    <w:left w:val="none" w:sz="0" w:space="0" w:color="auto"/>
                    <w:bottom w:val="none" w:sz="0" w:space="0" w:color="auto"/>
                    <w:right w:val="none" w:sz="0" w:space="0" w:color="auto"/>
                  </w:divBdr>
                </w:div>
                <w:div w:id="2078089540">
                  <w:marLeft w:val="720"/>
                  <w:marRight w:val="0"/>
                  <w:marTop w:val="0"/>
                  <w:marBottom w:val="101"/>
                  <w:divBdr>
                    <w:top w:val="none" w:sz="0" w:space="0" w:color="auto"/>
                    <w:left w:val="none" w:sz="0" w:space="0" w:color="auto"/>
                    <w:bottom w:val="none" w:sz="0" w:space="0" w:color="auto"/>
                    <w:right w:val="none" w:sz="0" w:space="0" w:color="auto"/>
                  </w:divBdr>
                </w:div>
                <w:div w:id="1055199232">
                  <w:marLeft w:val="720"/>
                  <w:marRight w:val="0"/>
                  <w:marTop w:val="0"/>
                  <w:marBottom w:val="101"/>
                  <w:divBdr>
                    <w:top w:val="none" w:sz="0" w:space="0" w:color="auto"/>
                    <w:left w:val="none" w:sz="0" w:space="0" w:color="auto"/>
                    <w:bottom w:val="none" w:sz="0" w:space="0" w:color="auto"/>
                    <w:right w:val="none" w:sz="0" w:space="0" w:color="auto"/>
                  </w:divBdr>
                </w:div>
                <w:div w:id="1272282970">
                  <w:marLeft w:val="720"/>
                  <w:marRight w:val="0"/>
                  <w:marTop w:val="0"/>
                  <w:marBottom w:val="101"/>
                  <w:divBdr>
                    <w:top w:val="none" w:sz="0" w:space="0" w:color="auto"/>
                    <w:left w:val="none" w:sz="0" w:space="0" w:color="auto"/>
                    <w:bottom w:val="none" w:sz="0" w:space="0" w:color="auto"/>
                    <w:right w:val="none" w:sz="0" w:space="0" w:color="auto"/>
                  </w:divBdr>
                </w:div>
                <w:div w:id="1250382767">
                  <w:marLeft w:val="720"/>
                  <w:marRight w:val="0"/>
                  <w:marTop w:val="0"/>
                  <w:marBottom w:val="101"/>
                  <w:divBdr>
                    <w:top w:val="none" w:sz="0" w:space="0" w:color="auto"/>
                    <w:left w:val="none" w:sz="0" w:space="0" w:color="auto"/>
                    <w:bottom w:val="none" w:sz="0" w:space="0" w:color="auto"/>
                    <w:right w:val="none" w:sz="0" w:space="0" w:color="auto"/>
                  </w:divBdr>
                </w:div>
                <w:div w:id="152337947">
                  <w:marLeft w:val="720"/>
                  <w:marRight w:val="0"/>
                  <w:marTop w:val="0"/>
                  <w:marBottom w:val="101"/>
                  <w:divBdr>
                    <w:top w:val="none" w:sz="0" w:space="0" w:color="auto"/>
                    <w:left w:val="none" w:sz="0" w:space="0" w:color="auto"/>
                    <w:bottom w:val="none" w:sz="0" w:space="0" w:color="auto"/>
                    <w:right w:val="none" w:sz="0" w:space="0" w:color="auto"/>
                  </w:divBdr>
                </w:div>
                <w:div w:id="1842236772">
                  <w:marLeft w:val="720"/>
                  <w:marRight w:val="0"/>
                  <w:marTop w:val="0"/>
                  <w:marBottom w:val="101"/>
                  <w:divBdr>
                    <w:top w:val="none" w:sz="0" w:space="0" w:color="auto"/>
                    <w:left w:val="none" w:sz="0" w:space="0" w:color="auto"/>
                    <w:bottom w:val="none" w:sz="0" w:space="0" w:color="auto"/>
                    <w:right w:val="none" w:sz="0" w:space="0" w:color="auto"/>
                  </w:divBdr>
                </w:div>
                <w:div w:id="380835368">
                  <w:marLeft w:val="720"/>
                  <w:marRight w:val="0"/>
                  <w:marTop w:val="0"/>
                  <w:marBottom w:val="101"/>
                  <w:divBdr>
                    <w:top w:val="none" w:sz="0" w:space="0" w:color="auto"/>
                    <w:left w:val="none" w:sz="0" w:space="0" w:color="auto"/>
                    <w:bottom w:val="none" w:sz="0" w:space="0" w:color="auto"/>
                    <w:right w:val="none" w:sz="0" w:space="0" w:color="auto"/>
                  </w:divBdr>
                </w:div>
                <w:div w:id="112090933">
                  <w:marLeft w:val="720"/>
                  <w:marRight w:val="0"/>
                  <w:marTop w:val="0"/>
                  <w:marBottom w:val="101"/>
                  <w:divBdr>
                    <w:top w:val="none" w:sz="0" w:space="0" w:color="auto"/>
                    <w:left w:val="none" w:sz="0" w:space="0" w:color="auto"/>
                    <w:bottom w:val="none" w:sz="0" w:space="0" w:color="auto"/>
                    <w:right w:val="none" w:sz="0" w:space="0" w:color="auto"/>
                  </w:divBdr>
                </w:div>
                <w:div w:id="328874059">
                  <w:marLeft w:val="720"/>
                  <w:marRight w:val="0"/>
                  <w:marTop w:val="0"/>
                  <w:marBottom w:val="101"/>
                  <w:divBdr>
                    <w:top w:val="none" w:sz="0" w:space="0" w:color="auto"/>
                    <w:left w:val="none" w:sz="0" w:space="0" w:color="auto"/>
                    <w:bottom w:val="none" w:sz="0" w:space="0" w:color="auto"/>
                    <w:right w:val="none" w:sz="0" w:space="0" w:color="auto"/>
                  </w:divBdr>
                </w:div>
                <w:div w:id="472410189">
                  <w:marLeft w:val="720"/>
                  <w:marRight w:val="0"/>
                  <w:marTop w:val="0"/>
                  <w:marBottom w:val="101"/>
                  <w:divBdr>
                    <w:top w:val="none" w:sz="0" w:space="0" w:color="auto"/>
                    <w:left w:val="none" w:sz="0" w:space="0" w:color="auto"/>
                    <w:bottom w:val="none" w:sz="0" w:space="0" w:color="auto"/>
                    <w:right w:val="none" w:sz="0" w:space="0" w:color="auto"/>
                  </w:divBdr>
                </w:div>
                <w:div w:id="1850097608">
                  <w:marLeft w:val="720"/>
                  <w:marRight w:val="0"/>
                  <w:marTop w:val="0"/>
                  <w:marBottom w:val="101"/>
                  <w:divBdr>
                    <w:top w:val="none" w:sz="0" w:space="0" w:color="auto"/>
                    <w:left w:val="none" w:sz="0" w:space="0" w:color="auto"/>
                    <w:bottom w:val="none" w:sz="0" w:space="0" w:color="auto"/>
                    <w:right w:val="none" w:sz="0" w:space="0" w:color="auto"/>
                  </w:divBdr>
                </w:div>
                <w:div w:id="1718822243">
                  <w:marLeft w:val="720"/>
                  <w:marRight w:val="0"/>
                  <w:marTop w:val="0"/>
                  <w:marBottom w:val="101"/>
                  <w:divBdr>
                    <w:top w:val="none" w:sz="0" w:space="0" w:color="auto"/>
                    <w:left w:val="none" w:sz="0" w:space="0" w:color="auto"/>
                    <w:bottom w:val="none" w:sz="0" w:space="0" w:color="auto"/>
                    <w:right w:val="none" w:sz="0" w:space="0" w:color="auto"/>
                  </w:divBdr>
                </w:div>
                <w:div w:id="1194461057">
                  <w:marLeft w:val="720"/>
                  <w:marRight w:val="0"/>
                  <w:marTop w:val="0"/>
                  <w:marBottom w:val="101"/>
                  <w:divBdr>
                    <w:top w:val="none" w:sz="0" w:space="0" w:color="auto"/>
                    <w:left w:val="none" w:sz="0" w:space="0" w:color="auto"/>
                    <w:bottom w:val="none" w:sz="0" w:space="0" w:color="auto"/>
                    <w:right w:val="none" w:sz="0" w:space="0" w:color="auto"/>
                  </w:divBdr>
                </w:div>
                <w:div w:id="1713995530">
                  <w:marLeft w:val="720"/>
                  <w:marRight w:val="0"/>
                  <w:marTop w:val="0"/>
                  <w:marBottom w:val="101"/>
                  <w:divBdr>
                    <w:top w:val="none" w:sz="0" w:space="0" w:color="auto"/>
                    <w:left w:val="none" w:sz="0" w:space="0" w:color="auto"/>
                    <w:bottom w:val="none" w:sz="0" w:space="0" w:color="auto"/>
                    <w:right w:val="none" w:sz="0" w:space="0" w:color="auto"/>
                  </w:divBdr>
                </w:div>
                <w:div w:id="1110246003">
                  <w:marLeft w:val="720"/>
                  <w:marRight w:val="0"/>
                  <w:marTop w:val="0"/>
                  <w:marBottom w:val="101"/>
                  <w:divBdr>
                    <w:top w:val="none" w:sz="0" w:space="0" w:color="auto"/>
                    <w:left w:val="none" w:sz="0" w:space="0" w:color="auto"/>
                    <w:bottom w:val="none" w:sz="0" w:space="0" w:color="auto"/>
                    <w:right w:val="none" w:sz="0" w:space="0" w:color="auto"/>
                  </w:divBdr>
                </w:div>
                <w:div w:id="186875732">
                  <w:marLeft w:val="720"/>
                  <w:marRight w:val="0"/>
                  <w:marTop w:val="0"/>
                  <w:marBottom w:val="101"/>
                  <w:divBdr>
                    <w:top w:val="none" w:sz="0" w:space="0" w:color="auto"/>
                    <w:left w:val="none" w:sz="0" w:space="0" w:color="auto"/>
                    <w:bottom w:val="none" w:sz="0" w:space="0" w:color="auto"/>
                    <w:right w:val="none" w:sz="0" w:space="0" w:color="auto"/>
                  </w:divBdr>
                </w:div>
                <w:div w:id="1436826347">
                  <w:marLeft w:val="720"/>
                  <w:marRight w:val="0"/>
                  <w:marTop w:val="0"/>
                  <w:marBottom w:val="101"/>
                  <w:divBdr>
                    <w:top w:val="none" w:sz="0" w:space="0" w:color="auto"/>
                    <w:left w:val="none" w:sz="0" w:space="0" w:color="auto"/>
                    <w:bottom w:val="none" w:sz="0" w:space="0" w:color="auto"/>
                    <w:right w:val="none" w:sz="0" w:space="0" w:color="auto"/>
                  </w:divBdr>
                </w:div>
                <w:div w:id="1946882639">
                  <w:marLeft w:val="720"/>
                  <w:marRight w:val="0"/>
                  <w:marTop w:val="0"/>
                  <w:marBottom w:val="101"/>
                  <w:divBdr>
                    <w:top w:val="none" w:sz="0" w:space="0" w:color="auto"/>
                    <w:left w:val="none" w:sz="0" w:space="0" w:color="auto"/>
                    <w:bottom w:val="none" w:sz="0" w:space="0" w:color="auto"/>
                    <w:right w:val="none" w:sz="0" w:space="0" w:color="auto"/>
                  </w:divBdr>
                </w:div>
                <w:div w:id="1880628852">
                  <w:marLeft w:val="720"/>
                  <w:marRight w:val="0"/>
                  <w:marTop w:val="0"/>
                  <w:marBottom w:val="101"/>
                  <w:divBdr>
                    <w:top w:val="none" w:sz="0" w:space="0" w:color="auto"/>
                    <w:left w:val="none" w:sz="0" w:space="0" w:color="auto"/>
                    <w:bottom w:val="none" w:sz="0" w:space="0" w:color="auto"/>
                    <w:right w:val="none" w:sz="0" w:space="0" w:color="auto"/>
                  </w:divBdr>
                </w:div>
                <w:div w:id="1241133941">
                  <w:marLeft w:val="720"/>
                  <w:marRight w:val="0"/>
                  <w:marTop w:val="0"/>
                  <w:marBottom w:val="101"/>
                  <w:divBdr>
                    <w:top w:val="none" w:sz="0" w:space="0" w:color="auto"/>
                    <w:left w:val="none" w:sz="0" w:space="0" w:color="auto"/>
                    <w:bottom w:val="none" w:sz="0" w:space="0" w:color="auto"/>
                    <w:right w:val="none" w:sz="0" w:space="0" w:color="auto"/>
                  </w:divBdr>
                </w:div>
                <w:div w:id="795368996">
                  <w:marLeft w:val="0"/>
                  <w:marRight w:val="0"/>
                  <w:marTop w:val="0"/>
                  <w:marBottom w:val="101"/>
                  <w:divBdr>
                    <w:top w:val="none" w:sz="0" w:space="0" w:color="auto"/>
                    <w:left w:val="none" w:sz="0" w:space="0" w:color="auto"/>
                    <w:bottom w:val="none" w:sz="0" w:space="0" w:color="auto"/>
                    <w:right w:val="none" w:sz="0" w:space="0" w:color="auto"/>
                  </w:divBdr>
                </w:div>
                <w:div w:id="635184978">
                  <w:marLeft w:val="0"/>
                  <w:marRight w:val="0"/>
                  <w:marTop w:val="0"/>
                  <w:marBottom w:val="101"/>
                  <w:divBdr>
                    <w:top w:val="none" w:sz="0" w:space="0" w:color="auto"/>
                    <w:left w:val="none" w:sz="0" w:space="0" w:color="auto"/>
                    <w:bottom w:val="none" w:sz="0" w:space="0" w:color="auto"/>
                    <w:right w:val="none" w:sz="0" w:space="0" w:color="auto"/>
                  </w:divBdr>
                </w:div>
                <w:div w:id="340547087">
                  <w:marLeft w:val="720"/>
                  <w:marRight w:val="0"/>
                  <w:marTop w:val="0"/>
                  <w:marBottom w:val="101"/>
                  <w:divBdr>
                    <w:top w:val="none" w:sz="0" w:space="0" w:color="auto"/>
                    <w:left w:val="none" w:sz="0" w:space="0" w:color="auto"/>
                    <w:bottom w:val="none" w:sz="0" w:space="0" w:color="auto"/>
                    <w:right w:val="none" w:sz="0" w:space="0" w:color="auto"/>
                  </w:divBdr>
                </w:div>
                <w:div w:id="494340961">
                  <w:marLeft w:val="720"/>
                  <w:marRight w:val="0"/>
                  <w:marTop w:val="0"/>
                  <w:marBottom w:val="101"/>
                  <w:divBdr>
                    <w:top w:val="none" w:sz="0" w:space="0" w:color="auto"/>
                    <w:left w:val="none" w:sz="0" w:space="0" w:color="auto"/>
                    <w:bottom w:val="none" w:sz="0" w:space="0" w:color="auto"/>
                    <w:right w:val="none" w:sz="0" w:space="0" w:color="auto"/>
                  </w:divBdr>
                </w:div>
                <w:div w:id="307981584">
                  <w:marLeft w:val="720"/>
                  <w:marRight w:val="0"/>
                  <w:marTop w:val="0"/>
                  <w:marBottom w:val="101"/>
                  <w:divBdr>
                    <w:top w:val="none" w:sz="0" w:space="0" w:color="auto"/>
                    <w:left w:val="none" w:sz="0" w:space="0" w:color="auto"/>
                    <w:bottom w:val="none" w:sz="0" w:space="0" w:color="auto"/>
                    <w:right w:val="none" w:sz="0" w:space="0" w:color="auto"/>
                  </w:divBdr>
                </w:div>
                <w:div w:id="684867029">
                  <w:marLeft w:val="720"/>
                  <w:marRight w:val="0"/>
                  <w:marTop w:val="0"/>
                  <w:marBottom w:val="101"/>
                  <w:divBdr>
                    <w:top w:val="none" w:sz="0" w:space="0" w:color="auto"/>
                    <w:left w:val="none" w:sz="0" w:space="0" w:color="auto"/>
                    <w:bottom w:val="none" w:sz="0" w:space="0" w:color="auto"/>
                    <w:right w:val="none" w:sz="0" w:space="0" w:color="auto"/>
                  </w:divBdr>
                </w:div>
                <w:div w:id="940649653">
                  <w:marLeft w:val="720"/>
                  <w:marRight w:val="0"/>
                  <w:marTop w:val="0"/>
                  <w:marBottom w:val="101"/>
                  <w:divBdr>
                    <w:top w:val="none" w:sz="0" w:space="0" w:color="auto"/>
                    <w:left w:val="none" w:sz="0" w:space="0" w:color="auto"/>
                    <w:bottom w:val="none" w:sz="0" w:space="0" w:color="auto"/>
                    <w:right w:val="none" w:sz="0" w:space="0" w:color="auto"/>
                  </w:divBdr>
                </w:div>
                <w:div w:id="608007952">
                  <w:marLeft w:val="720"/>
                  <w:marRight w:val="0"/>
                  <w:marTop w:val="0"/>
                  <w:marBottom w:val="101"/>
                  <w:divBdr>
                    <w:top w:val="none" w:sz="0" w:space="0" w:color="auto"/>
                    <w:left w:val="none" w:sz="0" w:space="0" w:color="auto"/>
                    <w:bottom w:val="none" w:sz="0" w:space="0" w:color="auto"/>
                    <w:right w:val="none" w:sz="0" w:space="0" w:color="auto"/>
                  </w:divBdr>
                </w:div>
                <w:div w:id="1345748141">
                  <w:marLeft w:val="720"/>
                  <w:marRight w:val="0"/>
                  <w:marTop w:val="0"/>
                  <w:marBottom w:val="101"/>
                  <w:divBdr>
                    <w:top w:val="none" w:sz="0" w:space="0" w:color="auto"/>
                    <w:left w:val="none" w:sz="0" w:space="0" w:color="auto"/>
                    <w:bottom w:val="none" w:sz="0" w:space="0" w:color="auto"/>
                    <w:right w:val="none" w:sz="0" w:space="0" w:color="auto"/>
                  </w:divBdr>
                </w:div>
                <w:div w:id="925260518">
                  <w:marLeft w:val="0"/>
                  <w:marRight w:val="0"/>
                  <w:marTop w:val="0"/>
                  <w:marBottom w:val="101"/>
                  <w:divBdr>
                    <w:top w:val="none" w:sz="0" w:space="0" w:color="auto"/>
                    <w:left w:val="none" w:sz="0" w:space="0" w:color="auto"/>
                    <w:bottom w:val="none" w:sz="0" w:space="0" w:color="auto"/>
                    <w:right w:val="none" w:sz="0" w:space="0" w:color="auto"/>
                  </w:divBdr>
                </w:div>
                <w:div w:id="1472676548">
                  <w:marLeft w:val="0"/>
                  <w:marRight w:val="0"/>
                  <w:marTop w:val="0"/>
                  <w:marBottom w:val="101"/>
                  <w:divBdr>
                    <w:top w:val="none" w:sz="0" w:space="0" w:color="auto"/>
                    <w:left w:val="none" w:sz="0" w:space="0" w:color="auto"/>
                    <w:bottom w:val="none" w:sz="0" w:space="0" w:color="auto"/>
                    <w:right w:val="none" w:sz="0" w:space="0" w:color="auto"/>
                  </w:divBdr>
                </w:div>
                <w:div w:id="76024111">
                  <w:marLeft w:val="720"/>
                  <w:marRight w:val="0"/>
                  <w:marTop w:val="0"/>
                  <w:marBottom w:val="101"/>
                  <w:divBdr>
                    <w:top w:val="none" w:sz="0" w:space="0" w:color="auto"/>
                    <w:left w:val="none" w:sz="0" w:space="0" w:color="auto"/>
                    <w:bottom w:val="none" w:sz="0" w:space="0" w:color="auto"/>
                    <w:right w:val="none" w:sz="0" w:space="0" w:color="auto"/>
                  </w:divBdr>
                </w:div>
                <w:div w:id="1573852623">
                  <w:marLeft w:val="720"/>
                  <w:marRight w:val="0"/>
                  <w:marTop w:val="0"/>
                  <w:marBottom w:val="101"/>
                  <w:divBdr>
                    <w:top w:val="none" w:sz="0" w:space="0" w:color="auto"/>
                    <w:left w:val="none" w:sz="0" w:space="0" w:color="auto"/>
                    <w:bottom w:val="none" w:sz="0" w:space="0" w:color="auto"/>
                    <w:right w:val="none" w:sz="0" w:space="0" w:color="auto"/>
                  </w:divBdr>
                </w:div>
                <w:div w:id="870190708">
                  <w:marLeft w:val="720"/>
                  <w:marRight w:val="0"/>
                  <w:marTop w:val="0"/>
                  <w:marBottom w:val="101"/>
                  <w:divBdr>
                    <w:top w:val="none" w:sz="0" w:space="0" w:color="auto"/>
                    <w:left w:val="none" w:sz="0" w:space="0" w:color="auto"/>
                    <w:bottom w:val="none" w:sz="0" w:space="0" w:color="auto"/>
                    <w:right w:val="none" w:sz="0" w:space="0" w:color="auto"/>
                  </w:divBdr>
                </w:div>
                <w:div w:id="295792977">
                  <w:marLeft w:val="720"/>
                  <w:marRight w:val="0"/>
                  <w:marTop w:val="0"/>
                  <w:marBottom w:val="101"/>
                  <w:divBdr>
                    <w:top w:val="none" w:sz="0" w:space="0" w:color="auto"/>
                    <w:left w:val="none" w:sz="0" w:space="0" w:color="auto"/>
                    <w:bottom w:val="none" w:sz="0" w:space="0" w:color="auto"/>
                    <w:right w:val="none" w:sz="0" w:space="0" w:color="auto"/>
                  </w:divBdr>
                </w:div>
                <w:div w:id="1421373601">
                  <w:marLeft w:val="720"/>
                  <w:marRight w:val="0"/>
                  <w:marTop w:val="0"/>
                  <w:marBottom w:val="101"/>
                  <w:divBdr>
                    <w:top w:val="none" w:sz="0" w:space="0" w:color="auto"/>
                    <w:left w:val="none" w:sz="0" w:space="0" w:color="auto"/>
                    <w:bottom w:val="none" w:sz="0" w:space="0" w:color="auto"/>
                    <w:right w:val="none" w:sz="0" w:space="0" w:color="auto"/>
                  </w:divBdr>
                </w:div>
                <w:div w:id="2100447373">
                  <w:marLeft w:val="0"/>
                  <w:marRight w:val="0"/>
                  <w:marTop w:val="0"/>
                  <w:marBottom w:val="101"/>
                  <w:divBdr>
                    <w:top w:val="none" w:sz="0" w:space="0" w:color="auto"/>
                    <w:left w:val="none" w:sz="0" w:space="0" w:color="auto"/>
                    <w:bottom w:val="none" w:sz="0" w:space="0" w:color="auto"/>
                    <w:right w:val="none" w:sz="0" w:space="0" w:color="auto"/>
                  </w:divBdr>
                </w:div>
                <w:div w:id="1730612405">
                  <w:marLeft w:val="0"/>
                  <w:marRight w:val="0"/>
                  <w:marTop w:val="0"/>
                  <w:marBottom w:val="101"/>
                  <w:divBdr>
                    <w:top w:val="none" w:sz="0" w:space="0" w:color="auto"/>
                    <w:left w:val="none" w:sz="0" w:space="0" w:color="auto"/>
                    <w:bottom w:val="none" w:sz="0" w:space="0" w:color="auto"/>
                    <w:right w:val="none" w:sz="0" w:space="0" w:color="auto"/>
                  </w:divBdr>
                </w:div>
                <w:div w:id="358628096">
                  <w:marLeft w:val="720"/>
                  <w:marRight w:val="0"/>
                  <w:marTop w:val="0"/>
                  <w:marBottom w:val="101"/>
                  <w:divBdr>
                    <w:top w:val="none" w:sz="0" w:space="0" w:color="auto"/>
                    <w:left w:val="none" w:sz="0" w:space="0" w:color="auto"/>
                    <w:bottom w:val="none" w:sz="0" w:space="0" w:color="auto"/>
                    <w:right w:val="none" w:sz="0" w:space="0" w:color="auto"/>
                  </w:divBdr>
                </w:div>
                <w:div w:id="370761850">
                  <w:marLeft w:val="720"/>
                  <w:marRight w:val="0"/>
                  <w:marTop w:val="0"/>
                  <w:marBottom w:val="101"/>
                  <w:divBdr>
                    <w:top w:val="none" w:sz="0" w:space="0" w:color="auto"/>
                    <w:left w:val="none" w:sz="0" w:space="0" w:color="auto"/>
                    <w:bottom w:val="none" w:sz="0" w:space="0" w:color="auto"/>
                    <w:right w:val="none" w:sz="0" w:space="0" w:color="auto"/>
                  </w:divBdr>
                </w:div>
                <w:div w:id="1302689345">
                  <w:marLeft w:val="720"/>
                  <w:marRight w:val="0"/>
                  <w:marTop w:val="0"/>
                  <w:marBottom w:val="101"/>
                  <w:divBdr>
                    <w:top w:val="none" w:sz="0" w:space="0" w:color="auto"/>
                    <w:left w:val="none" w:sz="0" w:space="0" w:color="auto"/>
                    <w:bottom w:val="none" w:sz="0" w:space="0" w:color="auto"/>
                    <w:right w:val="none" w:sz="0" w:space="0" w:color="auto"/>
                  </w:divBdr>
                </w:div>
                <w:div w:id="1035348551">
                  <w:marLeft w:val="720"/>
                  <w:marRight w:val="0"/>
                  <w:marTop w:val="0"/>
                  <w:marBottom w:val="101"/>
                  <w:divBdr>
                    <w:top w:val="none" w:sz="0" w:space="0" w:color="auto"/>
                    <w:left w:val="none" w:sz="0" w:space="0" w:color="auto"/>
                    <w:bottom w:val="none" w:sz="0" w:space="0" w:color="auto"/>
                    <w:right w:val="none" w:sz="0" w:space="0" w:color="auto"/>
                  </w:divBdr>
                </w:div>
                <w:div w:id="2144158312">
                  <w:marLeft w:val="720"/>
                  <w:marRight w:val="0"/>
                  <w:marTop w:val="0"/>
                  <w:marBottom w:val="101"/>
                  <w:divBdr>
                    <w:top w:val="none" w:sz="0" w:space="0" w:color="auto"/>
                    <w:left w:val="none" w:sz="0" w:space="0" w:color="auto"/>
                    <w:bottom w:val="none" w:sz="0" w:space="0" w:color="auto"/>
                    <w:right w:val="none" w:sz="0" w:space="0" w:color="auto"/>
                  </w:divBdr>
                </w:div>
                <w:div w:id="502744274">
                  <w:marLeft w:val="720"/>
                  <w:marRight w:val="0"/>
                  <w:marTop w:val="0"/>
                  <w:marBottom w:val="101"/>
                  <w:divBdr>
                    <w:top w:val="none" w:sz="0" w:space="0" w:color="auto"/>
                    <w:left w:val="none" w:sz="0" w:space="0" w:color="auto"/>
                    <w:bottom w:val="none" w:sz="0" w:space="0" w:color="auto"/>
                    <w:right w:val="none" w:sz="0" w:space="0" w:color="auto"/>
                  </w:divBdr>
                </w:div>
                <w:div w:id="1187140535">
                  <w:marLeft w:val="0"/>
                  <w:marRight w:val="0"/>
                  <w:marTop w:val="0"/>
                  <w:marBottom w:val="101"/>
                  <w:divBdr>
                    <w:top w:val="none" w:sz="0" w:space="0" w:color="auto"/>
                    <w:left w:val="none" w:sz="0" w:space="0" w:color="auto"/>
                    <w:bottom w:val="none" w:sz="0" w:space="0" w:color="auto"/>
                    <w:right w:val="none" w:sz="0" w:space="0" w:color="auto"/>
                  </w:divBdr>
                </w:div>
                <w:div w:id="946814627">
                  <w:marLeft w:val="720"/>
                  <w:marRight w:val="0"/>
                  <w:marTop w:val="0"/>
                  <w:marBottom w:val="101"/>
                  <w:divBdr>
                    <w:top w:val="none" w:sz="0" w:space="0" w:color="auto"/>
                    <w:left w:val="none" w:sz="0" w:space="0" w:color="auto"/>
                    <w:bottom w:val="none" w:sz="0" w:space="0" w:color="auto"/>
                    <w:right w:val="none" w:sz="0" w:space="0" w:color="auto"/>
                  </w:divBdr>
                </w:div>
                <w:div w:id="309024920">
                  <w:marLeft w:val="720"/>
                  <w:marRight w:val="0"/>
                  <w:marTop w:val="0"/>
                  <w:marBottom w:val="101"/>
                  <w:divBdr>
                    <w:top w:val="none" w:sz="0" w:space="0" w:color="auto"/>
                    <w:left w:val="none" w:sz="0" w:space="0" w:color="auto"/>
                    <w:bottom w:val="none" w:sz="0" w:space="0" w:color="auto"/>
                    <w:right w:val="none" w:sz="0" w:space="0" w:color="auto"/>
                  </w:divBdr>
                </w:div>
                <w:div w:id="1810436513">
                  <w:marLeft w:val="720"/>
                  <w:marRight w:val="0"/>
                  <w:marTop w:val="0"/>
                  <w:marBottom w:val="101"/>
                  <w:divBdr>
                    <w:top w:val="none" w:sz="0" w:space="0" w:color="auto"/>
                    <w:left w:val="none" w:sz="0" w:space="0" w:color="auto"/>
                    <w:bottom w:val="none" w:sz="0" w:space="0" w:color="auto"/>
                    <w:right w:val="none" w:sz="0" w:space="0" w:color="auto"/>
                  </w:divBdr>
                </w:div>
                <w:div w:id="1268922978">
                  <w:marLeft w:val="0"/>
                  <w:marRight w:val="0"/>
                  <w:marTop w:val="0"/>
                  <w:marBottom w:val="101"/>
                  <w:divBdr>
                    <w:top w:val="none" w:sz="0" w:space="0" w:color="auto"/>
                    <w:left w:val="none" w:sz="0" w:space="0" w:color="auto"/>
                    <w:bottom w:val="none" w:sz="0" w:space="0" w:color="auto"/>
                    <w:right w:val="none" w:sz="0" w:space="0" w:color="auto"/>
                  </w:divBdr>
                </w:div>
                <w:div w:id="1446190744">
                  <w:marLeft w:val="0"/>
                  <w:marRight w:val="0"/>
                  <w:marTop w:val="0"/>
                  <w:marBottom w:val="101"/>
                  <w:divBdr>
                    <w:top w:val="none" w:sz="0" w:space="0" w:color="auto"/>
                    <w:left w:val="none" w:sz="0" w:space="0" w:color="auto"/>
                    <w:bottom w:val="none" w:sz="0" w:space="0" w:color="auto"/>
                    <w:right w:val="none" w:sz="0" w:space="0" w:color="auto"/>
                  </w:divBdr>
                </w:div>
                <w:div w:id="1355114978">
                  <w:marLeft w:val="0"/>
                  <w:marRight w:val="0"/>
                  <w:marTop w:val="0"/>
                  <w:marBottom w:val="101"/>
                  <w:divBdr>
                    <w:top w:val="none" w:sz="0" w:space="0" w:color="auto"/>
                    <w:left w:val="none" w:sz="0" w:space="0" w:color="auto"/>
                    <w:bottom w:val="none" w:sz="0" w:space="0" w:color="auto"/>
                    <w:right w:val="none" w:sz="0" w:space="0" w:color="auto"/>
                  </w:divBdr>
                </w:div>
                <w:div w:id="1001741392">
                  <w:marLeft w:val="0"/>
                  <w:marRight w:val="0"/>
                  <w:marTop w:val="0"/>
                  <w:marBottom w:val="101"/>
                  <w:divBdr>
                    <w:top w:val="none" w:sz="0" w:space="0" w:color="auto"/>
                    <w:left w:val="none" w:sz="0" w:space="0" w:color="auto"/>
                    <w:bottom w:val="none" w:sz="0" w:space="0" w:color="auto"/>
                    <w:right w:val="none" w:sz="0" w:space="0" w:color="auto"/>
                  </w:divBdr>
                </w:div>
                <w:div w:id="525800325">
                  <w:marLeft w:val="0"/>
                  <w:marRight w:val="0"/>
                  <w:marTop w:val="0"/>
                  <w:marBottom w:val="101"/>
                  <w:divBdr>
                    <w:top w:val="none" w:sz="0" w:space="0" w:color="auto"/>
                    <w:left w:val="none" w:sz="0" w:space="0" w:color="auto"/>
                    <w:bottom w:val="none" w:sz="0" w:space="0" w:color="auto"/>
                    <w:right w:val="none" w:sz="0" w:space="0" w:color="auto"/>
                  </w:divBdr>
                </w:div>
                <w:div w:id="1532569102">
                  <w:marLeft w:val="0"/>
                  <w:marRight w:val="0"/>
                  <w:marTop w:val="0"/>
                  <w:marBottom w:val="101"/>
                  <w:divBdr>
                    <w:top w:val="none" w:sz="0" w:space="0" w:color="auto"/>
                    <w:left w:val="none" w:sz="0" w:space="0" w:color="auto"/>
                    <w:bottom w:val="none" w:sz="0" w:space="0" w:color="auto"/>
                    <w:right w:val="none" w:sz="0" w:space="0" w:color="auto"/>
                  </w:divBdr>
                </w:div>
                <w:div w:id="195899278">
                  <w:marLeft w:val="0"/>
                  <w:marRight w:val="0"/>
                  <w:marTop w:val="0"/>
                  <w:marBottom w:val="101"/>
                  <w:divBdr>
                    <w:top w:val="none" w:sz="0" w:space="0" w:color="auto"/>
                    <w:left w:val="none" w:sz="0" w:space="0" w:color="auto"/>
                    <w:bottom w:val="none" w:sz="0" w:space="0" w:color="auto"/>
                    <w:right w:val="none" w:sz="0" w:space="0" w:color="auto"/>
                  </w:divBdr>
                </w:div>
                <w:div w:id="1589465452">
                  <w:marLeft w:val="0"/>
                  <w:marRight w:val="0"/>
                  <w:marTop w:val="0"/>
                  <w:marBottom w:val="101"/>
                  <w:divBdr>
                    <w:top w:val="none" w:sz="0" w:space="0" w:color="auto"/>
                    <w:left w:val="none" w:sz="0" w:space="0" w:color="auto"/>
                    <w:bottom w:val="none" w:sz="0" w:space="0" w:color="auto"/>
                    <w:right w:val="none" w:sz="0" w:space="0" w:color="auto"/>
                  </w:divBdr>
                </w:div>
                <w:div w:id="844511498">
                  <w:marLeft w:val="0"/>
                  <w:marRight w:val="0"/>
                  <w:marTop w:val="0"/>
                  <w:marBottom w:val="101"/>
                  <w:divBdr>
                    <w:top w:val="none" w:sz="0" w:space="0" w:color="auto"/>
                    <w:left w:val="none" w:sz="0" w:space="0" w:color="auto"/>
                    <w:bottom w:val="none" w:sz="0" w:space="0" w:color="auto"/>
                    <w:right w:val="none" w:sz="0" w:space="0" w:color="auto"/>
                  </w:divBdr>
                </w:div>
                <w:div w:id="1140852117">
                  <w:marLeft w:val="0"/>
                  <w:marRight w:val="0"/>
                  <w:marTop w:val="0"/>
                  <w:marBottom w:val="101"/>
                  <w:divBdr>
                    <w:top w:val="none" w:sz="0" w:space="0" w:color="auto"/>
                    <w:left w:val="none" w:sz="0" w:space="0" w:color="auto"/>
                    <w:bottom w:val="none" w:sz="0" w:space="0" w:color="auto"/>
                    <w:right w:val="none" w:sz="0" w:space="0" w:color="auto"/>
                  </w:divBdr>
                </w:div>
                <w:div w:id="665791866">
                  <w:marLeft w:val="0"/>
                  <w:marRight w:val="0"/>
                  <w:marTop w:val="0"/>
                  <w:marBottom w:val="101"/>
                  <w:divBdr>
                    <w:top w:val="none" w:sz="0" w:space="0" w:color="auto"/>
                    <w:left w:val="none" w:sz="0" w:space="0" w:color="auto"/>
                    <w:bottom w:val="none" w:sz="0" w:space="0" w:color="auto"/>
                    <w:right w:val="none" w:sz="0" w:space="0" w:color="auto"/>
                  </w:divBdr>
                </w:div>
                <w:div w:id="862665359">
                  <w:marLeft w:val="0"/>
                  <w:marRight w:val="0"/>
                  <w:marTop w:val="0"/>
                  <w:marBottom w:val="101"/>
                  <w:divBdr>
                    <w:top w:val="none" w:sz="0" w:space="0" w:color="auto"/>
                    <w:left w:val="none" w:sz="0" w:space="0" w:color="auto"/>
                    <w:bottom w:val="none" w:sz="0" w:space="0" w:color="auto"/>
                    <w:right w:val="none" w:sz="0" w:space="0" w:color="auto"/>
                  </w:divBdr>
                </w:div>
                <w:div w:id="543449354">
                  <w:marLeft w:val="0"/>
                  <w:marRight w:val="0"/>
                  <w:marTop w:val="0"/>
                  <w:marBottom w:val="101"/>
                  <w:divBdr>
                    <w:top w:val="none" w:sz="0" w:space="0" w:color="auto"/>
                    <w:left w:val="none" w:sz="0" w:space="0" w:color="auto"/>
                    <w:bottom w:val="none" w:sz="0" w:space="0" w:color="auto"/>
                    <w:right w:val="none" w:sz="0" w:space="0" w:color="auto"/>
                  </w:divBdr>
                </w:div>
                <w:div w:id="1384207859">
                  <w:marLeft w:val="0"/>
                  <w:marRight w:val="0"/>
                  <w:marTop w:val="0"/>
                  <w:marBottom w:val="101"/>
                  <w:divBdr>
                    <w:top w:val="none" w:sz="0" w:space="0" w:color="auto"/>
                    <w:left w:val="none" w:sz="0" w:space="0" w:color="auto"/>
                    <w:bottom w:val="none" w:sz="0" w:space="0" w:color="auto"/>
                    <w:right w:val="none" w:sz="0" w:space="0" w:color="auto"/>
                  </w:divBdr>
                </w:div>
                <w:div w:id="1569607348">
                  <w:marLeft w:val="0"/>
                  <w:marRight w:val="0"/>
                  <w:marTop w:val="0"/>
                  <w:marBottom w:val="101"/>
                  <w:divBdr>
                    <w:top w:val="none" w:sz="0" w:space="0" w:color="auto"/>
                    <w:left w:val="none" w:sz="0" w:space="0" w:color="auto"/>
                    <w:bottom w:val="none" w:sz="0" w:space="0" w:color="auto"/>
                    <w:right w:val="none" w:sz="0" w:space="0" w:color="auto"/>
                  </w:divBdr>
                </w:div>
                <w:div w:id="1863396079">
                  <w:marLeft w:val="0"/>
                  <w:marRight w:val="0"/>
                  <w:marTop w:val="0"/>
                  <w:marBottom w:val="101"/>
                  <w:divBdr>
                    <w:top w:val="none" w:sz="0" w:space="0" w:color="auto"/>
                    <w:left w:val="none" w:sz="0" w:space="0" w:color="auto"/>
                    <w:bottom w:val="none" w:sz="0" w:space="0" w:color="auto"/>
                    <w:right w:val="none" w:sz="0" w:space="0" w:color="auto"/>
                  </w:divBdr>
                </w:div>
                <w:div w:id="829520207">
                  <w:marLeft w:val="0"/>
                  <w:marRight w:val="0"/>
                  <w:marTop w:val="0"/>
                  <w:marBottom w:val="101"/>
                  <w:divBdr>
                    <w:top w:val="none" w:sz="0" w:space="0" w:color="auto"/>
                    <w:left w:val="none" w:sz="0" w:space="0" w:color="auto"/>
                    <w:bottom w:val="none" w:sz="0" w:space="0" w:color="auto"/>
                    <w:right w:val="none" w:sz="0" w:space="0" w:color="auto"/>
                  </w:divBdr>
                </w:div>
                <w:div w:id="1878349377">
                  <w:marLeft w:val="0"/>
                  <w:marRight w:val="0"/>
                  <w:marTop w:val="0"/>
                  <w:marBottom w:val="101"/>
                  <w:divBdr>
                    <w:top w:val="none" w:sz="0" w:space="0" w:color="auto"/>
                    <w:left w:val="none" w:sz="0" w:space="0" w:color="auto"/>
                    <w:bottom w:val="none" w:sz="0" w:space="0" w:color="auto"/>
                    <w:right w:val="none" w:sz="0" w:space="0" w:color="auto"/>
                  </w:divBdr>
                </w:div>
                <w:div w:id="366493813">
                  <w:marLeft w:val="0"/>
                  <w:marRight w:val="0"/>
                  <w:marTop w:val="0"/>
                  <w:marBottom w:val="101"/>
                  <w:divBdr>
                    <w:top w:val="none" w:sz="0" w:space="0" w:color="auto"/>
                    <w:left w:val="none" w:sz="0" w:space="0" w:color="auto"/>
                    <w:bottom w:val="none" w:sz="0" w:space="0" w:color="auto"/>
                    <w:right w:val="none" w:sz="0" w:space="0" w:color="auto"/>
                  </w:divBdr>
                </w:div>
                <w:div w:id="1744252207">
                  <w:marLeft w:val="0"/>
                  <w:marRight w:val="0"/>
                  <w:marTop w:val="0"/>
                  <w:marBottom w:val="101"/>
                  <w:divBdr>
                    <w:top w:val="none" w:sz="0" w:space="0" w:color="auto"/>
                    <w:left w:val="none" w:sz="0" w:space="0" w:color="auto"/>
                    <w:bottom w:val="none" w:sz="0" w:space="0" w:color="auto"/>
                    <w:right w:val="none" w:sz="0" w:space="0" w:color="auto"/>
                  </w:divBdr>
                </w:div>
                <w:div w:id="2049986301">
                  <w:marLeft w:val="0"/>
                  <w:marRight w:val="0"/>
                  <w:marTop w:val="0"/>
                  <w:marBottom w:val="101"/>
                  <w:divBdr>
                    <w:top w:val="none" w:sz="0" w:space="0" w:color="auto"/>
                    <w:left w:val="none" w:sz="0" w:space="0" w:color="auto"/>
                    <w:bottom w:val="none" w:sz="0" w:space="0" w:color="auto"/>
                    <w:right w:val="none" w:sz="0" w:space="0" w:color="auto"/>
                  </w:divBdr>
                </w:div>
                <w:div w:id="1744134480">
                  <w:marLeft w:val="0"/>
                  <w:marRight w:val="0"/>
                  <w:marTop w:val="0"/>
                  <w:marBottom w:val="101"/>
                  <w:divBdr>
                    <w:top w:val="none" w:sz="0" w:space="0" w:color="auto"/>
                    <w:left w:val="none" w:sz="0" w:space="0" w:color="auto"/>
                    <w:bottom w:val="none" w:sz="0" w:space="0" w:color="auto"/>
                    <w:right w:val="none" w:sz="0" w:space="0" w:color="auto"/>
                  </w:divBdr>
                </w:div>
                <w:div w:id="1810901923">
                  <w:marLeft w:val="0"/>
                  <w:marRight w:val="0"/>
                  <w:marTop w:val="0"/>
                  <w:marBottom w:val="101"/>
                  <w:divBdr>
                    <w:top w:val="none" w:sz="0" w:space="0" w:color="auto"/>
                    <w:left w:val="none" w:sz="0" w:space="0" w:color="auto"/>
                    <w:bottom w:val="none" w:sz="0" w:space="0" w:color="auto"/>
                    <w:right w:val="none" w:sz="0" w:space="0" w:color="auto"/>
                  </w:divBdr>
                </w:div>
                <w:div w:id="494537470">
                  <w:marLeft w:val="0"/>
                  <w:marRight w:val="0"/>
                  <w:marTop w:val="0"/>
                  <w:marBottom w:val="101"/>
                  <w:divBdr>
                    <w:top w:val="none" w:sz="0" w:space="0" w:color="auto"/>
                    <w:left w:val="none" w:sz="0" w:space="0" w:color="auto"/>
                    <w:bottom w:val="none" w:sz="0" w:space="0" w:color="auto"/>
                    <w:right w:val="none" w:sz="0" w:space="0" w:color="auto"/>
                  </w:divBdr>
                </w:div>
                <w:div w:id="1348369316">
                  <w:marLeft w:val="0"/>
                  <w:marRight w:val="0"/>
                  <w:marTop w:val="0"/>
                  <w:marBottom w:val="101"/>
                  <w:divBdr>
                    <w:top w:val="none" w:sz="0" w:space="0" w:color="auto"/>
                    <w:left w:val="none" w:sz="0" w:space="0" w:color="auto"/>
                    <w:bottom w:val="none" w:sz="0" w:space="0" w:color="auto"/>
                    <w:right w:val="none" w:sz="0" w:space="0" w:color="auto"/>
                  </w:divBdr>
                </w:div>
                <w:div w:id="2010405891">
                  <w:marLeft w:val="0"/>
                  <w:marRight w:val="0"/>
                  <w:marTop w:val="0"/>
                  <w:marBottom w:val="101"/>
                  <w:divBdr>
                    <w:top w:val="none" w:sz="0" w:space="0" w:color="auto"/>
                    <w:left w:val="none" w:sz="0" w:space="0" w:color="auto"/>
                    <w:bottom w:val="none" w:sz="0" w:space="0" w:color="auto"/>
                    <w:right w:val="none" w:sz="0" w:space="0" w:color="auto"/>
                  </w:divBdr>
                </w:div>
                <w:div w:id="185220686">
                  <w:marLeft w:val="0"/>
                  <w:marRight w:val="0"/>
                  <w:marTop w:val="0"/>
                  <w:marBottom w:val="101"/>
                  <w:divBdr>
                    <w:top w:val="none" w:sz="0" w:space="0" w:color="auto"/>
                    <w:left w:val="none" w:sz="0" w:space="0" w:color="auto"/>
                    <w:bottom w:val="none" w:sz="0" w:space="0" w:color="auto"/>
                    <w:right w:val="none" w:sz="0" w:space="0" w:color="auto"/>
                  </w:divBdr>
                </w:div>
                <w:div w:id="1564564254">
                  <w:marLeft w:val="0"/>
                  <w:marRight w:val="0"/>
                  <w:marTop w:val="0"/>
                  <w:marBottom w:val="101"/>
                  <w:divBdr>
                    <w:top w:val="none" w:sz="0" w:space="0" w:color="auto"/>
                    <w:left w:val="none" w:sz="0" w:space="0" w:color="auto"/>
                    <w:bottom w:val="none" w:sz="0" w:space="0" w:color="auto"/>
                    <w:right w:val="none" w:sz="0" w:space="0" w:color="auto"/>
                  </w:divBdr>
                </w:div>
                <w:div w:id="818421356">
                  <w:marLeft w:val="0"/>
                  <w:marRight w:val="0"/>
                  <w:marTop w:val="0"/>
                  <w:marBottom w:val="101"/>
                  <w:divBdr>
                    <w:top w:val="none" w:sz="0" w:space="0" w:color="auto"/>
                    <w:left w:val="none" w:sz="0" w:space="0" w:color="auto"/>
                    <w:bottom w:val="none" w:sz="0" w:space="0" w:color="auto"/>
                    <w:right w:val="none" w:sz="0" w:space="0" w:color="auto"/>
                  </w:divBdr>
                </w:div>
                <w:div w:id="353387429">
                  <w:marLeft w:val="0"/>
                  <w:marRight w:val="0"/>
                  <w:marTop w:val="0"/>
                  <w:marBottom w:val="101"/>
                  <w:divBdr>
                    <w:top w:val="none" w:sz="0" w:space="0" w:color="auto"/>
                    <w:left w:val="none" w:sz="0" w:space="0" w:color="auto"/>
                    <w:bottom w:val="none" w:sz="0" w:space="0" w:color="auto"/>
                    <w:right w:val="none" w:sz="0" w:space="0" w:color="auto"/>
                  </w:divBdr>
                </w:div>
                <w:div w:id="612203134">
                  <w:marLeft w:val="0"/>
                  <w:marRight w:val="0"/>
                  <w:marTop w:val="0"/>
                  <w:marBottom w:val="101"/>
                  <w:divBdr>
                    <w:top w:val="none" w:sz="0" w:space="0" w:color="auto"/>
                    <w:left w:val="none" w:sz="0" w:space="0" w:color="auto"/>
                    <w:bottom w:val="none" w:sz="0" w:space="0" w:color="auto"/>
                    <w:right w:val="none" w:sz="0" w:space="0" w:color="auto"/>
                  </w:divBdr>
                </w:div>
                <w:div w:id="1662611812">
                  <w:marLeft w:val="0"/>
                  <w:marRight w:val="0"/>
                  <w:marTop w:val="0"/>
                  <w:marBottom w:val="101"/>
                  <w:divBdr>
                    <w:top w:val="none" w:sz="0" w:space="0" w:color="auto"/>
                    <w:left w:val="none" w:sz="0" w:space="0" w:color="auto"/>
                    <w:bottom w:val="none" w:sz="0" w:space="0" w:color="auto"/>
                    <w:right w:val="none" w:sz="0" w:space="0" w:color="auto"/>
                  </w:divBdr>
                </w:div>
                <w:div w:id="607853954">
                  <w:marLeft w:val="0"/>
                  <w:marRight w:val="0"/>
                  <w:marTop w:val="0"/>
                  <w:marBottom w:val="101"/>
                  <w:divBdr>
                    <w:top w:val="none" w:sz="0" w:space="0" w:color="auto"/>
                    <w:left w:val="none" w:sz="0" w:space="0" w:color="auto"/>
                    <w:bottom w:val="none" w:sz="0" w:space="0" w:color="auto"/>
                    <w:right w:val="none" w:sz="0" w:space="0" w:color="auto"/>
                  </w:divBdr>
                </w:div>
                <w:div w:id="550383138">
                  <w:marLeft w:val="0"/>
                  <w:marRight w:val="0"/>
                  <w:marTop w:val="0"/>
                  <w:marBottom w:val="101"/>
                  <w:divBdr>
                    <w:top w:val="none" w:sz="0" w:space="0" w:color="auto"/>
                    <w:left w:val="none" w:sz="0" w:space="0" w:color="auto"/>
                    <w:bottom w:val="none" w:sz="0" w:space="0" w:color="auto"/>
                    <w:right w:val="none" w:sz="0" w:space="0" w:color="auto"/>
                  </w:divBdr>
                </w:div>
                <w:div w:id="1422607017">
                  <w:marLeft w:val="0"/>
                  <w:marRight w:val="0"/>
                  <w:marTop w:val="0"/>
                  <w:marBottom w:val="101"/>
                  <w:divBdr>
                    <w:top w:val="none" w:sz="0" w:space="0" w:color="auto"/>
                    <w:left w:val="none" w:sz="0" w:space="0" w:color="auto"/>
                    <w:bottom w:val="none" w:sz="0" w:space="0" w:color="auto"/>
                    <w:right w:val="none" w:sz="0" w:space="0" w:color="auto"/>
                  </w:divBdr>
                </w:div>
                <w:div w:id="1640183169">
                  <w:marLeft w:val="0"/>
                  <w:marRight w:val="0"/>
                  <w:marTop w:val="0"/>
                  <w:marBottom w:val="101"/>
                  <w:divBdr>
                    <w:top w:val="none" w:sz="0" w:space="0" w:color="auto"/>
                    <w:left w:val="none" w:sz="0" w:space="0" w:color="auto"/>
                    <w:bottom w:val="none" w:sz="0" w:space="0" w:color="auto"/>
                    <w:right w:val="none" w:sz="0" w:space="0" w:color="auto"/>
                  </w:divBdr>
                </w:div>
                <w:div w:id="993485001">
                  <w:marLeft w:val="0"/>
                  <w:marRight w:val="0"/>
                  <w:marTop w:val="0"/>
                  <w:marBottom w:val="101"/>
                  <w:divBdr>
                    <w:top w:val="none" w:sz="0" w:space="0" w:color="auto"/>
                    <w:left w:val="none" w:sz="0" w:space="0" w:color="auto"/>
                    <w:bottom w:val="none" w:sz="0" w:space="0" w:color="auto"/>
                    <w:right w:val="none" w:sz="0" w:space="0" w:color="auto"/>
                  </w:divBdr>
                </w:div>
                <w:div w:id="388774054">
                  <w:marLeft w:val="0"/>
                  <w:marRight w:val="0"/>
                  <w:marTop w:val="0"/>
                  <w:marBottom w:val="101"/>
                  <w:divBdr>
                    <w:top w:val="none" w:sz="0" w:space="0" w:color="auto"/>
                    <w:left w:val="none" w:sz="0" w:space="0" w:color="auto"/>
                    <w:bottom w:val="none" w:sz="0" w:space="0" w:color="auto"/>
                    <w:right w:val="none" w:sz="0" w:space="0" w:color="auto"/>
                  </w:divBdr>
                </w:div>
                <w:div w:id="1404335003">
                  <w:marLeft w:val="0"/>
                  <w:marRight w:val="0"/>
                  <w:marTop w:val="0"/>
                  <w:marBottom w:val="101"/>
                  <w:divBdr>
                    <w:top w:val="none" w:sz="0" w:space="0" w:color="auto"/>
                    <w:left w:val="none" w:sz="0" w:space="0" w:color="auto"/>
                    <w:bottom w:val="none" w:sz="0" w:space="0" w:color="auto"/>
                    <w:right w:val="none" w:sz="0" w:space="0" w:color="auto"/>
                  </w:divBdr>
                </w:div>
                <w:div w:id="1021055093">
                  <w:marLeft w:val="0"/>
                  <w:marRight w:val="0"/>
                  <w:marTop w:val="0"/>
                  <w:marBottom w:val="101"/>
                  <w:divBdr>
                    <w:top w:val="none" w:sz="0" w:space="0" w:color="auto"/>
                    <w:left w:val="none" w:sz="0" w:space="0" w:color="auto"/>
                    <w:bottom w:val="none" w:sz="0" w:space="0" w:color="auto"/>
                    <w:right w:val="none" w:sz="0" w:space="0" w:color="auto"/>
                  </w:divBdr>
                </w:div>
                <w:div w:id="1443840014">
                  <w:marLeft w:val="0"/>
                  <w:marRight w:val="0"/>
                  <w:marTop w:val="0"/>
                  <w:marBottom w:val="101"/>
                  <w:divBdr>
                    <w:top w:val="none" w:sz="0" w:space="0" w:color="auto"/>
                    <w:left w:val="none" w:sz="0" w:space="0" w:color="auto"/>
                    <w:bottom w:val="none" w:sz="0" w:space="0" w:color="auto"/>
                    <w:right w:val="none" w:sz="0" w:space="0" w:color="auto"/>
                  </w:divBdr>
                </w:div>
                <w:div w:id="89855292">
                  <w:marLeft w:val="0"/>
                  <w:marRight w:val="0"/>
                  <w:marTop w:val="0"/>
                  <w:marBottom w:val="101"/>
                  <w:divBdr>
                    <w:top w:val="none" w:sz="0" w:space="0" w:color="auto"/>
                    <w:left w:val="none" w:sz="0" w:space="0" w:color="auto"/>
                    <w:bottom w:val="none" w:sz="0" w:space="0" w:color="auto"/>
                    <w:right w:val="none" w:sz="0" w:space="0" w:color="auto"/>
                  </w:divBdr>
                </w:div>
                <w:div w:id="664819230">
                  <w:marLeft w:val="0"/>
                  <w:marRight w:val="0"/>
                  <w:marTop w:val="0"/>
                  <w:marBottom w:val="101"/>
                  <w:divBdr>
                    <w:top w:val="none" w:sz="0" w:space="0" w:color="auto"/>
                    <w:left w:val="none" w:sz="0" w:space="0" w:color="auto"/>
                    <w:bottom w:val="none" w:sz="0" w:space="0" w:color="auto"/>
                    <w:right w:val="none" w:sz="0" w:space="0" w:color="auto"/>
                  </w:divBdr>
                </w:div>
                <w:div w:id="1809393468">
                  <w:marLeft w:val="0"/>
                  <w:marRight w:val="0"/>
                  <w:marTop w:val="0"/>
                  <w:marBottom w:val="101"/>
                  <w:divBdr>
                    <w:top w:val="none" w:sz="0" w:space="0" w:color="auto"/>
                    <w:left w:val="none" w:sz="0" w:space="0" w:color="auto"/>
                    <w:bottom w:val="none" w:sz="0" w:space="0" w:color="auto"/>
                    <w:right w:val="none" w:sz="0" w:space="0" w:color="auto"/>
                  </w:divBdr>
                </w:div>
                <w:div w:id="785779247">
                  <w:marLeft w:val="0"/>
                  <w:marRight w:val="0"/>
                  <w:marTop w:val="0"/>
                  <w:marBottom w:val="101"/>
                  <w:divBdr>
                    <w:top w:val="none" w:sz="0" w:space="0" w:color="auto"/>
                    <w:left w:val="none" w:sz="0" w:space="0" w:color="auto"/>
                    <w:bottom w:val="none" w:sz="0" w:space="0" w:color="auto"/>
                    <w:right w:val="none" w:sz="0" w:space="0" w:color="auto"/>
                  </w:divBdr>
                </w:div>
                <w:div w:id="868641145">
                  <w:marLeft w:val="0"/>
                  <w:marRight w:val="0"/>
                  <w:marTop w:val="0"/>
                  <w:marBottom w:val="101"/>
                  <w:divBdr>
                    <w:top w:val="none" w:sz="0" w:space="0" w:color="auto"/>
                    <w:left w:val="none" w:sz="0" w:space="0" w:color="auto"/>
                    <w:bottom w:val="none" w:sz="0" w:space="0" w:color="auto"/>
                    <w:right w:val="none" w:sz="0" w:space="0" w:color="auto"/>
                  </w:divBdr>
                </w:div>
                <w:div w:id="1683891433">
                  <w:marLeft w:val="0"/>
                  <w:marRight w:val="0"/>
                  <w:marTop w:val="0"/>
                  <w:marBottom w:val="101"/>
                  <w:divBdr>
                    <w:top w:val="none" w:sz="0" w:space="0" w:color="auto"/>
                    <w:left w:val="none" w:sz="0" w:space="0" w:color="auto"/>
                    <w:bottom w:val="none" w:sz="0" w:space="0" w:color="auto"/>
                    <w:right w:val="none" w:sz="0" w:space="0" w:color="auto"/>
                  </w:divBdr>
                </w:div>
                <w:div w:id="228417765">
                  <w:marLeft w:val="0"/>
                  <w:marRight w:val="0"/>
                  <w:marTop w:val="0"/>
                  <w:marBottom w:val="101"/>
                  <w:divBdr>
                    <w:top w:val="none" w:sz="0" w:space="0" w:color="auto"/>
                    <w:left w:val="none" w:sz="0" w:space="0" w:color="auto"/>
                    <w:bottom w:val="none" w:sz="0" w:space="0" w:color="auto"/>
                    <w:right w:val="none" w:sz="0" w:space="0" w:color="auto"/>
                  </w:divBdr>
                </w:div>
                <w:div w:id="1668439229">
                  <w:marLeft w:val="0"/>
                  <w:marRight w:val="0"/>
                  <w:marTop w:val="0"/>
                  <w:marBottom w:val="101"/>
                  <w:divBdr>
                    <w:top w:val="none" w:sz="0" w:space="0" w:color="auto"/>
                    <w:left w:val="none" w:sz="0" w:space="0" w:color="auto"/>
                    <w:bottom w:val="none" w:sz="0" w:space="0" w:color="auto"/>
                    <w:right w:val="none" w:sz="0" w:space="0" w:color="auto"/>
                  </w:divBdr>
                </w:div>
                <w:div w:id="1700619680">
                  <w:marLeft w:val="0"/>
                  <w:marRight w:val="0"/>
                  <w:marTop w:val="0"/>
                  <w:marBottom w:val="101"/>
                  <w:divBdr>
                    <w:top w:val="none" w:sz="0" w:space="0" w:color="auto"/>
                    <w:left w:val="none" w:sz="0" w:space="0" w:color="auto"/>
                    <w:bottom w:val="none" w:sz="0" w:space="0" w:color="auto"/>
                    <w:right w:val="none" w:sz="0" w:space="0" w:color="auto"/>
                  </w:divBdr>
                </w:div>
                <w:div w:id="1395276686">
                  <w:marLeft w:val="0"/>
                  <w:marRight w:val="0"/>
                  <w:marTop w:val="0"/>
                  <w:marBottom w:val="101"/>
                  <w:divBdr>
                    <w:top w:val="none" w:sz="0" w:space="0" w:color="auto"/>
                    <w:left w:val="none" w:sz="0" w:space="0" w:color="auto"/>
                    <w:bottom w:val="none" w:sz="0" w:space="0" w:color="auto"/>
                    <w:right w:val="none" w:sz="0" w:space="0" w:color="auto"/>
                  </w:divBdr>
                </w:div>
                <w:div w:id="1110779856">
                  <w:marLeft w:val="0"/>
                  <w:marRight w:val="0"/>
                  <w:marTop w:val="0"/>
                  <w:marBottom w:val="101"/>
                  <w:divBdr>
                    <w:top w:val="none" w:sz="0" w:space="0" w:color="auto"/>
                    <w:left w:val="none" w:sz="0" w:space="0" w:color="auto"/>
                    <w:bottom w:val="none" w:sz="0" w:space="0" w:color="auto"/>
                    <w:right w:val="none" w:sz="0" w:space="0" w:color="auto"/>
                  </w:divBdr>
                </w:div>
                <w:div w:id="1608002184">
                  <w:marLeft w:val="720"/>
                  <w:marRight w:val="0"/>
                  <w:marTop w:val="0"/>
                  <w:marBottom w:val="101"/>
                  <w:divBdr>
                    <w:top w:val="none" w:sz="0" w:space="0" w:color="auto"/>
                    <w:left w:val="none" w:sz="0" w:space="0" w:color="auto"/>
                    <w:bottom w:val="none" w:sz="0" w:space="0" w:color="auto"/>
                    <w:right w:val="none" w:sz="0" w:space="0" w:color="auto"/>
                  </w:divBdr>
                </w:div>
                <w:div w:id="787508272">
                  <w:marLeft w:val="720"/>
                  <w:marRight w:val="0"/>
                  <w:marTop w:val="0"/>
                  <w:marBottom w:val="101"/>
                  <w:divBdr>
                    <w:top w:val="none" w:sz="0" w:space="0" w:color="auto"/>
                    <w:left w:val="none" w:sz="0" w:space="0" w:color="auto"/>
                    <w:bottom w:val="none" w:sz="0" w:space="0" w:color="auto"/>
                    <w:right w:val="none" w:sz="0" w:space="0" w:color="auto"/>
                  </w:divBdr>
                </w:div>
                <w:div w:id="544491115">
                  <w:marLeft w:val="720"/>
                  <w:marRight w:val="0"/>
                  <w:marTop w:val="0"/>
                  <w:marBottom w:val="101"/>
                  <w:divBdr>
                    <w:top w:val="none" w:sz="0" w:space="0" w:color="auto"/>
                    <w:left w:val="none" w:sz="0" w:space="0" w:color="auto"/>
                    <w:bottom w:val="none" w:sz="0" w:space="0" w:color="auto"/>
                    <w:right w:val="none" w:sz="0" w:space="0" w:color="auto"/>
                  </w:divBdr>
                </w:div>
                <w:div w:id="157231545">
                  <w:marLeft w:val="720"/>
                  <w:marRight w:val="0"/>
                  <w:marTop w:val="0"/>
                  <w:marBottom w:val="101"/>
                  <w:divBdr>
                    <w:top w:val="none" w:sz="0" w:space="0" w:color="auto"/>
                    <w:left w:val="none" w:sz="0" w:space="0" w:color="auto"/>
                    <w:bottom w:val="none" w:sz="0" w:space="0" w:color="auto"/>
                    <w:right w:val="none" w:sz="0" w:space="0" w:color="auto"/>
                  </w:divBdr>
                </w:div>
                <w:div w:id="541988317">
                  <w:marLeft w:val="720"/>
                  <w:marRight w:val="0"/>
                  <w:marTop w:val="0"/>
                  <w:marBottom w:val="101"/>
                  <w:divBdr>
                    <w:top w:val="none" w:sz="0" w:space="0" w:color="auto"/>
                    <w:left w:val="none" w:sz="0" w:space="0" w:color="auto"/>
                    <w:bottom w:val="none" w:sz="0" w:space="0" w:color="auto"/>
                    <w:right w:val="none" w:sz="0" w:space="0" w:color="auto"/>
                  </w:divBdr>
                </w:div>
                <w:div w:id="1023173277">
                  <w:marLeft w:val="720"/>
                  <w:marRight w:val="0"/>
                  <w:marTop w:val="0"/>
                  <w:marBottom w:val="101"/>
                  <w:divBdr>
                    <w:top w:val="none" w:sz="0" w:space="0" w:color="auto"/>
                    <w:left w:val="none" w:sz="0" w:space="0" w:color="auto"/>
                    <w:bottom w:val="none" w:sz="0" w:space="0" w:color="auto"/>
                    <w:right w:val="none" w:sz="0" w:space="0" w:color="auto"/>
                  </w:divBdr>
                </w:div>
                <w:div w:id="909268995">
                  <w:marLeft w:val="720"/>
                  <w:marRight w:val="0"/>
                  <w:marTop w:val="0"/>
                  <w:marBottom w:val="101"/>
                  <w:divBdr>
                    <w:top w:val="none" w:sz="0" w:space="0" w:color="auto"/>
                    <w:left w:val="none" w:sz="0" w:space="0" w:color="auto"/>
                    <w:bottom w:val="none" w:sz="0" w:space="0" w:color="auto"/>
                    <w:right w:val="none" w:sz="0" w:space="0" w:color="auto"/>
                  </w:divBdr>
                </w:div>
                <w:div w:id="304556037">
                  <w:marLeft w:val="720"/>
                  <w:marRight w:val="0"/>
                  <w:marTop w:val="0"/>
                  <w:marBottom w:val="101"/>
                  <w:divBdr>
                    <w:top w:val="none" w:sz="0" w:space="0" w:color="auto"/>
                    <w:left w:val="none" w:sz="0" w:space="0" w:color="auto"/>
                    <w:bottom w:val="none" w:sz="0" w:space="0" w:color="auto"/>
                    <w:right w:val="none" w:sz="0" w:space="0" w:color="auto"/>
                  </w:divBdr>
                </w:div>
                <w:div w:id="1257520136">
                  <w:marLeft w:val="720"/>
                  <w:marRight w:val="0"/>
                  <w:marTop w:val="0"/>
                  <w:marBottom w:val="101"/>
                  <w:divBdr>
                    <w:top w:val="none" w:sz="0" w:space="0" w:color="auto"/>
                    <w:left w:val="none" w:sz="0" w:space="0" w:color="auto"/>
                    <w:bottom w:val="none" w:sz="0" w:space="0" w:color="auto"/>
                    <w:right w:val="none" w:sz="0" w:space="0" w:color="auto"/>
                  </w:divBdr>
                </w:div>
                <w:div w:id="400979497">
                  <w:marLeft w:val="0"/>
                  <w:marRight w:val="0"/>
                  <w:marTop w:val="0"/>
                  <w:marBottom w:val="101"/>
                  <w:divBdr>
                    <w:top w:val="none" w:sz="0" w:space="0" w:color="auto"/>
                    <w:left w:val="none" w:sz="0" w:space="0" w:color="auto"/>
                    <w:bottom w:val="none" w:sz="0" w:space="0" w:color="auto"/>
                    <w:right w:val="none" w:sz="0" w:space="0" w:color="auto"/>
                  </w:divBdr>
                </w:div>
                <w:div w:id="793596171">
                  <w:marLeft w:val="0"/>
                  <w:marRight w:val="0"/>
                  <w:marTop w:val="0"/>
                  <w:marBottom w:val="101"/>
                  <w:divBdr>
                    <w:top w:val="none" w:sz="0" w:space="0" w:color="auto"/>
                    <w:left w:val="none" w:sz="0" w:space="0" w:color="auto"/>
                    <w:bottom w:val="none" w:sz="0" w:space="0" w:color="auto"/>
                    <w:right w:val="none" w:sz="0" w:space="0" w:color="auto"/>
                  </w:divBdr>
                </w:div>
                <w:div w:id="943072209">
                  <w:marLeft w:val="0"/>
                  <w:marRight w:val="0"/>
                  <w:marTop w:val="0"/>
                  <w:marBottom w:val="101"/>
                  <w:divBdr>
                    <w:top w:val="none" w:sz="0" w:space="0" w:color="auto"/>
                    <w:left w:val="none" w:sz="0" w:space="0" w:color="auto"/>
                    <w:bottom w:val="none" w:sz="0" w:space="0" w:color="auto"/>
                    <w:right w:val="none" w:sz="0" w:space="0" w:color="auto"/>
                  </w:divBdr>
                </w:div>
                <w:div w:id="324671436">
                  <w:marLeft w:val="0"/>
                  <w:marRight w:val="0"/>
                  <w:marTop w:val="0"/>
                  <w:marBottom w:val="101"/>
                  <w:divBdr>
                    <w:top w:val="none" w:sz="0" w:space="0" w:color="auto"/>
                    <w:left w:val="none" w:sz="0" w:space="0" w:color="auto"/>
                    <w:bottom w:val="none" w:sz="0" w:space="0" w:color="auto"/>
                    <w:right w:val="none" w:sz="0" w:space="0" w:color="auto"/>
                  </w:divBdr>
                </w:div>
                <w:div w:id="1767533166">
                  <w:marLeft w:val="0"/>
                  <w:marRight w:val="0"/>
                  <w:marTop w:val="0"/>
                  <w:marBottom w:val="101"/>
                  <w:divBdr>
                    <w:top w:val="none" w:sz="0" w:space="0" w:color="auto"/>
                    <w:left w:val="none" w:sz="0" w:space="0" w:color="auto"/>
                    <w:bottom w:val="none" w:sz="0" w:space="0" w:color="auto"/>
                    <w:right w:val="none" w:sz="0" w:space="0" w:color="auto"/>
                  </w:divBdr>
                </w:div>
                <w:div w:id="488864809">
                  <w:marLeft w:val="0"/>
                  <w:marRight w:val="0"/>
                  <w:marTop w:val="0"/>
                  <w:marBottom w:val="101"/>
                  <w:divBdr>
                    <w:top w:val="none" w:sz="0" w:space="0" w:color="auto"/>
                    <w:left w:val="none" w:sz="0" w:space="0" w:color="auto"/>
                    <w:bottom w:val="none" w:sz="0" w:space="0" w:color="auto"/>
                    <w:right w:val="none" w:sz="0" w:space="0" w:color="auto"/>
                  </w:divBdr>
                </w:div>
                <w:div w:id="1399131713">
                  <w:marLeft w:val="0"/>
                  <w:marRight w:val="0"/>
                  <w:marTop w:val="0"/>
                  <w:marBottom w:val="101"/>
                  <w:divBdr>
                    <w:top w:val="none" w:sz="0" w:space="0" w:color="auto"/>
                    <w:left w:val="none" w:sz="0" w:space="0" w:color="auto"/>
                    <w:bottom w:val="none" w:sz="0" w:space="0" w:color="auto"/>
                    <w:right w:val="none" w:sz="0" w:space="0" w:color="auto"/>
                  </w:divBdr>
                </w:div>
                <w:div w:id="1469013387">
                  <w:marLeft w:val="0"/>
                  <w:marRight w:val="0"/>
                  <w:marTop w:val="0"/>
                  <w:marBottom w:val="101"/>
                  <w:divBdr>
                    <w:top w:val="none" w:sz="0" w:space="0" w:color="auto"/>
                    <w:left w:val="none" w:sz="0" w:space="0" w:color="auto"/>
                    <w:bottom w:val="none" w:sz="0" w:space="0" w:color="auto"/>
                    <w:right w:val="none" w:sz="0" w:space="0" w:color="auto"/>
                  </w:divBdr>
                </w:div>
                <w:div w:id="891577049">
                  <w:marLeft w:val="0"/>
                  <w:marRight w:val="0"/>
                  <w:marTop w:val="0"/>
                  <w:marBottom w:val="101"/>
                  <w:divBdr>
                    <w:top w:val="none" w:sz="0" w:space="0" w:color="auto"/>
                    <w:left w:val="none" w:sz="0" w:space="0" w:color="auto"/>
                    <w:bottom w:val="none" w:sz="0" w:space="0" w:color="auto"/>
                    <w:right w:val="none" w:sz="0" w:space="0" w:color="auto"/>
                  </w:divBdr>
                </w:div>
                <w:div w:id="1317763822">
                  <w:marLeft w:val="0"/>
                  <w:marRight w:val="0"/>
                  <w:marTop w:val="0"/>
                  <w:marBottom w:val="101"/>
                  <w:divBdr>
                    <w:top w:val="none" w:sz="0" w:space="0" w:color="auto"/>
                    <w:left w:val="none" w:sz="0" w:space="0" w:color="auto"/>
                    <w:bottom w:val="none" w:sz="0" w:space="0" w:color="auto"/>
                    <w:right w:val="none" w:sz="0" w:space="0" w:color="auto"/>
                  </w:divBdr>
                </w:div>
                <w:div w:id="746415201">
                  <w:marLeft w:val="0"/>
                  <w:marRight w:val="0"/>
                  <w:marTop w:val="0"/>
                  <w:marBottom w:val="101"/>
                  <w:divBdr>
                    <w:top w:val="none" w:sz="0" w:space="0" w:color="auto"/>
                    <w:left w:val="none" w:sz="0" w:space="0" w:color="auto"/>
                    <w:bottom w:val="none" w:sz="0" w:space="0" w:color="auto"/>
                    <w:right w:val="none" w:sz="0" w:space="0" w:color="auto"/>
                  </w:divBdr>
                </w:div>
                <w:div w:id="2073963055">
                  <w:marLeft w:val="0"/>
                  <w:marRight w:val="0"/>
                  <w:marTop w:val="0"/>
                  <w:marBottom w:val="101"/>
                  <w:divBdr>
                    <w:top w:val="none" w:sz="0" w:space="0" w:color="auto"/>
                    <w:left w:val="none" w:sz="0" w:space="0" w:color="auto"/>
                    <w:bottom w:val="none" w:sz="0" w:space="0" w:color="auto"/>
                    <w:right w:val="none" w:sz="0" w:space="0" w:color="auto"/>
                  </w:divBdr>
                </w:div>
                <w:div w:id="1365445241">
                  <w:marLeft w:val="720"/>
                  <w:marRight w:val="0"/>
                  <w:marTop w:val="0"/>
                  <w:marBottom w:val="101"/>
                  <w:divBdr>
                    <w:top w:val="none" w:sz="0" w:space="0" w:color="auto"/>
                    <w:left w:val="none" w:sz="0" w:space="0" w:color="auto"/>
                    <w:bottom w:val="none" w:sz="0" w:space="0" w:color="auto"/>
                    <w:right w:val="none" w:sz="0" w:space="0" w:color="auto"/>
                  </w:divBdr>
                </w:div>
                <w:div w:id="1517617480">
                  <w:marLeft w:val="720"/>
                  <w:marRight w:val="0"/>
                  <w:marTop w:val="0"/>
                  <w:marBottom w:val="101"/>
                  <w:divBdr>
                    <w:top w:val="none" w:sz="0" w:space="0" w:color="auto"/>
                    <w:left w:val="none" w:sz="0" w:space="0" w:color="auto"/>
                    <w:bottom w:val="none" w:sz="0" w:space="0" w:color="auto"/>
                    <w:right w:val="none" w:sz="0" w:space="0" w:color="auto"/>
                  </w:divBdr>
                </w:div>
                <w:div w:id="744062430">
                  <w:marLeft w:val="720"/>
                  <w:marRight w:val="0"/>
                  <w:marTop w:val="0"/>
                  <w:marBottom w:val="101"/>
                  <w:divBdr>
                    <w:top w:val="none" w:sz="0" w:space="0" w:color="auto"/>
                    <w:left w:val="none" w:sz="0" w:space="0" w:color="auto"/>
                    <w:bottom w:val="none" w:sz="0" w:space="0" w:color="auto"/>
                    <w:right w:val="none" w:sz="0" w:space="0" w:color="auto"/>
                  </w:divBdr>
                </w:div>
                <w:div w:id="1406949844">
                  <w:marLeft w:val="720"/>
                  <w:marRight w:val="0"/>
                  <w:marTop w:val="0"/>
                  <w:marBottom w:val="101"/>
                  <w:divBdr>
                    <w:top w:val="none" w:sz="0" w:space="0" w:color="auto"/>
                    <w:left w:val="none" w:sz="0" w:space="0" w:color="auto"/>
                    <w:bottom w:val="none" w:sz="0" w:space="0" w:color="auto"/>
                    <w:right w:val="none" w:sz="0" w:space="0" w:color="auto"/>
                  </w:divBdr>
                </w:div>
                <w:div w:id="777023895">
                  <w:marLeft w:val="720"/>
                  <w:marRight w:val="0"/>
                  <w:marTop w:val="0"/>
                  <w:marBottom w:val="101"/>
                  <w:divBdr>
                    <w:top w:val="none" w:sz="0" w:space="0" w:color="auto"/>
                    <w:left w:val="none" w:sz="0" w:space="0" w:color="auto"/>
                    <w:bottom w:val="none" w:sz="0" w:space="0" w:color="auto"/>
                    <w:right w:val="none" w:sz="0" w:space="0" w:color="auto"/>
                  </w:divBdr>
                </w:div>
                <w:div w:id="1472625921">
                  <w:marLeft w:val="720"/>
                  <w:marRight w:val="0"/>
                  <w:marTop w:val="0"/>
                  <w:marBottom w:val="101"/>
                  <w:divBdr>
                    <w:top w:val="none" w:sz="0" w:space="0" w:color="auto"/>
                    <w:left w:val="none" w:sz="0" w:space="0" w:color="auto"/>
                    <w:bottom w:val="none" w:sz="0" w:space="0" w:color="auto"/>
                    <w:right w:val="none" w:sz="0" w:space="0" w:color="auto"/>
                  </w:divBdr>
                </w:div>
                <w:div w:id="797723958">
                  <w:marLeft w:val="720"/>
                  <w:marRight w:val="0"/>
                  <w:marTop w:val="0"/>
                  <w:marBottom w:val="101"/>
                  <w:divBdr>
                    <w:top w:val="none" w:sz="0" w:space="0" w:color="auto"/>
                    <w:left w:val="none" w:sz="0" w:space="0" w:color="auto"/>
                    <w:bottom w:val="none" w:sz="0" w:space="0" w:color="auto"/>
                    <w:right w:val="none" w:sz="0" w:space="0" w:color="auto"/>
                  </w:divBdr>
                </w:div>
                <w:div w:id="505679434">
                  <w:marLeft w:val="720"/>
                  <w:marRight w:val="0"/>
                  <w:marTop w:val="0"/>
                  <w:marBottom w:val="101"/>
                  <w:divBdr>
                    <w:top w:val="none" w:sz="0" w:space="0" w:color="auto"/>
                    <w:left w:val="none" w:sz="0" w:space="0" w:color="auto"/>
                    <w:bottom w:val="none" w:sz="0" w:space="0" w:color="auto"/>
                    <w:right w:val="none" w:sz="0" w:space="0" w:color="auto"/>
                  </w:divBdr>
                </w:div>
                <w:div w:id="1240823367">
                  <w:marLeft w:val="720"/>
                  <w:marRight w:val="0"/>
                  <w:marTop w:val="0"/>
                  <w:marBottom w:val="101"/>
                  <w:divBdr>
                    <w:top w:val="none" w:sz="0" w:space="0" w:color="auto"/>
                    <w:left w:val="none" w:sz="0" w:space="0" w:color="auto"/>
                    <w:bottom w:val="none" w:sz="0" w:space="0" w:color="auto"/>
                    <w:right w:val="none" w:sz="0" w:space="0" w:color="auto"/>
                  </w:divBdr>
                </w:div>
                <w:div w:id="495191792">
                  <w:marLeft w:val="0"/>
                  <w:marRight w:val="0"/>
                  <w:marTop w:val="0"/>
                  <w:marBottom w:val="101"/>
                  <w:divBdr>
                    <w:top w:val="none" w:sz="0" w:space="0" w:color="auto"/>
                    <w:left w:val="none" w:sz="0" w:space="0" w:color="auto"/>
                    <w:bottom w:val="none" w:sz="0" w:space="0" w:color="auto"/>
                    <w:right w:val="none" w:sz="0" w:space="0" w:color="auto"/>
                  </w:divBdr>
                </w:div>
                <w:div w:id="534273141">
                  <w:marLeft w:val="0"/>
                  <w:marRight w:val="0"/>
                  <w:marTop w:val="0"/>
                  <w:marBottom w:val="101"/>
                  <w:divBdr>
                    <w:top w:val="none" w:sz="0" w:space="0" w:color="auto"/>
                    <w:left w:val="none" w:sz="0" w:space="0" w:color="auto"/>
                    <w:bottom w:val="none" w:sz="0" w:space="0" w:color="auto"/>
                    <w:right w:val="none" w:sz="0" w:space="0" w:color="auto"/>
                  </w:divBdr>
                </w:div>
                <w:div w:id="248193770">
                  <w:marLeft w:val="0"/>
                  <w:marRight w:val="0"/>
                  <w:marTop w:val="0"/>
                  <w:marBottom w:val="101"/>
                  <w:divBdr>
                    <w:top w:val="none" w:sz="0" w:space="0" w:color="auto"/>
                    <w:left w:val="none" w:sz="0" w:space="0" w:color="auto"/>
                    <w:bottom w:val="none" w:sz="0" w:space="0" w:color="auto"/>
                    <w:right w:val="none" w:sz="0" w:space="0" w:color="auto"/>
                  </w:divBdr>
                </w:div>
                <w:div w:id="2108647191">
                  <w:marLeft w:val="0"/>
                  <w:marRight w:val="0"/>
                  <w:marTop w:val="0"/>
                  <w:marBottom w:val="101"/>
                  <w:divBdr>
                    <w:top w:val="none" w:sz="0" w:space="0" w:color="auto"/>
                    <w:left w:val="none" w:sz="0" w:space="0" w:color="auto"/>
                    <w:bottom w:val="none" w:sz="0" w:space="0" w:color="auto"/>
                    <w:right w:val="none" w:sz="0" w:space="0" w:color="auto"/>
                  </w:divBdr>
                </w:div>
                <w:div w:id="1959751131">
                  <w:marLeft w:val="0"/>
                  <w:marRight w:val="0"/>
                  <w:marTop w:val="0"/>
                  <w:marBottom w:val="101"/>
                  <w:divBdr>
                    <w:top w:val="none" w:sz="0" w:space="0" w:color="auto"/>
                    <w:left w:val="none" w:sz="0" w:space="0" w:color="auto"/>
                    <w:bottom w:val="none" w:sz="0" w:space="0" w:color="auto"/>
                    <w:right w:val="none" w:sz="0" w:space="0" w:color="auto"/>
                  </w:divBdr>
                </w:div>
                <w:div w:id="501241057">
                  <w:marLeft w:val="0"/>
                  <w:marRight w:val="0"/>
                  <w:marTop w:val="0"/>
                  <w:marBottom w:val="101"/>
                  <w:divBdr>
                    <w:top w:val="none" w:sz="0" w:space="0" w:color="auto"/>
                    <w:left w:val="none" w:sz="0" w:space="0" w:color="auto"/>
                    <w:bottom w:val="none" w:sz="0" w:space="0" w:color="auto"/>
                    <w:right w:val="none" w:sz="0" w:space="0" w:color="auto"/>
                  </w:divBdr>
                </w:div>
                <w:div w:id="1658873655">
                  <w:marLeft w:val="0"/>
                  <w:marRight w:val="0"/>
                  <w:marTop w:val="0"/>
                  <w:marBottom w:val="101"/>
                  <w:divBdr>
                    <w:top w:val="none" w:sz="0" w:space="0" w:color="auto"/>
                    <w:left w:val="none" w:sz="0" w:space="0" w:color="auto"/>
                    <w:bottom w:val="none" w:sz="0" w:space="0" w:color="auto"/>
                    <w:right w:val="none" w:sz="0" w:space="0" w:color="auto"/>
                  </w:divBdr>
                </w:div>
                <w:div w:id="1162695872">
                  <w:marLeft w:val="0"/>
                  <w:marRight w:val="0"/>
                  <w:marTop w:val="0"/>
                  <w:marBottom w:val="60"/>
                  <w:divBdr>
                    <w:top w:val="none" w:sz="0" w:space="0" w:color="auto"/>
                    <w:left w:val="none" w:sz="0" w:space="0" w:color="auto"/>
                    <w:bottom w:val="none" w:sz="0" w:space="0" w:color="auto"/>
                    <w:right w:val="none" w:sz="0" w:space="0" w:color="auto"/>
                  </w:divBdr>
                </w:div>
                <w:div w:id="1792093892">
                  <w:marLeft w:val="720"/>
                  <w:marRight w:val="0"/>
                  <w:marTop w:val="0"/>
                  <w:marBottom w:val="60"/>
                  <w:divBdr>
                    <w:top w:val="none" w:sz="0" w:space="0" w:color="auto"/>
                    <w:left w:val="none" w:sz="0" w:space="0" w:color="auto"/>
                    <w:bottom w:val="none" w:sz="0" w:space="0" w:color="auto"/>
                    <w:right w:val="none" w:sz="0" w:space="0" w:color="auto"/>
                  </w:divBdr>
                </w:div>
                <w:div w:id="1025179908">
                  <w:marLeft w:val="720"/>
                  <w:marRight w:val="0"/>
                  <w:marTop w:val="0"/>
                  <w:marBottom w:val="60"/>
                  <w:divBdr>
                    <w:top w:val="none" w:sz="0" w:space="0" w:color="auto"/>
                    <w:left w:val="none" w:sz="0" w:space="0" w:color="auto"/>
                    <w:bottom w:val="none" w:sz="0" w:space="0" w:color="auto"/>
                    <w:right w:val="none" w:sz="0" w:space="0" w:color="auto"/>
                  </w:divBdr>
                </w:div>
                <w:div w:id="1879120501">
                  <w:marLeft w:val="720"/>
                  <w:marRight w:val="0"/>
                  <w:marTop w:val="0"/>
                  <w:marBottom w:val="60"/>
                  <w:divBdr>
                    <w:top w:val="none" w:sz="0" w:space="0" w:color="auto"/>
                    <w:left w:val="none" w:sz="0" w:space="0" w:color="auto"/>
                    <w:bottom w:val="none" w:sz="0" w:space="0" w:color="auto"/>
                    <w:right w:val="none" w:sz="0" w:space="0" w:color="auto"/>
                  </w:divBdr>
                </w:div>
                <w:div w:id="298651801">
                  <w:marLeft w:val="0"/>
                  <w:marRight w:val="0"/>
                  <w:marTop w:val="0"/>
                  <w:marBottom w:val="60"/>
                  <w:divBdr>
                    <w:top w:val="none" w:sz="0" w:space="0" w:color="auto"/>
                    <w:left w:val="none" w:sz="0" w:space="0" w:color="auto"/>
                    <w:bottom w:val="none" w:sz="0" w:space="0" w:color="auto"/>
                    <w:right w:val="none" w:sz="0" w:space="0" w:color="auto"/>
                  </w:divBdr>
                </w:div>
                <w:div w:id="1532763999">
                  <w:marLeft w:val="0"/>
                  <w:marRight w:val="0"/>
                  <w:marTop w:val="0"/>
                  <w:marBottom w:val="60"/>
                  <w:divBdr>
                    <w:top w:val="none" w:sz="0" w:space="0" w:color="auto"/>
                    <w:left w:val="none" w:sz="0" w:space="0" w:color="auto"/>
                    <w:bottom w:val="none" w:sz="0" w:space="0" w:color="auto"/>
                    <w:right w:val="none" w:sz="0" w:space="0" w:color="auto"/>
                  </w:divBdr>
                </w:div>
                <w:div w:id="537739563">
                  <w:marLeft w:val="0"/>
                  <w:marRight w:val="0"/>
                  <w:marTop w:val="0"/>
                  <w:marBottom w:val="60"/>
                  <w:divBdr>
                    <w:top w:val="none" w:sz="0" w:space="0" w:color="auto"/>
                    <w:left w:val="none" w:sz="0" w:space="0" w:color="auto"/>
                    <w:bottom w:val="none" w:sz="0" w:space="0" w:color="auto"/>
                    <w:right w:val="none" w:sz="0" w:space="0" w:color="auto"/>
                  </w:divBdr>
                </w:div>
                <w:div w:id="516895421">
                  <w:marLeft w:val="0"/>
                  <w:marRight w:val="0"/>
                  <w:marTop w:val="0"/>
                  <w:marBottom w:val="60"/>
                  <w:divBdr>
                    <w:top w:val="none" w:sz="0" w:space="0" w:color="auto"/>
                    <w:left w:val="none" w:sz="0" w:space="0" w:color="auto"/>
                    <w:bottom w:val="none" w:sz="0" w:space="0" w:color="auto"/>
                    <w:right w:val="none" w:sz="0" w:space="0" w:color="auto"/>
                  </w:divBdr>
                </w:div>
                <w:div w:id="625743522">
                  <w:marLeft w:val="0"/>
                  <w:marRight w:val="0"/>
                  <w:marTop w:val="0"/>
                  <w:marBottom w:val="60"/>
                  <w:divBdr>
                    <w:top w:val="none" w:sz="0" w:space="0" w:color="auto"/>
                    <w:left w:val="none" w:sz="0" w:space="0" w:color="auto"/>
                    <w:bottom w:val="none" w:sz="0" w:space="0" w:color="auto"/>
                    <w:right w:val="none" w:sz="0" w:space="0" w:color="auto"/>
                  </w:divBdr>
                </w:div>
                <w:div w:id="1189248635">
                  <w:marLeft w:val="0"/>
                  <w:marRight w:val="0"/>
                  <w:marTop w:val="0"/>
                  <w:marBottom w:val="60"/>
                  <w:divBdr>
                    <w:top w:val="none" w:sz="0" w:space="0" w:color="auto"/>
                    <w:left w:val="none" w:sz="0" w:space="0" w:color="auto"/>
                    <w:bottom w:val="none" w:sz="0" w:space="0" w:color="auto"/>
                    <w:right w:val="none" w:sz="0" w:space="0" w:color="auto"/>
                  </w:divBdr>
                </w:div>
                <w:div w:id="1861045351">
                  <w:marLeft w:val="0"/>
                  <w:marRight w:val="0"/>
                  <w:marTop w:val="0"/>
                  <w:marBottom w:val="60"/>
                  <w:divBdr>
                    <w:top w:val="none" w:sz="0" w:space="0" w:color="auto"/>
                    <w:left w:val="none" w:sz="0" w:space="0" w:color="auto"/>
                    <w:bottom w:val="none" w:sz="0" w:space="0" w:color="auto"/>
                    <w:right w:val="none" w:sz="0" w:space="0" w:color="auto"/>
                  </w:divBdr>
                </w:div>
                <w:div w:id="680548002">
                  <w:marLeft w:val="0"/>
                  <w:marRight w:val="0"/>
                  <w:marTop w:val="0"/>
                  <w:marBottom w:val="60"/>
                  <w:divBdr>
                    <w:top w:val="none" w:sz="0" w:space="0" w:color="auto"/>
                    <w:left w:val="none" w:sz="0" w:space="0" w:color="auto"/>
                    <w:bottom w:val="none" w:sz="0" w:space="0" w:color="auto"/>
                    <w:right w:val="none" w:sz="0" w:space="0" w:color="auto"/>
                  </w:divBdr>
                </w:div>
                <w:div w:id="581911189">
                  <w:marLeft w:val="0"/>
                  <w:marRight w:val="0"/>
                  <w:marTop w:val="0"/>
                  <w:marBottom w:val="60"/>
                  <w:divBdr>
                    <w:top w:val="none" w:sz="0" w:space="0" w:color="auto"/>
                    <w:left w:val="none" w:sz="0" w:space="0" w:color="auto"/>
                    <w:bottom w:val="none" w:sz="0" w:space="0" w:color="auto"/>
                    <w:right w:val="none" w:sz="0" w:space="0" w:color="auto"/>
                  </w:divBdr>
                </w:div>
                <w:div w:id="1479037089">
                  <w:marLeft w:val="0"/>
                  <w:marRight w:val="0"/>
                  <w:marTop w:val="0"/>
                  <w:marBottom w:val="60"/>
                  <w:divBdr>
                    <w:top w:val="none" w:sz="0" w:space="0" w:color="auto"/>
                    <w:left w:val="none" w:sz="0" w:space="0" w:color="auto"/>
                    <w:bottom w:val="none" w:sz="0" w:space="0" w:color="auto"/>
                    <w:right w:val="none" w:sz="0" w:space="0" w:color="auto"/>
                  </w:divBdr>
                </w:div>
                <w:div w:id="1372801246">
                  <w:marLeft w:val="0"/>
                  <w:marRight w:val="0"/>
                  <w:marTop w:val="0"/>
                  <w:marBottom w:val="60"/>
                  <w:divBdr>
                    <w:top w:val="none" w:sz="0" w:space="0" w:color="auto"/>
                    <w:left w:val="none" w:sz="0" w:space="0" w:color="auto"/>
                    <w:bottom w:val="none" w:sz="0" w:space="0" w:color="auto"/>
                    <w:right w:val="none" w:sz="0" w:space="0" w:color="auto"/>
                  </w:divBdr>
                </w:div>
                <w:div w:id="257447068">
                  <w:marLeft w:val="0"/>
                  <w:marRight w:val="0"/>
                  <w:marTop w:val="0"/>
                  <w:marBottom w:val="60"/>
                  <w:divBdr>
                    <w:top w:val="none" w:sz="0" w:space="0" w:color="auto"/>
                    <w:left w:val="none" w:sz="0" w:space="0" w:color="auto"/>
                    <w:bottom w:val="none" w:sz="0" w:space="0" w:color="auto"/>
                    <w:right w:val="none" w:sz="0" w:space="0" w:color="auto"/>
                  </w:divBdr>
                </w:div>
                <w:div w:id="2029327535">
                  <w:marLeft w:val="0"/>
                  <w:marRight w:val="0"/>
                  <w:marTop w:val="0"/>
                  <w:marBottom w:val="60"/>
                  <w:divBdr>
                    <w:top w:val="none" w:sz="0" w:space="0" w:color="auto"/>
                    <w:left w:val="none" w:sz="0" w:space="0" w:color="auto"/>
                    <w:bottom w:val="none" w:sz="0" w:space="0" w:color="auto"/>
                    <w:right w:val="none" w:sz="0" w:space="0" w:color="auto"/>
                  </w:divBdr>
                </w:div>
                <w:div w:id="328751529">
                  <w:marLeft w:val="720"/>
                  <w:marRight w:val="0"/>
                  <w:marTop w:val="0"/>
                  <w:marBottom w:val="60"/>
                  <w:divBdr>
                    <w:top w:val="none" w:sz="0" w:space="0" w:color="auto"/>
                    <w:left w:val="none" w:sz="0" w:space="0" w:color="auto"/>
                    <w:bottom w:val="none" w:sz="0" w:space="0" w:color="auto"/>
                    <w:right w:val="none" w:sz="0" w:space="0" w:color="auto"/>
                  </w:divBdr>
                </w:div>
                <w:div w:id="1425875647">
                  <w:marLeft w:val="720"/>
                  <w:marRight w:val="0"/>
                  <w:marTop w:val="0"/>
                  <w:marBottom w:val="60"/>
                  <w:divBdr>
                    <w:top w:val="none" w:sz="0" w:space="0" w:color="auto"/>
                    <w:left w:val="none" w:sz="0" w:space="0" w:color="auto"/>
                    <w:bottom w:val="none" w:sz="0" w:space="0" w:color="auto"/>
                    <w:right w:val="none" w:sz="0" w:space="0" w:color="auto"/>
                  </w:divBdr>
                </w:div>
                <w:div w:id="508759525">
                  <w:marLeft w:val="720"/>
                  <w:marRight w:val="0"/>
                  <w:marTop w:val="0"/>
                  <w:marBottom w:val="60"/>
                  <w:divBdr>
                    <w:top w:val="none" w:sz="0" w:space="0" w:color="auto"/>
                    <w:left w:val="none" w:sz="0" w:space="0" w:color="auto"/>
                    <w:bottom w:val="none" w:sz="0" w:space="0" w:color="auto"/>
                    <w:right w:val="none" w:sz="0" w:space="0" w:color="auto"/>
                  </w:divBdr>
                </w:div>
                <w:div w:id="514005104">
                  <w:marLeft w:val="720"/>
                  <w:marRight w:val="0"/>
                  <w:marTop w:val="0"/>
                  <w:marBottom w:val="101"/>
                  <w:divBdr>
                    <w:top w:val="none" w:sz="0" w:space="0" w:color="auto"/>
                    <w:left w:val="none" w:sz="0" w:space="0" w:color="auto"/>
                    <w:bottom w:val="none" w:sz="0" w:space="0" w:color="auto"/>
                    <w:right w:val="none" w:sz="0" w:space="0" w:color="auto"/>
                  </w:divBdr>
                </w:div>
                <w:div w:id="544876292">
                  <w:marLeft w:val="0"/>
                  <w:marRight w:val="0"/>
                  <w:marTop w:val="0"/>
                  <w:marBottom w:val="101"/>
                  <w:divBdr>
                    <w:top w:val="none" w:sz="0" w:space="0" w:color="auto"/>
                    <w:left w:val="none" w:sz="0" w:space="0" w:color="auto"/>
                    <w:bottom w:val="none" w:sz="0" w:space="0" w:color="auto"/>
                    <w:right w:val="none" w:sz="0" w:space="0" w:color="auto"/>
                  </w:divBdr>
                </w:div>
                <w:div w:id="1523011336">
                  <w:marLeft w:val="0"/>
                  <w:marRight w:val="0"/>
                  <w:marTop w:val="0"/>
                  <w:marBottom w:val="101"/>
                  <w:divBdr>
                    <w:top w:val="none" w:sz="0" w:space="0" w:color="auto"/>
                    <w:left w:val="none" w:sz="0" w:space="0" w:color="auto"/>
                    <w:bottom w:val="none" w:sz="0" w:space="0" w:color="auto"/>
                    <w:right w:val="none" w:sz="0" w:space="0" w:color="auto"/>
                  </w:divBdr>
                </w:div>
                <w:div w:id="126550985">
                  <w:marLeft w:val="0"/>
                  <w:marRight w:val="0"/>
                  <w:marTop w:val="0"/>
                  <w:marBottom w:val="101"/>
                  <w:divBdr>
                    <w:top w:val="none" w:sz="0" w:space="0" w:color="auto"/>
                    <w:left w:val="none" w:sz="0" w:space="0" w:color="auto"/>
                    <w:bottom w:val="none" w:sz="0" w:space="0" w:color="auto"/>
                    <w:right w:val="none" w:sz="0" w:space="0" w:color="auto"/>
                  </w:divBdr>
                </w:div>
                <w:div w:id="825435944">
                  <w:marLeft w:val="0"/>
                  <w:marRight w:val="0"/>
                  <w:marTop w:val="0"/>
                  <w:marBottom w:val="101"/>
                  <w:divBdr>
                    <w:top w:val="none" w:sz="0" w:space="0" w:color="auto"/>
                    <w:left w:val="none" w:sz="0" w:space="0" w:color="auto"/>
                    <w:bottom w:val="none" w:sz="0" w:space="0" w:color="auto"/>
                    <w:right w:val="none" w:sz="0" w:space="0" w:color="auto"/>
                  </w:divBdr>
                </w:div>
                <w:div w:id="869299882">
                  <w:marLeft w:val="0"/>
                  <w:marRight w:val="0"/>
                  <w:marTop w:val="0"/>
                  <w:marBottom w:val="101"/>
                  <w:divBdr>
                    <w:top w:val="none" w:sz="0" w:space="0" w:color="auto"/>
                    <w:left w:val="none" w:sz="0" w:space="0" w:color="auto"/>
                    <w:bottom w:val="none" w:sz="0" w:space="0" w:color="auto"/>
                    <w:right w:val="none" w:sz="0" w:space="0" w:color="auto"/>
                  </w:divBdr>
                </w:div>
                <w:div w:id="1902863203">
                  <w:marLeft w:val="0"/>
                  <w:marRight w:val="0"/>
                  <w:marTop w:val="0"/>
                  <w:marBottom w:val="101"/>
                  <w:divBdr>
                    <w:top w:val="none" w:sz="0" w:space="0" w:color="auto"/>
                    <w:left w:val="none" w:sz="0" w:space="0" w:color="auto"/>
                    <w:bottom w:val="none" w:sz="0" w:space="0" w:color="auto"/>
                    <w:right w:val="none" w:sz="0" w:space="0" w:color="auto"/>
                  </w:divBdr>
                </w:div>
                <w:div w:id="1775320585">
                  <w:marLeft w:val="0"/>
                  <w:marRight w:val="0"/>
                  <w:marTop w:val="0"/>
                  <w:marBottom w:val="101"/>
                  <w:divBdr>
                    <w:top w:val="none" w:sz="0" w:space="0" w:color="auto"/>
                    <w:left w:val="none" w:sz="0" w:space="0" w:color="auto"/>
                    <w:bottom w:val="none" w:sz="0" w:space="0" w:color="auto"/>
                    <w:right w:val="none" w:sz="0" w:space="0" w:color="auto"/>
                  </w:divBdr>
                </w:div>
                <w:div w:id="31348102">
                  <w:marLeft w:val="0"/>
                  <w:marRight w:val="0"/>
                  <w:marTop w:val="0"/>
                  <w:marBottom w:val="101"/>
                  <w:divBdr>
                    <w:top w:val="none" w:sz="0" w:space="0" w:color="auto"/>
                    <w:left w:val="none" w:sz="0" w:space="0" w:color="auto"/>
                    <w:bottom w:val="none" w:sz="0" w:space="0" w:color="auto"/>
                    <w:right w:val="none" w:sz="0" w:space="0" w:color="auto"/>
                  </w:divBdr>
                </w:div>
                <w:div w:id="198979329">
                  <w:marLeft w:val="0"/>
                  <w:marRight w:val="0"/>
                  <w:marTop w:val="0"/>
                  <w:marBottom w:val="101"/>
                  <w:divBdr>
                    <w:top w:val="none" w:sz="0" w:space="0" w:color="auto"/>
                    <w:left w:val="none" w:sz="0" w:space="0" w:color="auto"/>
                    <w:bottom w:val="none" w:sz="0" w:space="0" w:color="auto"/>
                    <w:right w:val="none" w:sz="0" w:space="0" w:color="auto"/>
                  </w:divBdr>
                </w:div>
                <w:div w:id="1070465294">
                  <w:marLeft w:val="0"/>
                  <w:marRight w:val="0"/>
                  <w:marTop w:val="0"/>
                  <w:marBottom w:val="101"/>
                  <w:divBdr>
                    <w:top w:val="none" w:sz="0" w:space="0" w:color="auto"/>
                    <w:left w:val="none" w:sz="0" w:space="0" w:color="auto"/>
                    <w:bottom w:val="none" w:sz="0" w:space="0" w:color="auto"/>
                    <w:right w:val="none" w:sz="0" w:space="0" w:color="auto"/>
                  </w:divBdr>
                </w:div>
                <w:div w:id="262998963">
                  <w:marLeft w:val="0"/>
                  <w:marRight w:val="0"/>
                  <w:marTop w:val="20"/>
                  <w:marBottom w:val="20"/>
                  <w:divBdr>
                    <w:top w:val="none" w:sz="0" w:space="0" w:color="auto"/>
                    <w:left w:val="none" w:sz="0" w:space="0" w:color="auto"/>
                    <w:bottom w:val="none" w:sz="0" w:space="0" w:color="auto"/>
                    <w:right w:val="none" w:sz="0" w:space="0" w:color="auto"/>
                  </w:divBdr>
                </w:div>
                <w:div w:id="1671830435">
                  <w:marLeft w:val="0"/>
                  <w:marRight w:val="0"/>
                  <w:marTop w:val="20"/>
                  <w:marBottom w:val="20"/>
                  <w:divBdr>
                    <w:top w:val="none" w:sz="0" w:space="0" w:color="auto"/>
                    <w:left w:val="none" w:sz="0" w:space="0" w:color="auto"/>
                    <w:bottom w:val="none" w:sz="0" w:space="0" w:color="auto"/>
                    <w:right w:val="none" w:sz="0" w:space="0" w:color="auto"/>
                  </w:divBdr>
                </w:div>
                <w:div w:id="1300454850">
                  <w:marLeft w:val="0"/>
                  <w:marRight w:val="0"/>
                  <w:marTop w:val="20"/>
                  <w:marBottom w:val="20"/>
                  <w:divBdr>
                    <w:top w:val="none" w:sz="0" w:space="0" w:color="auto"/>
                    <w:left w:val="none" w:sz="0" w:space="0" w:color="auto"/>
                    <w:bottom w:val="none" w:sz="0" w:space="0" w:color="auto"/>
                    <w:right w:val="none" w:sz="0" w:space="0" w:color="auto"/>
                  </w:divBdr>
                </w:div>
                <w:div w:id="1823307539">
                  <w:marLeft w:val="0"/>
                  <w:marRight w:val="0"/>
                  <w:marTop w:val="20"/>
                  <w:marBottom w:val="20"/>
                  <w:divBdr>
                    <w:top w:val="none" w:sz="0" w:space="0" w:color="auto"/>
                    <w:left w:val="none" w:sz="0" w:space="0" w:color="auto"/>
                    <w:bottom w:val="none" w:sz="0" w:space="0" w:color="auto"/>
                    <w:right w:val="none" w:sz="0" w:space="0" w:color="auto"/>
                  </w:divBdr>
                </w:div>
                <w:div w:id="881406186">
                  <w:marLeft w:val="0"/>
                  <w:marRight w:val="0"/>
                  <w:marTop w:val="20"/>
                  <w:marBottom w:val="20"/>
                  <w:divBdr>
                    <w:top w:val="none" w:sz="0" w:space="0" w:color="auto"/>
                    <w:left w:val="none" w:sz="0" w:space="0" w:color="auto"/>
                    <w:bottom w:val="none" w:sz="0" w:space="0" w:color="auto"/>
                    <w:right w:val="none" w:sz="0" w:space="0" w:color="auto"/>
                  </w:divBdr>
                </w:div>
                <w:div w:id="324016443">
                  <w:marLeft w:val="0"/>
                  <w:marRight w:val="0"/>
                  <w:marTop w:val="20"/>
                  <w:marBottom w:val="20"/>
                  <w:divBdr>
                    <w:top w:val="none" w:sz="0" w:space="0" w:color="auto"/>
                    <w:left w:val="none" w:sz="0" w:space="0" w:color="auto"/>
                    <w:bottom w:val="none" w:sz="0" w:space="0" w:color="auto"/>
                    <w:right w:val="none" w:sz="0" w:space="0" w:color="auto"/>
                  </w:divBdr>
                </w:div>
                <w:div w:id="1993943125">
                  <w:marLeft w:val="0"/>
                  <w:marRight w:val="0"/>
                  <w:marTop w:val="20"/>
                  <w:marBottom w:val="20"/>
                  <w:divBdr>
                    <w:top w:val="none" w:sz="0" w:space="0" w:color="auto"/>
                    <w:left w:val="none" w:sz="0" w:space="0" w:color="auto"/>
                    <w:bottom w:val="none" w:sz="0" w:space="0" w:color="auto"/>
                    <w:right w:val="none" w:sz="0" w:space="0" w:color="auto"/>
                  </w:divBdr>
                </w:div>
                <w:div w:id="1668634245">
                  <w:marLeft w:val="0"/>
                  <w:marRight w:val="0"/>
                  <w:marTop w:val="20"/>
                  <w:marBottom w:val="20"/>
                  <w:divBdr>
                    <w:top w:val="none" w:sz="0" w:space="0" w:color="auto"/>
                    <w:left w:val="none" w:sz="0" w:space="0" w:color="auto"/>
                    <w:bottom w:val="none" w:sz="0" w:space="0" w:color="auto"/>
                    <w:right w:val="none" w:sz="0" w:space="0" w:color="auto"/>
                  </w:divBdr>
                </w:div>
                <w:div w:id="1416897414">
                  <w:marLeft w:val="0"/>
                  <w:marRight w:val="0"/>
                  <w:marTop w:val="20"/>
                  <w:marBottom w:val="20"/>
                  <w:divBdr>
                    <w:top w:val="none" w:sz="0" w:space="0" w:color="auto"/>
                    <w:left w:val="none" w:sz="0" w:space="0" w:color="auto"/>
                    <w:bottom w:val="none" w:sz="0" w:space="0" w:color="auto"/>
                    <w:right w:val="none" w:sz="0" w:space="0" w:color="auto"/>
                  </w:divBdr>
                </w:div>
                <w:div w:id="1552233880">
                  <w:marLeft w:val="0"/>
                  <w:marRight w:val="0"/>
                  <w:marTop w:val="20"/>
                  <w:marBottom w:val="20"/>
                  <w:divBdr>
                    <w:top w:val="none" w:sz="0" w:space="0" w:color="auto"/>
                    <w:left w:val="none" w:sz="0" w:space="0" w:color="auto"/>
                    <w:bottom w:val="none" w:sz="0" w:space="0" w:color="auto"/>
                    <w:right w:val="none" w:sz="0" w:space="0" w:color="auto"/>
                  </w:divBdr>
                </w:div>
                <w:div w:id="575631566">
                  <w:marLeft w:val="0"/>
                  <w:marRight w:val="0"/>
                  <w:marTop w:val="20"/>
                  <w:marBottom w:val="20"/>
                  <w:divBdr>
                    <w:top w:val="none" w:sz="0" w:space="0" w:color="auto"/>
                    <w:left w:val="none" w:sz="0" w:space="0" w:color="auto"/>
                    <w:bottom w:val="none" w:sz="0" w:space="0" w:color="auto"/>
                    <w:right w:val="none" w:sz="0" w:space="0" w:color="auto"/>
                  </w:divBdr>
                </w:div>
                <w:div w:id="1211459431">
                  <w:marLeft w:val="0"/>
                  <w:marRight w:val="0"/>
                  <w:marTop w:val="20"/>
                  <w:marBottom w:val="20"/>
                  <w:divBdr>
                    <w:top w:val="none" w:sz="0" w:space="0" w:color="auto"/>
                    <w:left w:val="none" w:sz="0" w:space="0" w:color="auto"/>
                    <w:bottom w:val="none" w:sz="0" w:space="0" w:color="auto"/>
                    <w:right w:val="none" w:sz="0" w:space="0" w:color="auto"/>
                  </w:divBdr>
                </w:div>
                <w:div w:id="2059931909">
                  <w:marLeft w:val="0"/>
                  <w:marRight w:val="0"/>
                  <w:marTop w:val="20"/>
                  <w:marBottom w:val="20"/>
                  <w:divBdr>
                    <w:top w:val="none" w:sz="0" w:space="0" w:color="auto"/>
                    <w:left w:val="none" w:sz="0" w:space="0" w:color="auto"/>
                    <w:bottom w:val="none" w:sz="0" w:space="0" w:color="auto"/>
                    <w:right w:val="none" w:sz="0" w:space="0" w:color="auto"/>
                  </w:divBdr>
                </w:div>
                <w:div w:id="1916234096">
                  <w:marLeft w:val="0"/>
                  <w:marRight w:val="0"/>
                  <w:marTop w:val="20"/>
                  <w:marBottom w:val="20"/>
                  <w:divBdr>
                    <w:top w:val="none" w:sz="0" w:space="0" w:color="auto"/>
                    <w:left w:val="none" w:sz="0" w:space="0" w:color="auto"/>
                    <w:bottom w:val="none" w:sz="0" w:space="0" w:color="auto"/>
                    <w:right w:val="none" w:sz="0" w:space="0" w:color="auto"/>
                  </w:divBdr>
                </w:div>
                <w:div w:id="35276294">
                  <w:marLeft w:val="0"/>
                  <w:marRight w:val="0"/>
                  <w:marTop w:val="20"/>
                  <w:marBottom w:val="20"/>
                  <w:divBdr>
                    <w:top w:val="none" w:sz="0" w:space="0" w:color="auto"/>
                    <w:left w:val="none" w:sz="0" w:space="0" w:color="auto"/>
                    <w:bottom w:val="none" w:sz="0" w:space="0" w:color="auto"/>
                    <w:right w:val="none" w:sz="0" w:space="0" w:color="auto"/>
                  </w:divBdr>
                </w:div>
                <w:div w:id="1904870669">
                  <w:marLeft w:val="0"/>
                  <w:marRight w:val="0"/>
                  <w:marTop w:val="20"/>
                  <w:marBottom w:val="20"/>
                  <w:divBdr>
                    <w:top w:val="none" w:sz="0" w:space="0" w:color="auto"/>
                    <w:left w:val="none" w:sz="0" w:space="0" w:color="auto"/>
                    <w:bottom w:val="none" w:sz="0" w:space="0" w:color="auto"/>
                    <w:right w:val="none" w:sz="0" w:space="0" w:color="auto"/>
                  </w:divBdr>
                </w:div>
                <w:div w:id="1449006475">
                  <w:marLeft w:val="0"/>
                  <w:marRight w:val="0"/>
                  <w:marTop w:val="20"/>
                  <w:marBottom w:val="20"/>
                  <w:divBdr>
                    <w:top w:val="none" w:sz="0" w:space="0" w:color="auto"/>
                    <w:left w:val="none" w:sz="0" w:space="0" w:color="auto"/>
                    <w:bottom w:val="none" w:sz="0" w:space="0" w:color="auto"/>
                    <w:right w:val="none" w:sz="0" w:space="0" w:color="auto"/>
                  </w:divBdr>
                </w:div>
                <w:div w:id="1929341341">
                  <w:marLeft w:val="0"/>
                  <w:marRight w:val="0"/>
                  <w:marTop w:val="20"/>
                  <w:marBottom w:val="20"/>
                  <w:divBdr>
                    <w:top w:val="none" w:sz="0" w:space="0" w:color="auto"/>
                    <w:left w:val="none" w:sz="0" w:space="0" w:color="auto"/>
                    <w:bottom w:val="none" w:sz="0" w:space="0" w:color="auto"/>
                    <w:right w:val="none" w:sz="0" w:space="0" w:color="auto"/>
                  </w:divBdr>
                </w:div>
                <w:div w:id="1482893710">
                  <w:marLeft w:val="0"/>
                  <w:marRight w:val="0"/>
                  <w:marTop w:val="20"/>
                  <w:marBottom w:val="20"/>
                  <w:divBdr>
                    <w:top w:val="none" w:sz="0" w:space="0" w:color="auto"/>
                    <w:left w:val="none" w:sz="0" w:space="0" w:color="auto"/>
                    <w:bottom w:val="none" w:sz="0" w:space="0" w:color="auto"/>
                    <w:right w:val="none" w:sz="0" w:space="0" w:color="auto"/>
                  </w:divBdr>
                </w:div>
                <w:div w:id="1057631454">
                  <w:marLeft w:val="0"/>
                  <w:marRight w:val="0"/>
                  <w:marTop w:val="20"/>
                  <w:marBottom w:val="20"/>
                  <w:divBdr>
                    <w:top w:val="none" w:sz="0" w:space="0" w:color="auto"/>
                    <w:left w:val="none" w:sz="0" w:space="0" w:color="auto"/>
                    <w:bottom w:val="none" w:sz="0" w:space="0" w:color="auto"/>
                    <w:right w:val="none" w:sz="0" w:space="0" w:color="auto"/>
                  </w:divBdr>
                </w:div>
                <w:div w:id="1316909291">
                  <w:marLeft w:val="0"/>
                  <w:marRight w:val="0"/>
                  <w:marTop w:val="20"/>
                  <w:marBottom w:val="20"/>
                  <w:divBdr>
                    <w:top w:val="none" w:sz="0" w:space="0" w:color="auto"/>
                    <w:left w:val="none" w:sz="0" w:space="0" w:color="auto"/>
                    <w:bottom w:val="none" w:sz="0" w:space="0" w:color="auto"/>
                    <w:right w:val="none" w:sz="0" w:space="0" w:color="auto"/>
                  </w:divBdr>
                </w:div>
                <w:div w:id="587037182">
                  <w:marLeft w:val="0"/>
                  <w:marRight w:val="0"/>
                  <w:marTop w:val="20"/>
                  <w:marBottom w:val="20"/>
                  <w:divBdr>
                    <w:top w:val="none" w:sz="0" w:space="0" w:color="auto"/>
                    <w:left w:val="none" w:sz="0" w:space="0" w:color="auto"/>
                    <w:bottom w:val="none" w:sz="0" w:space="0" w:color="auto"/>
                    <w:right w:val="none" w:sz="0" w:space="0" w:color="auto"/>
                  </w:divBdr>
                </w:div>
                <w:div w:id="879515486">
                  <w:marLeft w:val="0"/>
                  <w:marRight w:val="0"/>
                  <w:marTop w:val="20"/>
                  <w:marBottom w:val="20"/>
                  <w:divBdr>
                    <w:top w:val="none" w:sz="0" w:space="0" w:color="auto"/>
                    <w:left w:val="none" w:sz="0" w:space="0" w:color="auto"/>
                    <w:bottom w:val="none" w:sz="0" w:space="0" w:color="auto"/>
                    <w:right w:val="none" w:sz="0" w:space="0" w:color="auto"/>
                  </w:divBdr>
                </w:div>
                <w:div w:id="1531651646">
                  <w:marLeft w:val="0"/>
                  <w:marRight w:val="0"/>
                  <w:marTop w:val="20"/>
                  <w:marBottom w:val="20"/>
                  <w:divBdr>
                    <w:top w:val="none" w:sz="0" w:space="0" w:color="auto"/>
                    <w:left w:val="none" w:sz="0" w:space="0" w:color="auto"/>
                    <w:bottom w:val="none" w:sz="0" w:space="0" w:color="auto"/>
                    <w:right w:val="none" w:sz="0" w:space="0" w:color="auto"/>
                  </w:divBdr>
                </w:div>
                <w:div w:id="968172914">
                  <w:marLeft w:val="0"/>
                  <w:marRight w:val="0"/>
                  <w:marTop w:val="20"/>
                  <w:marBottom w:val="20"/>
                  <w:divBdr>
                    <w:top w:val="none" w:sz="0" w:space="0" w:color="auto"/>
                    <w:left w:val="none" w:sz="0" w:space="0" w:color="auto"/>
                    <w:bottom w:val="none" w:sz="0" w:space="0" w:color="auto"/>
                    <w:right w:val="none" w:sz="0" w:space="0" w:color="auto"/>
                  </w:divBdr>
                </w:div>
                <w:div w:id="408163819">
                  <w:marLeft w:val="0"/>
                  <w:marRight w:val="0"/>
                  <w:marTop w:val="20"/>
                  <w:marBottom w:val="20"/>
                  <w:divBdr>
                    <w:top w:val="none" w:sz="0" w:space="0" w:color="auto"/>
                    <w:left w:val="none" w:sz="0" w:space="0" w:color="auto"/>
                    <w:bottom w:val="none" w:sz="0" w:space="0" w:color="auto"/>
                    <w:right w:val="none" w:sz="0" w:space="0" w:color="auto"/>
                  </w:divBdr>
                </w:div>
                <w:div w:id="1836991242">
                  <w:marLeft w:val="0"/>
                  <w:marRight w:val="0"/>
                  <w:marTop w:val="20"/>
                  <w:marBottom w:val="20"/>
                  <w:divBdr>
                    <w:top w:val="none" w:sz="0" w:space="0" w:color="auto"/>
                    <w:left w:val="none" w:sz="0" w:space="0" w:color="auto"/>
                    <w:bottom w:val="none" w:sz="0" w:space="0" w:color="auto"/>
                    <w:right w:val="none" w:sz="0" w:space="0" w:color="auto"/>
                  </w:divBdr>
                </w:div>
                <w:div w:id="90898832">
                  <w:marLeft w:val="0"/>
                  <w:marRight w:val="0"/>
                  <w:marTop w:val="20"/>
                  <w:marBottom w:val="20"/>
                  <w:divBdr>
                    <w:top w:val="none" w:sz="0" w:space="0" w:color="auto"/>
                    <w:left w:val="none" w:sz="0" w:space="0" w:color="auto"/>
                    <w:bottom w:val="none" w:sz="0" w:space="0" w:color="auto"/>
                    <w:right w:val="none" w:sz="0" w:space="0" w:color="auto"/>
                  </w:divBdr>
                </w:div>
                <w:div w:id="88894426">
                  <w:marLeft w:val="0"/>
                  <w:marRight w:val="0"/>
                  <w:marTop w:val="20"/>
                  <w:marBottom w:val="20"/>
                  <w:divBdr>
                    <w:top w:val="none" w:sz="0" w:space="0" w:color="auto"/>
                    <w:left w:val="none" w:sz="0" w:space="0" w:color="auto"/>
                    <w:bottom w:val="none" w:sz="0" w:space="0" w:color="auto"/>
                    <w:right w:val="none" w:sz="0" w:space="0" w:color="auto"/>
                  </w:divBdr>
                </w:div>
                <w:div w:id="573399039">
                  <w:marLeft w:val="0"/>
                  <w:marRight w:val="0"/>
                  <w:marTop w:val="20"/>
                  <w:marBottom w:val="20"/>
                  <w:divBdr>
                    <w:top w:val="none" w:sz="0" w:space="0" w:color="auto"/>
                    <w:left w:val="none" w:sz="0" w:space="0" w:color="auto"/>
                    <w:bottom w:val="none" w:sz="0" w:space="0" w:color="auto"/>
                    <w:right w:val="none" w:sz="0" w:space="0" w:color="auto"/>
                  </w:divBdr>
                </w:div>
                <w:div w:id="1660110577">
                  <w:marLeft w:val="0"/>
                  <w:marRight w:val="0"/>
                  <w:marTop w:val="20"/>
                  <w:marBottom w:val="20"/>
                  <w:divBdr>
                    <w:top w:val="none" w:sz="0" w:space="0" w:color="auto"/>
                    <w:left w:val="none" w:sz="0" w:space="0" w:color="auto"/>
                    <w:bottom w:val="none" w:sz="0" w:space="0" w:color="auto"/>
                    <w:right w:val="none" w:sz="0" w:space="0" w:color="auto"/>
                  </w:divBdr>
                </w:div>
                <w:div w:id="388112694">
                  <w:marLeft w:val="0"/>
                  <w:marRight w:val="0"/>
                  <w:marTop w:val="20"/>
                  <w:marBottom w:val="20"/>
                  <w:divBdr>
                    <w:top w:val="none" w:sz="0" w:space="0" w:color="auto"/>
                    <w:left w:val="none" w:sz="0" w:space="0" w:color="auto"/>
                    <w:bottom w:val="none" w:sz="0" w:space="0" w:color="auto"/>
                    <w:right w:val="none" w:sz="0" w:space="0" w:color="auto"/>
                  </w:divBdr>
                </w:div>
                <w:div w:id="692339533">
                  <w:marLeft w:val="0"/>
                  <w:marRight w:val="0"/>
                  <w:marTop w:val="20"/>
                  <w:marBottom w:val="20"/>
                  <w:divBdr>
                    <w:top w:val="none" w:sz="0" w:space="0" w:color="auto"/>
                    <w:left w:val="none" w:sz="0" w:space="0" w:color="auto"/>
                    <w:bottom w:val="none" w:sz="0" w:space="0" w:color="auto"/>
                    <w:right w:val="none" w:sz="0" w:space="0" w:color="auto"/>
                  </w:divBdr>
                </w:div>
                <w:div w:id="1797408274">
                  <w:marLeft w:val="0"/>
                  <w:marRight w:val="0"/>
                  <w:marTop w:val="20"/>
                  <w:marBottom w:val="20"/>
                  <w:divBdr>
                    <w:top w:val="none" w:sz="0" w:space="0" w:color="auto"/>
                    <w:left w:val="none" w:sz="0" w:space="0" w:color="auto"/>
                    <w:bottom w:val="none" w:sz="0" w:space="0" w:color="auto"/>
                    <w:right w:val="none" w:sz="0" w:space="0" w:color="auto"/>
                  </w:divBdr>
                </w:div>
                <w:div w:id="1075014265">
                  <w:marLeft w:val="0"/>
                  <w:marRight w:val="0"/>
                  <w:marTop w:val="20"/>
                  <w:marBottom w:val="20"/>
                  <w:divBdr>
                    <w:top w:val="none" w:sz="0" w:space="0" w:color="auto"/>
                    <w:left w:val="none" w:sz="0" w:space="0" w:color="auto"/>
                    <w:bottom w:val="none" w:sz="0" w:space="0" w:color="auto"/>
                    <w:right w:val="none" w:sz="0" w:space="0" w:color="auto"/>
                  </w:divBdr>
                </w:div>
                <w:div w:id="1036079081">
                  <w:marLeft w:val="0"/>
                  <w:marRight w:val="0"/>
                  <w:marTop w:val="20"/>
                  <w:marBottom w:val="20"/>
                  <w:divBdr>
                    <w:top w:val="none" w:sz="0" w:space="0" w:color="auto"/>
                    <w:left w:val="none" w:sz="0" w:space="0" w:color="auto"/>
                    <w:bottom w:val="none" w:sz="0" w:space="0" w:color="auto"/>
                    <w:right w:val="none" w:sz="0" w:space="0" w:color="auto"/>
                  </w:divBdr>
                </w:div>
                <w:div w:id="1098596548">
                  <w:marLeft w:val="0"/>
                  <w:marRight w:val="0"/>
                  <w:marTop w:val="20"/>
                  <w:marBottom w:val="20"/>
                  <w:divBdr>
                    <w:top w:val="none" w:sz="0" w:space="0" w:color="auto"/>
                    <w:left w:val="none" w:sz="0" w:space="0" w:color="auto"/>
                    <w:bottom w:val="none" w:sz="0" w:space="0" w:color="auto"/>
                    <w:right w:val="none" w:sz="0" w:space="0" w:color="auto"/>
                  </w:divBdr>
                </w:div>
                <w:div w:id="1252857997">
                  <w:marLeft w:val="0"/>
                  <w:marRight w:val="0"/>
                  <w:marTop w:val="20"/>
                  <w:marBottom w:val="20"/>
                  <w:divBdr>
                    <w:top w:val="none" w:sz="0" w:space="0" w:color="auto"/>
                    <w:left w:val="none" w:sz="0" w:space="0" w:color="auto"/>
                    <w:bottom w:val="none" w:sz="0" w:space="0" w:color="auto"/>
                    <w:right w:val="none" w:sz="0" w:space="0" w:color="auto"/>
                  </w:divBdr>
                </w:div>
                <w:div w:id="1905408731">
                  <w:marLeft w:val="0"/>
                  <w:marRight w:val="0"/>
                  <w:marTop w:val="20"/>
                  <w:marBottom w:val="20"/>
                  <w:divBdr>
                    <w:top w:val="none" w:sz="0" w:space="0" w:color="auto"/>
                    <w:left w:val="none" w:sz="0" w:space="0" w:color="auto"/>
                    <w:bottom w:val="none" w:sz="0" w:space="0" w:color="auto"/>
                    <w:right w:val="none" w:sz="0" w:space="0" w:color="auto"/>
                  </w:divBdr>
                </w:div>
                <w:div w:id="2132238779">
                  <w:marLeft w:val="0"/>
                  <w:marRight w:val="0"/>
                  <w:marTop w:val="20"/>
                  <w:marBottom w:val="20"/>
                  <w:divBdr>
                    <w:top w:val="none" w:sz="0" w:space="0" w:color="auto"/>
                    <w:left w:val="none" w:sz="0" w:space="0" w:color="auto"/>
                    <w:bottom w:val="none" w:sz="0" w:space="0" w:color="auto"/>
                    <w:right w:val="none" w:sz="0" w:space="0" w:color="auto"/>
                  </w:divBdr>
                </w:div>
                <w:div w:id="1638754445">
                  <w:marLeft w:val="0"/>
                  <w:marRight w:val="0"/>
                  <w:marTop w:val="20"/>
                  <w:marBottom w:val="20"/>
                  <w:divBdr>
                    <w:top w:val="none" w:sz="0" w:space="0" w:color="auto"/>
                    <w:left w:val="none" w:sz="0" w:space="0" w:color="auto"/>
                    <w:bottom w:val="none" w:sz="0" w:space="0" w:color="auto"/>
                    <w:right w:val="none" w:sz="0" w:space="0" w:color="auto"/>
                  </w:divBdr>
                </w:div>
                <w:div w:id="356931762">
                  <w:marLeft w:val="0"/>
                  <w:marRight w:val="0"/>
                  <w:marTop w:val="20"/>
                  <w:marBottom w:val="20"/>
                  <w:divBdr>
                    <w:top w:val="none" w:sz="0" w:space="0" w:color="auto"/>
                    <w:left w:val="none" w:sz="0" w:space="0" w:color="auto"/>
                    <w:bottom w:val="none" w:sz="0" w:space="0" w:color="auto"/>
                    <w:right w:val="none" w:sz="0" w:space="0" w:color="auto"/>
                  </w:divBdr>
                </w:div>
                <w:div w:id="1021860047">
                  <w:marLeft w:val="0"/>
                  <w:marRight w:val="0"/>
                  <w:marTop w:val="20"/>
                  <w:marBottom w:val="20"/>
                  <w:divBdr>
                    <w:top w:val="none" w:sz="0" w:space="0" w:color="auto"/>
                    <w:left w:val="none" w:sz="0" w:space="0" w:color="auto"/>
                    <w:bottom w:val="none" w:sz="0" w:space="0" w:color="auto"/>
                    <w:right w:val="none" w:sz="0" w:space="0" w:color="auto"/>
                  </w:divBdr>
                </w:div>
                <w:div w:id="765543436">
                  <w:marLeft w:val="0"/>
                  <w:marRight w:val="0"/>
                  <w:marTop w:val="20"/>
                  <w:marBottom w:val="20"/>
                  <w:divBdr>
                    <w:top w:val="none" w:sz="0" w:space="0" w:color="auto"/>
                    <w:left w:val="none" w:sz="0" w:space="0" w:color="auto"/>
                    <w:bottom w:val="none" w:sz="0" w:space="0" w:color="auto"/>
                    <w:right w:val="none" w:sz="0" w:space="0" w:color="auto"/>
                  </w:divBdr>
                </w:div>
                <w:div w:id="365298256">
                  <w:marLeft w:val="0"/>
                  <w:marRight w:val="0"/>
                  <w:marTop w:val="20"/>
                  <w:marBottom w:val="20"/>
                  <w:divBdr>
                    <w:top w:val="none" w:sz="0" w:space="0" w:color="auto"/>
                    <w:left w:val="none" w:sz="0" w:space="0" w:color="auto"/>
                    <w:bottom w:val="none" w:sz="0" w:space="0" w:color="auto"/>
                    <w:right w:val="none" w:sz="0" w:space="0" w:color="auto"/>
                  </w:divBdr>
                </w:div>
                <w:div w:id="1081214827">
                  <w:marLeft w:val="0"/>
                  <w:marRight w:val="0"/>
                  <w:marTop w:val="20"/>
                  <w:marBottom w:val="20"/>
                  <w:divBdr>
                    <w:top w:val="none" w:sz="0" w:space="0" w:color="auto"/>
                    <w:left w:val="none" w:sz="0" w:space="0" w:color="auto"/>
                    <w:bottom w:val="none" w:sz="0" w:space="0" w:color="auto"/>
                    <w:right w:val="none" w:sz="0" w:space="0" w:color="auto"/>
                  </w:divBdr>
                </w:div>
                <w:div w:id="469978254">
                  <w:marLeft w:val="0"/>
                  <w:marRight w:val="0"/>
                  <w:marTop w:val="20"/>
                  <w:marBottom w:val="20"/>
                  <w:divBdr>
                    <w:top w:val="none" w:sz="0" w:space="0" w:color="auto"/>
                    <w:left w:val="none" w:sz="0" w:space="0" w:color="auto"/>
                    <w:bottom w:val="none" w:sz="0" w:space="0" w:color="auto"/>
                    <w:right w:val="none" w:sz="0" w:space="0" w:color="auto"/>
                  </w:divBdr>
                </w:div>
                <w:div w:id="2094156195">
                  <w:marLeft w:val="0"/>
                  <w:marRight w:val="0"/>
                  <w:marTop w:val="20"/>
                  <w:marBottom w:val="20"/>
                  <w:divBdr>
                    <w:top w:val="none" w:sz="0" w:space="0" w:color="auto"/>
                    <w:left w:val="none" w:sz="0" w:space="0" w:color="auto"/>
                    <w:bottom w:val="none" w:sz="0" w:space="0" w:color="auto"/>
                    <w:right w:val="none" w:sz="0" w:space="0" w:color="auto"/>
                  </w:divBdr>
                </w:div>
                <w:div w:id="11958325">
                  <w:marLeft w:val="0"/>
                  <w:marRight w:val="0"/>
                  <w:marTop w:val="20"/>
                  <w:marBottom w:val="20"/>
                  <w:divBdr>
                    <w:top w:val="none" w:sz="0" w:space="0" w:color="auto"/>
                    <w:left w:val="none" w:sz="0" w:space="0" w:color="auto"/>
                    <w:bottom w:val="none" w:sz="0" w:space="0" w:color="auto"/>
                    <w:right w:val="none" w:sz="0" w:space="0" w:color="auto"/>
                  </w:divBdr>
                </w:div>
                <w:div w:id="1204514162">
                  <w:marLeft w:val="0"/>
                  <w:marRight w:val="0"/>
                  <w:marTop w:val="20"/>
                  <w:marBottom w:val="20"/>
                  <w:divBdr>
                    <w:top w:val="none" w:sz="0" w:space="0" w:color="auto"/>
                    <w:left w:val="none" w:sz="0" w:space="0" w:color="auto"/>
                    <w:bottom w:val="none" w:sz="0" w:space="0" w:color="auto"/>
                    <w:right w:val="none" w:sz="0" w:space="0" w:color="auto"/>
                  </w:divBdr>
                </w:div>
                <w:div w:id="1552228836">
                  <w:marLeft w:val="0"/>
                  <w:marRight w:val="0"/>
                  <w:marTop w:val="20"/>
                  <w:marBottom w:val="20"/>
                  <w:divBdr>
                    <w:top w:val="none" w:sz="0" w:space="0" w:color="auto"/>
                    <w:left w:val="none" w:sz="0" w:space="0" w:color="auto"/>
                    <w:bottom w:val="none" w:sz="0" w:space="0" w:color="auto"/>
                    <w:right w:val="none" w:sz="0" w:space="0" w:color="auto"/>
                  </w:divBdr>
                </w:div>
                <w:div w:id="1012755059">
                  <w:marLeft w:val="0"/>
                  <w:marRight w:val="0"/>
                  <w:marTop w:val="20"/>
                  <w:marBottom w:val="20"/>
                  <w:divBdr>
                    <w:top w:val="none" w:sz="0" w:space="0" w:color="auto"/>
                    <w:left w:val="none" w:sz="0" w:space="0" w:color="auto"/>
                    <w:bottom w:val="none" w:sz="0" w:space="0" w:color="auto"/>
                    <w:right w:val="none" w:sz="0" w:space="0" w:color="auto"/>
                  </w:divBdr>
                </w:div>
                <w:div w:id="2015106181">
                  <w:marLeft w:val="0"/>
                  <w:marRight w:val="0"/>
                  <w:marTop w:val="20"/>
                  <w:marBottom w:val="20"/>
                  <w:divBdr>
                    <w:top w:val="none" w:sz="0" w:space="0" w:color="auto"/>
                    <w:left w:val="none" w:sz="0" w:space="0" w:color="auto"/>
                    <w:bottom w:val="none" w:sz="0" w:space="0" w:color="auto"/>
                    <w:right w:val="none" w:sz="0" w:space="0" w:color="auto"/>
                  </w:divBdr>
                </w:div>
                <w:div w:id="1033770669">
                  <w:marLeft w:val="0"/>
                  <w:marRight w:val="0"/>
                  <w:marTop w:val="20"/>
                  <w:marBottom w:val="20"/>
                  <w:divBdr>
                    <w:top w:val="none" w:sz="0" w:space="0" w:color="auto"/>
                    <w:left w:val="none" w:sz="0" w:space="0" w:color="auto"/>
                    <w:bottom w:val="none" w:sz="0" w:space="0" w:color="auto"/>
                    <w:right w:val="none" w:sz="0" w:space="0" w:color="auto"/>
                  </w:divBdr>
                </w:div>
                <w:div w:id="2021855794">
                  <w:marLeft w:val="0"/>
                  <w:marRight w:val="0"/>
                  <w:marTop w:val="20"/>
                  <w:marBottom w:val="20"/>
                  <w:divBdr>
                    <w:top w:val="none" w:sz="0" w:space="0" w:color="auto"/>
                    <w:left w:val="none" w:sz="0" w:space="0" w:color="auto"/>
                    <w:bottom w:val="none" w:sz="0" w:space="0" w:color="auto"/>
                    <w:right w:val="none" w:sz="0" w:space="0" w:color="auto"/>
                  </w:divBdr>
                </w:div>
                <w:div w:id="641890269">
                  <w:marLeft w:val="0"/>
                  <w:marRight w:val="0"/>
                  <w:marTop w:val="20"/>
                  <w:marBottom w:val="20"/>
                  <w:divBdr>
                    <w:top w:val="none" w:sz="0" w:space="0" w:color="auto"/>
                    <w:left w:val="none" w:sz="0" w:space="0" w:color="auto"/>
                    <w:bottom w:val="none" w:sz="0" w:space="0" w:color="auto"/>
                    <w:right w:val="none" w:sz="0" w:space="0" w:color="auto"/>
                  </w:divBdr>
                </w:div>
                <w:div w:id="2038776092">
                  <w:marLeft w:val="0"/>
                  <w:marRight w:val="0"/>
                  <w:marTop w:val="20"/>
                  <w:marBottom w:val="20"/>
                  <w:divBdr>
                    <w:top w:val="none" w:sz="0" w:space="0" w:color="auto"/>
                    <w:left w:val="none" w:sz="0" w:space="0" w:color="auto"/>
                    <w:bottom w:val="none" w:sz="0" w:space="0" w:color="auto"/>
                    <w:right w:val="none" w:sz="0" w:space="0" w:color="auto"/>
                  </w:divBdr>
                </w:div>
                <w:div w:id="1759254307">
                  <w:marLeft w:val="0"/>
                  <w:marRight w:val="0"/>
                  <w:marTop w:val="20"/>
                  <w:marBottom w:val="20"/>
                  <w:divBdr>
                    <w:top w:val="none" w:sz="0" w:space="0" w:color="auto"/>
                    <w:left w:val="none" w:sz="0" w:space="0" w:color="auto"/>
                    <w:bottom w:val="none" w:sz="0" w:space="0" w:color="auto"/>
                    <w:right w:val="none" w:sz="0" w:space="0" w:color="auto"/>
                  </w:divBdr>
                </w:div>
                <w:div w:id="903492533">
                  <w:marLeft w:val="0"/>
                  <w:marRight w:val="0"/>
                  <w:marTop w:val="20"/>
                  <w:marBottom w:val="20"/>
                  <w:divBdr>
                    <w:top w:val="none" w:sz="0" w:space="0" w:color="auto"/>
                    <w:left w:val="none" w:sz="0" w:space="0" w:color="auto"/>
                    <w:bottom w:val="none" w:sz="0" w:space="0" w:color="auto"/>
                    <w:right w:val="none" w:sz="0" w:space="0" w:color="auto"/>
                  </w:divBdr>
                </w:div>
                <w:div w:id="1287928655">
                  <w:marLeft w:val="0"/>
                  <w:marRight w:val="0"/>
                  <w:marTop w:val="20"/>
                  <w:marBottom w:val="20"/>
                  <w:divBdr>
                    <w:top w:val="none" w:sz="0" w:space="0" w:color="auto"/>
                    <w:left w:val="none" w:sz="0" w:space="0" w:color="auto"/>
                    <w:bottom w:val="none" w:sz="0" w:space="0" w:color="auto"/>
                    <w:right w:val="none" w:sz="0" w:space="0" w:color="auto"/>
                  </w:divBdr>
                </w:div>
                <w:div w:id="1657151118">
                  <w:marLeft w:val="0"/>
                  <w:marRight w:val="0"/>
                  <w:marTop w:val="20"/>
                  <w:marBottom w:val="20"/>
                  <w:divBdr>
                    <w:top w:val="none" w:sz="0" w:space="0" w:color="auto"/>
                    <w:left w:val="none" w:sz="0" w:space="0" w:color="auto"/>
                    <w:bottom w:val="none" w:sz="0" w:space="0" w:color="auto"/>
                    <w:right w:val="none" w:sz="0" w:space="0" w:color="auto"/>
                  </w:divBdr>
                </w:div>
                <w:div w:id="1075125703">
                  <w:marLeft w:val="0"/>
                  <w:marRight w:val="0"/>
                  <w:marTop w:val="20"/>
                  <w:marBottom w:val="20"/>
                  <w:divBdr>
                    <w:top w:val="none" w:sz="0" w:space="0" w:color="auto"/>
                    <w:left w:val="none" w:sz="0" w:space="0" w:color="auto"/>
                    <w:bottom w:val="none" w:sz="0" w:space="0" w:color="auto"/>
                    <w:right w:val="none" w:sz="0" w:space="0" w:color="auto"/>
                  </w:divBdr>
                </w:div>
                <w:div w:id="1974822177">
                  <w:marLeft w:val="0"/>
                  <w:marRight w:val="0"/>
                  <w:marTop w:val="20"/>
                  <w:marBottom w:val="20"/>
                  <w:divBdr>
                    <w:top w:val="none" w:sz="0" w:space="0" w:color="auto"/>
                    <w:left w:val="none" w:sz="0" w:space="0" w:color="auto"/>
                    <w:bottom w:val="none" w:sz="0" w:space="0" w:color="auto"/>
                    <w:right w:val="none" w:sz="0" w:space="0" w:color="auto"/>
                  </w:divBdr>
                </w:div>
                <w:div w:id="1421027414">
                  <w:marLeft w:val="0"/>
                  <w:marRight w:val="0"/>
                  <w:marTop w:val="20"/>
                  <w:marBottom w:val="20"/>
                  <w:divBdr>
                    <w:top w:val="none" w:sz="0" w:space="0" w:color="auto"/>
                    <w:left w:val="none" w:sz="0" w:space="0" w:color="auto"/>
                    <w:bottom w:val="none" w:sz="0" w:space="0" w:color="auto"/>
                    <w:right w:val="none" w:sz="0" w:space="0" w:color="auto"/>
                  </w:divBdr>
                </w:div>
                <w:div w:id="2042514263">
                  <w:marLeft w:val="0"/>
                  <w:marRight w:val="0"/>
                  <w:marTop w:val="20"/>
                  <w:marBottom w:val="20"/>
                  <w:divBdr>
                    <w:top w:val="none" w:sz="0" w:space="0" w:color="auto"/>
                    <w:left w:val="none" w:sz="0" w:space="0" w:color="auto"/>
                    <w:bottom w:val="none" w:sz="0" w:space="0" w:color="auto"/>
                    <w:right w:val="none" w:sz="0" w:space="0" w:color="auto"/>
                  </w:divBdr>
                </w:div>
                <w:div w:id="1674796690">
                  <w:marLeft w:val="0"/>
                  <w:marRight w:val="0"/>
                  <w:marTop w:val="20"/>
                  <w:marBottom w:val="20"/>
                  <w:divBdr>
                    <w:top w:val="none" w:sz="0" w:space="0" w:color="auto"/>
                    <w:left w:val="none" w:sz="0" w:space="0" w:color="auto"/>
                    <w:bottom w:val="none" w:sz="0" w:space="0" w:color="auto"/>
                    <w:right w:val="none" w:sz="0" w:space="0" w:color="auto"/>
                  </w:divBdr>
                </w:div>
                <w:div w:id="463500083">
                  <w:marLeft w:val="0"/>
                  <w:marRight w:val="0"/>
                  <w:marTop w:val="20"/>
                  <w:marBottom w:val="20"/>
                  <w:divBdr>
                    <w:top w:val="none" w:sz="0" w:space="0" w:color="auto"/>
                    <w:left w:val="none" w:sz="0" w:space="0" w:color="auto"/>
                    <w:bottom w:val="none" w:sz="0" w:space="0" w:color="auto"/>
                    <w:right w:val="none" w:sz="0" w:space="0" w:color="auto"/>
                  </w:divBdr>
                </w:div>
                <w:div w:id="566694914">
                  <w:marLeft w:val="0"/>
                  <w:marRight w:val="0"/>
                  <w:marTop w:val="20"/>
                  <w:marBottom w:val="20"/>
                  <w:divBdr>
                    <w:top w:val="none" w:sz="0" w:space="0" w:color="auto"/>
                    <w:left w:val="none" w:sz="0" w:space="0" w:color="auto"/>
                    <w:bottom w:val="none" w:sz="0" w:space="0" w:color="auto"/>
                    <w:right w:val="none" w:sz="0" w:space="0" w:color="auto"/>
                  </w:divBdr>
                </w:div>
                <w:div w:id="498496741">
                  <w:marLeft w:val="0"/>
                  <w:marRight w:val="0"/>
                  <w:marTop w:val="20"/>
                  <w:marBottom w:val="20"/>
                  <w:divBdr>
                    <w:top w:val="none" w:sz="0" w:space="0" w:color="auto"/>
                    <w:left w:val="none" w:sz="0" w:space="0" w:color="auto"/>
                    <w:bottom w:val="none" w:sz="0" w:space="0" w:color="auto"/>
                    <w:right w:val="none" w:sz="0" w:space="0" w:color="auto"/>
                  </w:divBdr>
                </w:div>
                <w:div w:id="635716251">
                  <w:marLeft w:val="0"/>
                  <w:marRight w:val="0"/>
                  <w:marTop w:val="20"/>
                  <w:marBottom w:val="20"/>
                  <w:divBdr>
                    <w:top w:val="none" w:sz="0" w:space="0" w:color="auto"/>
                    <w:left w:val="none" w:sz="0" w:space="0" w:color="auto"/>
                    <w:bottom w:val="none" w:sz="0" w:space="0" w:color="auto"/>
                    <w:right w:val="none" w:sz="0" w:space="0" w:color="auto"/>
                  </w:divBdr>
                </w:div>
                <w:div w:id="1649435860">
                  <w:marLeft w:val="0"/>
                  <w:marRight w:val="0"/>
                  <w:marTop w:val="20"/>
                  <w:marBottom w:val="20"/>
                  <w:divBdr>
                    <w:top w:val="none" w:sz="0" w:space="0" w:color="auto"/>
                    <w:left w:val="none" w:sz="0" w:space="0" w:color="auto"/>
                    <w:bottom w:val="none" w:sz="0" w:space="0" w:color="auto"/>
                    <w:right w:val="none" w:sz="0" w:space="0" w:color="auto"/>
                  </w:divBdr>
                </w:div>
                <w:div w:id="1148206903">
                  <w:marLeft w:val="0"/>
                  <w:marRight w:val="0"/>
                  <w:marTop w:val="20"/>
                  <w:marBottom w:val="20"/>
                  <w:divBdr>
                    <w:top w:val="none" w:sz="0" w:space="0" w:color="auto"/>
                    <w:left w:val="none" w:sz="0" w:space="0" w:color="auto"/>
                    <w:bottom w:val="none" w:sz="0" w:space="0" w:color="auto"/>
                    <w:right w:val="none" w:sz="0" w:space="0" w:color="auto"/>
                  </w:divBdr>
                </w:div>
                <w:div w:id="727459860">
                  <w:marLeft w:val="0"/>
                  <w:marRight w:val="0"/>
                  <w:marTop w:val="20"/>
                  <w:marBottom w:val="20"/>
                  <w:divBdr>
                    <w:top w:val="none" w:sz="0" w:space="0" w:color="auto"/>
                    <w:left w:val="none" w:sz="0" w:space="0" w:color="auto"/>
                    <w:bottom w:val="none" w:sz="0" w:space="0" w:color="auto"/>
                    <w:right w:val="none" w:sz="0" w:space="0" w:color="auto"/>
                  </w:divBdr>
                </w:div>
                <w:div w:id="343433650">
                  <w:marLeft w:val="0"/>
                  <w:marRight w:val="0"/>
                  <w:marTop w:val="20"/>
                  <w:marBottom w:val="20"/>
                  <w:divBdr>
                    <w:top w:val="none" w:sz="0" w:space="0" w:color="auto"/>
                    <w:left w:val="none" w:sz="0" w:space="0" w:color="auto"/>
                    <w:bottom w:val="none" w:sz="0" w:space="0" w:color="auto"/>
                    <w:right w:val="none" w:sz="0" w:space="0" w:color="auto"/>
                  </w:divBdr>
                </w:div>
                <w:div w:id="2113280709">
                  <w:marLeft w:val="0"/>
                  <w:marRight w:val="0"/>
                  <w:marTop w:val="20"/>
                  <w:marBottom w:val="20"/>
                  <w:divBdr>
                    <w:top w:val="none" w:sz="0" w:space="0" w:color="auto"/>
                    <w:left w:val="none" w:sz="0" w:space="0" w:color="auto"/>
                    <w:bottom w:val="none" w:sz="0" w:space="0" w:color="auto"/>
                    <w:right w:val="none" w:sz="0" w:space="0" w:color="auto"/>
                  </w:divBdr>
                </w:div>
                <w:div w:id="250237940">
                  <w:marLeft w:val="0"/>
                  <w:marRight w:val="0"/>
                  <w:marTop w:val="20"/>
                  <w:marBottom w:val="20"/>
                  <w:divBdr>
                    <w:top w:val="none" w:sz="0" w:space="0" w:color="auto"/>
                    <w:left w:val="none" w:sz="0" w:space="0" w:color="auto"/>
                    <w:bottom w:val="none" w:sz="0" w:space="0" w:color="auto"/>
                    <w:right w:val="none" w:sz="0" w:space="0" w:color="auto"/>
                  </w:divBdr>
                </w:div>
                <w:div w:id="1581211477">
                  <w:marLeft w:val="0"/>
                  <w:marRight w:val="0"/>
                  <w:marTop w:val="20"/>
                  <w:marBottom w:val="20"/>
                  <w:divBdr>
                    <w:top w:val="none" w:sz="0" w:space="0" w:color="auto"/>
                    <w:left w:val="none" w:sz="0" w:space="0" w:color="auto"/>
                    <w:bottom w:val="none" w:sz="0" w:space="0" w:color="auto"/>
                    <w:right w:val="none" w:sz="0" w:space="0" w:color="auto"/>
                  </w:divBdr>
                </w:div>
                <w:div w:id="1574660105">
                  <w:marLeft w:val="0"/>
                  <w:marRight w:val="0"/>
                  <w:marTop w:val="20"/>
                  <w:marBottom w:val="20"/>
                  <w:divBdr>
                    <w:top w:val="none" w:sz="0" w:space="0" w:color="auto"/>
                    <w:left w:val="none" w:sz="0" w:space="0" w:color="auto"/>
                    <w:bottom w:val="none" w:sz="0" w:space="0" w:color="auto"/>
                    <w:right w:val="none" w:sz="0" w:space="0" w:color="auto"/>
                  </w:divBdr>
                </w:div>
                <w:div w:id="1220215979">
                  <w:marLeft w:val="0"/>
                  <w:marRight w:val="0"/>
                  <w:marTop w:val="20"/>
                  <w:marBottom w:val="20"/>
                  <w:divBdr>
                    <w:top w:val="none" w:sz="0" w:space="0" w:color="auto"/>
                    <w:left w:val="none" w:sz="0" w:space="0" w:color="auto"/>
                    <w:bottom w:val="none" w:sz="0" w:space="0" w:color="auto"/>
                    <w:right w:val="none" w:sz="0" w:space="0" w:color="auto"/>
                  </w:divBdr>
                </w:div>
                <w:div w:id="753160093">
                  <w:marLeft w:val="0"/>
                  <w:marRight w:val="0"/>
                  <w:marTop w:val="20"/>
                  <w:marBottom w:val="20"/>
                  <w:divBdr>
                    <w:top w:val="none" w:sz="0" w:space="0" w:color="auto"/>
                    <w:left w:val="none" w:sz="0" w:space="0" w:color="auto"/>
                    <w:bottom w:val="none" w:sz="0" w:space="0" w:color="auto"/>
                    <w:right w:val="none" w:sz="0" w:space="0" w:color="auto"/>
                  </w:divBdr>
                </w:div>
                <w:div w:id="1573007358">
                  <w:marLeft w:val="0"/>
                  <w:marRight w:val="0"/>
                  <w:marTop w:val="20"/>
                  <w:marBottom w:val="20"/>
                  <w:divBdr>
                    <w:top w:val="none" w:sz="0" w:space="0" w:color="auto"/>
                    <w:left w:val="none" w:sz="0" w:space="0" w:color="auto"/>
                    <w:bottom w:val="none" w:sz="0" w:space="0" w:color="auto"/>
                    <w:right w:val="none" w:sz="0" w:space="0" w:color="auto"/>
                  </w:divBdr>
                </w:div>
                <w:div w:id="1250122484">
                  <w:marLeft w:val="0"/>
                  <w:marRight w:val="0"/>
                  <w:marTop w:val="20"/>
                  <w:marBottom w:val="20"/>
                  <w:divBdr>
                    <w:top w:val="none" w:sz="0" w:space="0" w:color="auto"/>
                    <w:left w:val="none" w:sz="0" w:space="0" w:color="auto"/>
                    <w:bottom w:val="none" w:sz="0" w:space="0" w:color="auto"/>
                    <w:right w:val="none" w:sz="0" w:space="0" w:color="auto"/>
                  </w:divBdr>
                </w:div>
                <w:div w:id="1921869511">
                  <w:marLeft w:val="0"/>
                  <w:marRight w:val="0"/>
                  <w:marTop w:val="20"/>
                  <w:marBottom w:val="20"/>
                  <w:divBdr>
                    <w:top w:val="none" w:sz="0" w:space="0" w:color="auto"/>
                    <w:left w:val="none" w:sz="0" w:space="0" w:color="auto"/>
                    <w:bottom w:val="none" w:sz="0" w:space="0" w:color="auto"/>
                    <w:right w:val="none" w:sz="0" w:space="0" w:color="auto"/>
                  </w:divBdr>
                </w:div>
                <w:div w:id="176581730">
                  <w:marLeft w:val="0"/>
                  <w:marRight w:val="0"/>
                  <w:marTop w:val="20"/>
                  <w:marBottom w:val="20"/>
                  <w:divBdr>
                    <w:top w:val="none" w:sz="0" w:space="0" w:color="auto"/>
                    <w:left w:val="none" w:sz="0" w:space="0" w:color="auto"/>
                    <w:bottom w:val="none" w:sz="0" w:space="0" w:color="auto"/>
                    <w:right w:val="none" w:sz="0" w:space="0" w:color="auto"/>
                  </w:divBdr>
                </w:div>
                <w:div w:id="237712207">
                  <w:marLeft w:val="0"/>
                  <w:marRight w:val="0"/>
                  <w:marTop w:val="20"/>
                  <w:marBottom w:val="20"/>
                  <w:divBdr>
                    <w:top w:val="none" w:sz="0" w:space="0" w:color="auto"/>
                    <w:left w:val="none" w:sz="0" w:space="0" w:color="auto"/>
                    <w:bottom w:val="none" w:sz="0" w:space="0" w:color="auto"/>
                    <w:right w:val="none" w:sz="0" w:space="0" w:color="auto"/>
                  </w:divBdr>
                </w:div>
                <w:div w:id="1896889264">
                  <w:marLeft w:val="0"/>
                  <w:marRight w:val="0"/>
                  <w:marTop w:val="20"/>
                  <w:marBottom w:val="20"/>
                  <w:divBdr>
                    <w:top w:val="none" w:sz="0" w:space="0" w:color="auto"/>
                    <w:left w:val="none" w:sz="0" w:space="0" w:color="auto"/>
                    <w:bottom w:val="none" w:sz="0" w:space="0" w:color="auto"/>
                    <w:right w:val="none" w:sz="0" w:space="0" w:color="auto"/>
                  </w:divBdr>
                </w:div>
                <w:div w:id="1897162327">
                  <w:marLeft w:val="0"/>
                  <w:marRight w:val="0"/>
                  <w:marTop w:val="20"/>
                  <w:marBottom w:val="20"/>
                  <w:divBdr>
                    <w:top w:val="none" w:sz="0" w:space="0" w:color="auto"/>
                    <w:left w:val="none" w:sz="0" w:space="0" w:color="auto"/>
                    <w:bottom w:val="none" w:sz="0" w:space="0" w:color="auto"/>
                    <w:right w:val="none" w:sz="0" w:space="0" w:color="auto"/>
                  </w:divBdr>
                </w:div>
                <w:div w:id="1233278179">
                  <w:marLeft w:val="0"/>
                  <w:marRight w:val="0"/>
                  <w:marTop w:val="20"/>
                  <w:marBottom w:val="20"/>
                  <w:divBdr>
                    <w:top w:val="none" w:sz="0" w:space="0" w:color="auto"/>
                    <w:left w:val="none" w:sz="0" w:space="0" w:color="auto"/>
                    <w:bottom w:val="none" w:sz="0" w:space="0" w:color="auto"/>
                    <w:right w:val="none" w:sz="0" w:space="0" w:color="auto"/>
                  </w:divBdr>
                </w:div>
                <w:div w:id="562638124">
                  <w:marLeft w:val="0"/>
                  <w:marRight w:val="0"/>
                  <w:marTop w:val="20"/>
                  <w:marBottom w:val="20"/>
                  <w:divBdr>
                    <w:top w:val="none" w:sz="0" w:space="0" w:color="auto"/>
                    <w:left w:val="none" w:sz="0" w:space="0" w:color="auto"/>
                    <w:bottom w:val="none" w:sz="0" w:space="0" w:color="auto"/>
                    <w:right w:val="none" w:sz="0" w:space="0" w:color="auto"/>
                  </w:divBdr>
                </w:div>
                <w:div w:id="100077264">
                  <w:marLeft w:val="0"/>
                  <w:marRight w:val="0"/>
                  <w:marTop w:val="20"/>
                  <w:marBottom w:val="20"/>
                  <w:divBdr>
                    <w:top w:val="none" w:sz="0" w:space="0" w:color="auto"/>
                    <w:left w:val="none" w:sz="0" w:space="0" w:color="auto"/>
                    <w:bottom w:val="none" w:sz="0" w:space="0" w:color="auto"/>
                    <w:right w:val="none" w:sz="0" w:space="0" w:color="auto"/>
                  </w:divBdr>
                </w:div>
                <w:div w:id="1498039184">
                  <w:marLeft w:val="0"/>
                  <w:marRight w:val="0"/>
                  <w:marTop w:val="20"/>
                  <w:marBottom w:val="20"/>
                  <w:divBdr>
                    <w:top w:val="none" w:sz="0" w:space="0" w:color="auto"/>
                    <w:left w:val="none" w:sz="0" w:space="0" w:color="auto"/>
                    <w:bottom w:val="none" w:sz="0" w:space="0" w:color="auto"/>
                    <w:right w:val="none" w:sz="0" w:space="0" w:color="auto"/>
                  </w:divBdr>
                </w:div>
                <w:div w:id="79179981">
                  <w:marLeft w:val="0"/>
                  <w:marRight w:val="0"/>
                  <w:marTop w:val="20"/>
                  <w:marBottom w:val="20"/>
                  <w:divBdr>
                    <w:top w:val="none" w:sz="0" w:space="0" w:color="auto"/>
                    <w:left w:val="none" w:sz="0" w:space="0" w:color="auto"/>
                    <w:bottom w:val="none" w:sz="0" w:space="0" w:color="auto"/>
                    <w:right w:val="none" w:sz="0" w:space="0" w:color="auto"/>
                  </w:divBdr>
                </w:div>
                <w:div w:id="866598390">
                  <w:marLeft w:val="0"/>
                  <w:marRight w:val="0"/>
                  <w:marTop w:val="20"/>
                  <w:marBottom w:val="20"/>
                  <w:divBdr>
                    <w:top w:val="none" w:sz="0" w:space="0" w:color="auto"/>
                    <w:left w:val="none" w:sz="0" w:space="0" w:color="auto"/>
                    <w:bottom w:val="none" w:sz="0" w:space="0" w:color="auto"/>
                    <w:right w:val="none" w:sz="0" w:space="0" w:color="auto"/>
                  </w:divBdr>
                </w:div>
                <w:div w:id="1839034701">
                  <w:marLeft w:val="0"/>
                  <w:marRight w:val="0"/>
                  <w:marTop w:val="0"/>
                  <w:marBottom w:val="101"/>
                  <w:divBdr>
                    <w:top w:val="none" w:sz="0" w:space="0" w:color="auto"/>
                    <w:left w:val="none" w:sz="0" w:space="0" w:color="auto"/>
                    <w:bottom w:val="none" w:sz="0" w:space="0" w:color="auto"/>
                    <w:right w:val="none" w:sz="0" w:space="0" w:color="auto"/>
                  </w:divBdr>
                </w:div>
                <w:div w:id="999232419">
                  <w:marLeft w:val="0"/>
                  <w:marRight w:val="0"/>
                  <w:marTop w:val="0"/>
                  <w:marBottom w:val="101"/>
                  <w:divBdr>
                    <w:top w:val="none" w:sz="0" w:space="0" w:color="auto"/>
                    <w:left w:val="none" w:sz="0" w:space="0" w:color="auto"/>
                    <w:bottom w:val="none" w:sz="0" w:space="0" w:color="auto"/>
                    <w:right w:val="none" w:sz="0" w:space="0" w:color="auto"/>
                  </w:divBdr>
                </w:div>
                <w:div w:id="1683362568">
                  <w:marLeft w:val="0"/>
                  <w:marRight w:val="0"/>
                  <w:marTop w:val="0"/>
                  <w:marBottom w:val="101"/>
                  <w:divBdr>
                    <w:top w:val="none" w:sz="0" w:space="0" w:color="auto"/>
                    <w:left w:val="none" w:sz="0" w:space="0" w:color="auto"/>
                    <w:bottom w:val="none" w:sz="0" w:space="0" w:color="auto"/>
                    <w:right w:val="none" w:sz="0" w:space="0" w:color="auto"/>
                  </w:divBdr>
                </w:div>
                <w:div w:id="669721830">
                  <w:marLeft w:val="0"/>
                  <w:marRight w:val="0"/>
                  <w:marTop w:val="0"/>
                  <w:marBottom w:val="101"/>
                  <w:divBdr>
                    <w:top w:val="none" w:sz="0" w:space="0" w:color="auto"/>
                    <w:left w:val="none" w:sz="0" w:space="0" w:color="auto"/>
                    <w:bottom w:val="none" w:sz="0" w:space="0" w:color="auto"/>
                    <w:right w:val="none" w:sz="0" w:space="0" w:color="auto"/>
                  </w:divBdr>
                </w:div>
                <w:div w:id="380060437">
                  <w:marLeft w:val="0"/>
                  <w:marRight w:val="0"/>
                  <w:marTop w:val="0"/>
                  <w:marBottom w:val="101"/>
                  <w:divBdr>
                    <w:top w:val="none" w:sz="0" w:space="0" w:color="auto"/>
                    <w:left w:val="none" w:sz="0" w:space="0" w:color="auto"/>
                    <w:bottom w:val="none" w:sz="0" w:space="0" w:color="auto"/>
                    <w:right w:val="none" w:sz="0" w:space="0" w:color="auto"/>
                  </w:divBdr>
                </w:div>
                <w:div w:id="469202630">
                  <w:marLeft w:val="0"/>
                  <w:marRight w:val="0"/>
                  <w:marTop w:val="0"/>
                  <w:marBottom w:val="101"/>
                  <w:divBdr>
                    <w:top w:val="none" w:sz="0" w:space="0" w:color="auto"/>
                    <w:left w:val="none" w:sz="0" w:space="0" w:color="auto"/>
                    <w:bottom w:val="none" w:sz="0" w:space="0" w:color="auto"/>
                    <w:right w:val="none" w:sz="0" w:space="0" w:color="auto"/>
                  </w:divBdr>
                </w:div>
                <w:div w:id="1049263627">
                  <w:marLeft w:val="0"/>
                  <w:marRight w:val="0"/>
                  <w:marTop w:val="0"/>
                  <w:marBottom w:val="101"/>
                  <w:divBdr>
                    <w:top w:val="none" w:sz="0" w:space="0" w:color="auto"/>
                    <w:left w:val="none" w:sz="0" w:space="0" w:color="auto"/>
                    <w:bottom w:val="none" w:sz="0" w:space="0" w:color="auto"/>
                    <w:right w:val="none" w:sz="0" w:space="0" w:color="auto"/>
                  </w:divBdr>
                </w:div>
                <w:div w:id="724984518">
                  <w:marLeft w:val="0"/>
                  <w:marRight w:val="0"/>
                  <w:marTop w:val="0"/>
                  <w:marBottom w:val="101"/>
                  <w:divBdr>
                    <w:top w:val="none" w:sz="0" w:space="0" w:color="auto"/>
                    <w:left w:val="none" w:sz="0" w:space="0" w:color="auto"/>
                    <w:bottom w:val="none" w:sz="0" w:space="0" w:color="auto"/>
                    <w:right w:val="none" w:sz="0" w:space="0" w:color="auto"/>
                  </w:divBdr>
                </w:div>
                <w:div w:id="2080203892">
                  <w:marLeft w:val="0"/>
                  <w:marRight w:val="0"/>
                  <w:marTop w:val="0"/>
                  <w:marBottom w:val="101"/>
                  <w:divBdr>
                    <w:top w:val="none" w:sz="0" w:space="0" w:color="auto"/>
                    <w:left w:val="none" w:sz="0" w:space="0" w:color="auto"/>
                    <w:bottom w:val="none" w:sz="0" w:space="0" w:color="auto"/>
                    <w:right w:val="none" w:sz="0" w:space="0" w:color="auto"/>
                  </w:divBdr>
                </w:div>
                <w:div w:id="1699694406">
                  <w:marLeft w:val="0"/>
                  <w:marRight w:val="0"/>
                  <w:marTop w:val="0"/>
                  <w:marBottom w:val="101"/>
                  <w:divBdr>
                    <w:top w:val="none" w:sz="0" w:space="0" w:color="auto"/>
                    <w:left w:val="none" w:sz="0" w:space="0" w:color="auto"/>
                    <w:bottom w:val="none" w:sz="0" w:space="0" w:color="auto"/>
                    <w:right w:val="none" w:sz="0" w:space="0" w:color="auto"/>
                  </w:divBdr>
                </w:div>
                <w:div w:id="1890149625">
                  <w:marLeft w:val="0"/>
                  <w:marRight w:val="0"/>
                  <w:marTop w:val="0"/>
                  <w:marBottom w:val="101"/>
                  <w:divBdr>
                    <w:top w:val="none" w:sz="0" w:space="0" w:color="auto"/>
                    <w:left w:val="none" w:sz="0" w:space="0" w:color="auto"/>
                    <w:bottom w:val="none" w:sz="0" w:space="0" w:color="auto"/>
                    <w:right w:val="none" w:sz="0" w:space="0" w:color="auto"/>
                  </w:divBdr>
                </w:div>
                <w:div w:id="1021466818">
                  <w:marLeft w:val="0"/>
                  <w:marRight w:val="0"/>
                  <w:marTop w:val="0"/>
                  <w:marBottom w:val="101"/>
                  <w:divBdr>
                    <w:top w:val="none" w:sz="0" w:space="0" w:color="auto"/>
                    <w:left w:val="none" w:sz="0" w:space="0" w:color="auto"/>
                    <w:bottom w:val="none" w:sz="0" w:space="0" w:color="auto"/>
                    <w:right w:val="none" w:sz="0" w:space="0" w:color="auto"/>
                  </w:divBdr>
                </w:div>
                <w:div w:id="693728485">
                  <w:marLeft w:val="0"/>
                  <w:marRight w:val="0"/>
                  <w:marTop w:val="0"/>
                  <w:marBottom w:val="101"/>
                  <w:divBdr>
                    <w:top w:val="none" w:sz="0" w:space="0" w:color="auto"/>
                    <w:left w:val="none" w:sz="0" w:space="0" w:color="auto"/>
                    <w:bottom w:val="none" w:sz="0" w:space="0" w:color="auto"/>
                    <w:right w:val="none" w:sz="0" w:space="0" w:color="auto"/>
                  </w:divBdr>
                </w:div>
                <w:div w:id="572816876">
                  <w:marLeft w:val="0"/>
                  <w:marRight w:val="0"/>
                  <w:marTop w:val="0"/>
                  <w:marBottom w:val="101"/>
                  <w:divBdr>
                    <w:top w:val="none" w:sz="0" w:space="0" w:color="auto"/>
                    <w:left w:val="none" w:sz="0" w:space="0" w:color="auto"/>
                    <w:bottom w:val="none" w:sz="0" w:space="0" w:color="auto"/>
                    <w:right w:val="none" w:sz="0" w:space="0" w:color="auto"/>
                  </w:divBdr>
                </w:div>
                <w:div w:id="1957322228">
                  <w:marLeft w:val="0"/>
                  <w:marRight w:val="0"/>
                  <w:marTop w:val="0"/>
                  <w:marBottom w:val="101"/>
                  <w:divBdr>
                    <w:top w:val="none" w:sz="0" w:space="0" w:color="auto"/>
                    <w:left w:val="none" w:sz="0" w:space="0" w:color="auto"/>
                    <w:bottom w:val="none" w:sz="0" w:space="0" w:color="auto"/>
                    <w:right w:val="none" w:sz="0" w:space="0" w:color="auto"/>
                  </w:divBdr>
                </w:div>
                <w:div w:id="23870571">
                  <w:marLeft w:val="0"/>
                  <w:marRight w:val="0"/>
                  <w:marTop w:val="0"/>
                  <w:marBottom w:val="101"/>
                  <w:divBdr>
                    <w:top w:val="none" w:sz="0" w:space="0" w:color="auto"/>
                    <w:left w:val="none" w:sz="0" w:space="0" w:color="auto"/>
                    <w:bottom w:val="none" w:sz="0" w:space="0" w:color="auto"/>
                    <w:right w:val="none" w:sz="0" w:space="0" w:color="auto"/>
                  </w:divBdr>
                </w:div>
                <w:div w:id="1969898945">
                  <w:marLeft w:val="0"/>
                  <w:marRight w:val="0"/>
                  <w:marTop w:val="0"/>
                  <w:marBottom w:val="101"/>
                  <w:divBdr>
                    <w:top w:val="none" w:sz="0" w:space="0" w:color="auto"/>
                    <w:left w:val="none" w:sz="0" w:space="0" w:color="auto"/>
                    <w:bottom w:val="none" w:sz="0" w:space="0" w:color="auto"/>
                    <w:right w:val="none" w:sz="0" w:space="0" w:color="auto"/>
                  </w:divBdr>
                </w:div>
                <w:div w:id="376510814">
                  <w:marLeft w:val="720"/>
                  <w:marRight w:val="0"/>
                  <w:marTop w:val="0"/>
                  <w:marBottom w:val="101"/>
                  <w:divBdr>
                    <w:top w:val="none" w:sz="0" w:space="0" w:color="auto"/>
                    <w:left w:val="none" w:sz="0" w:space="0" w:color="auto"/>
                    <w:bottom w:val="none" w:sz="0" w:space="0" w:color="auto"/>
                    <w:right w:val="none" w:sz="0" w:space="0" w:color="auto"/>
                  </w:divBdr>
                </w:div>
                <w:div w:id="695082465">
                  <w:marLeft w:val="720"/>
                  <w:marRight w:val="0"/>
                  <w:marTop w:val="0"/>
                  <w:marBottom w:val="101"/>
                  <w:divBdr>
                    <w:top w:val="none" w:sz="0" w:space="0" w:color="auto"/>
                    <w:left w:val="none" w:sz="0" w:space="0" w:color="auto"/>
                    <w:bottom w:val="none" w:sz="0" w:space="0" w:color="auto"/>
                    <w:right w:val="none" w:sz="0" w:space="0" w:color="auto"/>
                  </w:divBdr>
                </w:div>
                <w:div w:id="1568682119">
                  <w:marLeft w:val="720"/>
                  <w:marRight w:val="0"/>
                  <w:marTop w:val="0"/>
                  <w:marBottom w:val="101"/>
                  <w:divBdr>
                    <w:top w:val="none" w:sz="0" w:space="0" w:color="auto"/>
                    <w:left w:val="none" w:sz="0" w:space="0" w:color="auto"/>
                    <w:bottom w:val="none" w:sz="0" w:space="0" w:color="auto"/>
                    <w:right w:val="none" w:sz="0" w:space="0" w:color="auto"/>
                  </w:divBdr>
                </w:div>
                <w:div w:id="1194147168">
                  <w:marLeft w:val="720"/>
                  <w:marRight w:val="0"/>
                  <w:marTop w:val="0"/>
                  <w:marBottom w:val="101"/>
                  <w:divBdr>
                    <w:top w:val="none" w:sz="0" w:space="0" w:color="auto"/>
                    <w:left w:val="none" w:sz="0" w:space="0" w:color="auto"/>
                    <w:bottom w:val="none" w:sz="0" w:space="0" w:color="auto"/>
                    <w:right w:val="none" w:sz="0" w:space="0" w:color="auto"/>
                  </w:divBdr>
                </w:div>
                <w:div w:id="581259813">
                  <w:marLeft w:val="720"/>
                  <w:marRight w:val="0"/>
                  <w:marTop w:val="0"/>
                  <w:marBottom w:val="101"/>
                  <w:divBdr>
                    <w:top w:val="none" w:sz="0" w:space="0" w:color="auto"/>
                    <w:left w:val="none" w:sz="0" w:space="0" w:color="auto"/>
                    <w:bottom w:val="none" w:sz="0" w:space="0" w:color="auto"/>
                    <w:right w:val="none" w:sz="0" w:space="0" w:color="auto"/>
                  </w:divBdr>
                </w:div>
                <w:div w:id="1869369167">
                  <w:marLeft w:val="720"/>
                  <w:marRight w:val="0"/>
                  <w:marTop w:val="0"/>
                  <w:marBottom w:val="101"/>
                  <w:divBdr>
                    <w:top w:val="none" w:sz="0" w:space="0" w:color="auto"/>
                    <w:left w:val="none" w:sz="0" w:space="0" w:color="auto"/>
                    <w:bottom w:val="none" w:sz="0" w:space="0" w:color="auto"/>
                    <w:right w:val="none" w:sz="0" w:space="0" w:color="auto"/>
                  </w:divBdr>
                </w:div>
                <w:div w:id="799955512">
                  <w:marLeft w:val="720"/>
                  <w:marRight w:val="0"/>
                  <w:marTop w:val="0"/>
                  <w:marBottom w:val="101"/>
                  <w:divBdr>
                    <w:top w:val="none" w:sz="0" w:space="0" w:color="auto"/>
                    <w:left w:val="none" w:sz="0" w:space="0" w:color="auto"/>
                    <w:bottom w:val="none" w:sz="0" w:space="0" w:color="auto"/>
                    <w:right w:val="none" w:sz="0" w:space="0" w:color="auto"/>
                  </w:divBdr>
                </w:div>
                <w:div w:id="1250237003">
                  <w:marLeft w:val="720"/>
                  <w:marRight w:val="0"/>
                  <w:marTop w:val="0"/>
                  <w:marBottom w:val="101"/>
                  <w:divBdr>
                    <w:top w:val="none" w:sz="0" w:space="0" w:color="auto"/>
                    <w:left w:val="none" w:sz="0" w:space="0" w:color="auto"/>
                    <w:bottom w:val="none" w:sz="0" w:space="0" w:color="auto"/>
                    <w:right w:val="none" w:sz="0" w:space="0" w:color="auto"/>
                  </w:divBdr>
                </w:div>
                <w:div w:id="1342851892">
                  <w:marLeft w:val="720"/>
                  <w:marRight w:val="0"/>
                  <w:marTop w:val="0"/>
                  <w:marBottom w:val="101"/>
                  <w:divBdr>
                    <w:top w:val="none" w:sz="0" w:space="0" w:color="auto"/>
                    <w:left w:val="none" w:sz="0" w:space="0" w:color="auto"/>
                    <w:bottom w:val="none" w:sz="0" w:space="0" w:color="auto"/>
                    <w:right w:val="none" w:sz="0" w:space="0" w:color="auto"/>
                  </w:divBdr>
                </w:div>
                <w:div w:id="579020639">
                  <w:marLeft w:val="720"/>
                  <w:marRight w:val="0"/>
                  <w:marTop w:val="0"/>
                  <w:marBottom w:val="101"/>
                  <w:divBdr>
                    <w:top w:val="none" w:sz="0" w:space="0" w:color="auto"/>
                    <w:left w:val="none" w:sz="0" w:space="0" w:color="auto"/>
                    <w:bottom w:val="none" w:sz="0" w:space="0" w:color="auto"/>
                    <w:right w:val="none" w:sz="0" w:space="0" w:color="auto"/>
                  </w:divBdr>
                </w:div>
                <w:div w:id="158347768">
                  <w:marLeft w:val="720"/>
                  <w:marRight w:val="0"/>
                  <w:marTop w:val="0"/>
                  <w:marBottom w:val="101"/>
                  <w:divBdr>
                    <w:top w:val="none" w:sz="0" w:space="0" w:color="auto"/>
                    <w:left w:val="none" w:sz="0" w:space="0" w:color="auto"/>
                    <w:bottom w:val="none" w:sz="0" w:space="0" w:color="auto"/>
                    <w:right w:val="none" w:sz="0" w:space="0" w:color="auto"/>
                  </w:divBdr>
                </w:div>
                <w:div w:id="269550312">
                  <w:marLeft w:val="0"/>
                  <w:marRight w:val="0"/>
                  <w:marTop w:val="0"/>
                  <w:marBottom w:val="101"/>
                  <w:divBdr>
                    <w:top w:val="none" w:sz="0" w:space="0" w:color="auto"/>
                    <w:left w:val="none" w:sz="0" w:space="0" w:color="auto"/>
                    <w:bottom w:val="none" w:sz="0" w:space="0" w:color="auto"/>
                    <w:right w:val="none" w:sz="0" w:space="0" w:color="auto"/>
                  </w:divBdr>
                </w:div>
                <w:div w:id="146286959">
                  <w:marLeft w:val="0"/>
                  <w:marRight w:val="0"/>
                  <w:marTop w:val="0"/>
                  <w:marBottom w:val="101"/>
                  <w:divBdr>
                    <w:top w:val="none" w:sz="0" w:space="0" w:color="auto"/>
                    <w:left w:val="none" w:sz="0" w:space="0" w:color="auto"/>
                    <w:bottom w:val="none" w:sz="0" w:space="0" w:color="auto"/>
                    <w:right w:val="none" w:sz="0" w:space="0" w:color="auto"/>
                  </w:divBdr>
                </w:div>
                <w:div w:id="185338573">
                  <w:marLeft w:val="0"/>
                  <w:marRight w:val="0"/>
                  <w:marTop w:val="0"/>
                  <w:marBottom w:val="101"/>
                  <w:divBdr>
                    <w:top w:val="none" w:sz="0" w:space="0" w:color="auto"/>
                    <w:left w:val="none" w:sz="0" w:space="0" w:color="auto"/>
                    <w:bottom w:val="none" w:sz="0" w:space="0" w:color="auto"/>
                    <w:right w:val="none" w:sz="0" w:space="0" w:color="auto"/>
                  </w:divBdr>
                </w:div>
                <w:div w:id="1736972700">
                  <w:marLeft w:val="0"/>
                  <w:marRight w:val="0"/>
                  <w:marTop w:val="0"/>
                  <w:marBottom w:val="101"/>
                  <w:divBdr>
                    <w:top w:val="none" w:sz="0" w:space="0" w:color="auto"/>
                    <w:left w:val="none" w:sz="0" w:space="0" w:color="auto"/>
                    <w:bottom w:val="none" w:sz="0" w:space="0" w:color="auto"/>
                    <w:right w:val="none" w:sz="0" w:space="0" w:color="auto"/>
                  </w:divBdr>
                </w:div>
                <w:div w:id="399063217">
                  <w:marLeft w:val="0"/>
                  <w:marRight w:val="0"/>
                  <w:marTop w:val="0"/>
                  <w:marBottom w:val="101"/>
                  <w:divBdr>
                    <w:top w:val="none" w:sz="0" w:space="0" w:color="auto"/>
                    <w:left w:val="none" w:sz="0" w:space="0" w:color="auto"/>
                    <w:bottom w:val="none" w:sz="0" w:space="0" w:color="auto"/>
                    <w:right w:val="none" w:sz="0" w:space="0" w:color="auto"/>
                  </w:divBdr>
                </w:div>
                <w:div w:id="1737123467">
                  <w:marLeft w:val="0"/>
                  <w:marRight w:val="0"/>
                  <w:marTop w:val="0"/>
                  <w:marBottom w:val="101"/>
                  <w:divBdr>
                    <w:top w:val="none" w:sz="0" w:space="0" w:color="auto"/>
                    <w:left w:val="none" w:sz="0" w:space="0" w:color="auto"/>
                    <w:bottom w:val="none" w:sz="0" w:space="0" w:color="auto"/>
                    <w:right w:val="none" w:sz="0" w:space="0" w:color="auto"/>
                  </w:divBdr>
                </w:div>
                <w:div w:id="448399897">
                  <w:marLeft w:val="720"/>
                  <w:marRight w:val="0"/>
                  <w:marTop w:val="0"/>
                  <w:marBottom w:val="101"/>
                  <w:divBdr>
                    <w:top w:val="none" w:sz="0" w:space="0" w:color="auto"/>
                    <w:left w:val="none" w:sz="0" w:space="0" w:color="auto"/>
                    <w:bottom w:val="none" w:sz="0" w:space="0" w:color="auto"/>
                    <w:right w:val="none" w:sz="0" w:space="0" w:color="auto"/>
                  </w:divBdr>
                </w:div>
                <w:div w:id="1906645641">
                  <w:marLeft w:val="720"/>
                  <w:marRight w:val="0"/>
                  <w:marTop w:val="0"/>
                  <w:marBottom w:val="101"/>
                  <w:divBdr>
                    <w:top w:val="none" w:sz="0" w:space="0" w:color="auto"/>
                    <w:left w:val="none" w:sz="0" w:space="0" w:color="auto"/>
                    <w:bottom w:val="none" w:sz="0" w:space="0" w:color="auto"/>
                    <w:right w:val="none" w:sz="0" w:space="0" w:color="auto"/>
                  </w:divBdr>
                </w:div>
                <w:div w:id="182866540">
                  <w:marLeft w:val="720"/>
                  <w:marRight w:val="0"/>
                  <w:marTop w:val="0"/>
                  <w:marBottom w:val="101"/>
                  <w:divBdr>
                    <w:top w:val="none" w:sz="0" w:space="0" w:color="auto"/>
                    <w:left w:val="none" w:sz="0" w:space="0" w:color="auto"/>
                    <w:bottom w:val="none" w:sz="0" w:space="0" w:color="auto"/>
                    <w:right w:val="none" w:sz="0" w:space="0" w:color="auto"/>
                  </w:divBdr>
                </w:div>
                <w:div w:id="533008795">
                  <w:marLeft w:val="720"/>
                  <w:marRight w:val="0"/>
                  <w:marTop w:val="0"/>
                  <w:marBottom w:val="101"/>
                  <w:divBdr>
                    <w:top w:val="none" w:sz="0" w:space="0" w:color="auto"/>
                    <w:left w:val="none" w:sz="0" w:space="0" w:color="auto"/>
                    <w:bottom w:val="none" w:sz="0" w:space="0" w:color="auto"/>
                    <w:right w:val="none" w:sz="0" w:space="0" w:color="auto"/>
                  </w:divBdr>
                </w:div>
                <w:div w:id="2101825799">
                  <w:marLeft w:val="720"/>
                  <w:marRight w:val="0"/>
                  <w:marTop w:val="0"/>
                  <w:marBottom w:val="101"/>
                  <w:divBdr>
                    <w:top w:val="none" w:sz="0" w:space="0" w:color="auto"/>
                    <w:left w:val="none" w:sz="0" w:space="0" w:color="auto"/>
                    <w:bottom w:val="none" w:sz="0" w:space="0" w:color="auto"/>
                    <w:right w:val="none" w:sz="0" w:space="0" w:color="auto"/>
                  </w:divBdr>
                </w:div>
                <w:div w:id="203836745">
                  <w:marLeft w:val="720"/>
                  <w:marRight w:val="0"/>
                  <w:marTop w:val="0"/>
                  <w:marBottom w:val="101"/>
                  <w:divBdr>
                    <w:top w:val="none" w:sz="0" w:space="0" w:color="auto"/>
                    <w:left w:val="none" w:sz="0" w:space="0" w:color="auto"/>
                    <w:bottom w:val="none" w:sz="0" w:space="0" w:color="auto"/>
                    <w:right w:val="none" w:sz="0" w:space="0" w:color="auto"/>
                  </w:divBdr>
                </w:div>
                <w:div w:id="447163186">
                  <w:marLeft w:val="720"/>
                  <w:marRight w:val="0"/>
                  <w:marTop w:val="0"/>
                  <w:marBottom w:val="101"/>
                  <w:divBdr>
                    <w:top w:val="none" w:sz="0" w:space="0" w:color="auto"/>
                    <w:left w:val="none" w:sz="0" w:space="0" w:color="auto"/>
                    <w:bottom w:val="none" w:sz="0" w:space="0" w:color="auto"/>
                    <w:right w:val="none" w:sz="0" w:space="0" w:color="auto"/>
                  </w:divBdr>
                </w:div>
                <w:div w:id="1107239210">
                  <w:marLeft w:val="720"/>
                  <w:marRight w:val="0"/>
                  <w:marTop w:val="0"/>
                  <w:marBottom w:val="101"/>
                  <w:divBdr>
                    <w:top w:val="none" w:sz="0" w:space="0" w:color="auto"/>
                    <w:left w:val="none" w:sz="0" w:space="0" w:color="auto"/>
                    <w:bottom w:val="none" w:sz="0" w:space="0" w:color="auto"/>
                    <w:right w:val="none" w:sz="0" w:space="0" w:color="auto"/>
                  </w:divBdr>
                </w:div>
                <w:div w:id="1633635998">
                  <w:marLeft w:val="0"/>
                  <w:marRight w:val="0"/>
                  <w:marTop w:val="0"/>
                  <w:marBottom w:val="101"/>
                  <w:divBdr>
                    <w:top w:val="none" w:sz="0" w:space="0" w:color="auto"/>
                    <w:left w:val="none" w:sz="0" w:space="0" w:color="auto"/>
                    <w:bottom w:val="none" w:sz="0" w:space="0" w:color="auto"/>
                    <w:right w:val="none" w:sz="0" w:space="0" w:color="auto"/>
                  </w:divBdr>
                </w:div>
                <w:div w:id="732585972">
                  <w:marLeft w:val="0"/>
                  <w:marRight w:val="0"/>
                  <w:marTop w:val="0"/>
                  <w:marBottom w:val="101"/>
                  <w:divBdr>
                    <w:top w:val="none" w:sz="0" w:space="0" w:color="auto"/>
                    <w:left w:val="none" w:sz="0" w:space="0" w:color="auto"/>
                    <w:bottom w:val="none" w:sz="0" w:space="0" w:color="auto"/>
                    <w:right w:val="none" w:sz="0" w:space="0" w:color="auto"/>
                  </w:divBdr>
                </w:div>
                <w:div w:id="1159537046">
                  <w:marLeft w:val="0"/>
                  <w:marRight w:val="0"/>
                  <w:marTop w:val="0"/>
                  <w:marBottom w:val="101"/>
                  <w:divBdr>
                    <w:top w:val="none" w:sz="0" w:space="0" w:color="auto"/>
                    <w:left w:val="none" w:sz="0" w:space="0" w:color="auto"/>
                    <w:bottom w:val="none" w:sz="0" w:space="0" w:color="auto"/>
                    <w:right w:val="none" w:sz="0" w:space="0" w:color="auto"/>
                  </w:divBdr>
                </w:div>
                <w:div w:id="211383939">
                  <w:marLeft w:val="0"/>
                  <w:marRight w:val="0"/>
                  <w:marTop w:val="0"/>
                  <w:marBottom w:val="101"/>
                  <w:divBdr>
                    <w:top w:val="none" w:sz="0" w:space="0" w:color="auto"/>
                    <w:left w:val="none" w:sz="0" w:space="0" w:color="auto"/>
                    <w:bottom w:val="none" w:sz="0" w:space="0" w:color="auto"/>
                    <w:right w:val="none" w:sz="0" w:space="0" w:color="auto"/>
                  </w:divBdr>
                </w:div>
                <w:div w:id="622880375">
                  <w:marLeft w:val="0"/>
                  <w:marRight w:val="0"/>
                  <w:marTop w:val="0"/>
                  <w:marBottom w:val="101"/>
                  <w:divBdr>
                    <w:top w:val="none" w:sz="0" w:space="0" w:color="auto"/>
                    <w:left w:val="none" w:sz="0" w:space="0" w:color="auto"/>
                    <w:bottom w:val="none" w:sz="0" w:space="0" w:color="auto"/>
                    <w:right w:val="none" w:sz="0" w:space="0" w:color="auto"/>
                  </w:divBdr>
                </w:div>
                <w:div w:id="374235865">
                  <w:marLeft w:val="0"/>
                  <w:marRight w:val="0"/>
                  <w:marTop w:val="0"/>
                  <w:marBottom w:val="101"/>
                  <w:divBdr>
                    <w:top w:val="none" w:sz="0" w:space="0" w:color="auto"/>
                    <w:left w:val="none" w:sz="0" w:space="0" w:color="auto"/>
                    <w:bottom w:val="none" w:sz="0" w:space="0" w:color="auto"/>
                    <w:right w:val="none" w:sz="0" w:space="0" w:color="auto"/>
                  </w:divBdr>
                </w:div>
                <w:div w:id="952519205">
                  <w:marLeft w:val="0"/>
                  <w:marRight w:val="0"/>
                  <w:marTop w:val="0"/>
                  <w:marBottom w:val="101"/>
                  <w:divBdr>
                    <w:top w:val="none" w:sz="0" w:space="0" w:color="auto"/>
                    <w:left w:val="none" w:sz="0" w:space="0" w:color="auto"/>
                    <w:bottom w:val="none" w:sz="0" w:space="0" w:color="auto"/>
                    <w:right w:val="none" w:sz="0" w:space="0" w:color="auto"/>
                  </w:divBdr>
                </w:div>
                <w:div w:id="128671531">
                  <w:marLeft w:val="720"/>
                  <w:marRight w:val="0"/>
                  <w:marTop w:val="0"/>
                  <w:marBottom w:val="101"/>
                  <w:divBdr>
                    <w:top w:val="none" w:sz="0" w:space="0" w:color="auto"/>
                    <w:left w:val="none" w:sz="0" w:space="0" w:color="auto"/>
                    <w:bottom w:val="none" w:sz="0" w:space="0" w:color="auto"/>
                    <w:right w:val="none" w:sz="0" w:space="0" w:color="auto"/>
                  </w:divBdr>
                </w:div>
                <w:div w:id="615721296">
                  <w:marLeft w:val="720"/>
                  <w:marRight w:val="0"/>
                  <w:marTop w:val="0"/>
                  <w:marBottom w:val="101"/>
                  <w:divBdr>
                    <w:top w:val="none" w:sz="0" w:space="0" w:color="auto"/>
                    <w:left w:val="none" w:sz="0" w:space="0" w:color="auto"/>
                    <w:bottom w:val="none" w:sz="0" w:space="0" w:color="auto"/>
                    <w:right w:val="none" w:sz="0" w:space="0" w:color="auto"/>
                  </w:divBdr>
                </w:div>
                <w:div w:id="1738553121">
                  <w:marLeft w:val="720"/>
                  <w:marRight w:val="0"/>
                  <w:marTop w:val="0"/>
                  <w:marBottom w:val="101"/>
                  <w:divBdr>
                    <w:top w:val="none" w:sz="0" w:space="0" w:color="auto"/>
                    <w:left w:val="none" w:sz="0" w:space="0" w:color="auto"/>
                    <w:bottom w:val="none" w:sz="0" w:space="0" w:color="auto"/>
                    <w:right w:val="none" w:sz="0" w:space="0" w:color="auto"/>
                  </w:divBdr>
                </w:div>
                <w:div w:id="273709295">
                  <w:marLeft w:val="0"/>
                  <w:marRight w:val="0"/>
                  <w:marTop w:val="0"/>
                  <w:marBottom w:val="101"/>
                  <w:divBdr>
                    <w:top w:val="none" w:sz="0" w:space="0" w:color="auto"/>
                    <w:left w:val="none" w:sz="0" w:space="0" w:color="auto"/>
                    <w:bottom w:val="none" w:sz="0" w:space="0" w:color="auto"/>
                    <w:right w:val="none" w:sz="0" w:space="0" w:color="auto"/>
                  </w:divBdr>
                </w:div>
                <w:div w:id="272900675">
                  <w:marLeft w:val="0"/>
                  <w:marRight w:val="0"/>
                  <w:marTop w:val="0"/>
                  <w:marBottom w:val="101"/>
                  <w:divBdr>
                    <w:top w:val="none" w:sz="0" w:space="0" w:color="auto"/>
                    <w:left w:val="none" w:sz="0" w:space="0" w:color="auto"/>
                    <w:bottom w:val="none" w:sz="0" w:space="0" w:color="auto"/>
                    <w:right w:val="none" w:sz="0" w:space="0" w:color="auto"/>
                  </w:divBdr>
                </w:div>
                <w:div w:id="1711148076">
                  <w:marLeft w:val="0"/>
                  <w:marRight w:val="0"/>
                  <w:marTop w:val="0"/>
                  <w:marBottom w:val="101"/>
                  <w:divBdr>
                    <w:top w:val="none" w:sz="0" w:space="0" w:color="auto"/>
                    <w:left w:val="none" w:sz="0" w:space="0" w:color="auto"/>
                    <w:bottom w:val="none" w:sz="0" w:space="0" w:color="auto"/>
                    <w:right w:val="none" w:sz="0" w:space="0" w:color="auto"/>
                  </w:divBdr>
                </w:div>
                <w:div w:id="2082214572">
                  <w:marLeft w:val="720"/>
                  <w:marRight w:val="0"/>
                  <w:marTop w:val="0"/>
                  <w:marBottom w:val="101"/>
                  <w:divBdr>
                    <w:top w:val="none" w:sz="0" w:space="0" w:color="auto"/>
                    <w:left w:val="none" w:sz="0" w:space="0" w:color="auto"/>
                    <w:bottom w:val="none" w:sz="0" w:space="0" w:color="auto"/>
                    <w:right w:val="none" w:sz="0" w:space="0" w:color="auto"/>
                  </w:divBdr>
                </w:div>
                <w:div w:id="1707870871">
                  <w:marLeft w:val="720"/>
                  <w:marRight w:val="0"/>
                  <w:marTop w:val="0"/>
                  <w:marBottom w:val="101"/>
                  <w:divBdr>
                    <w:top w:val="none" w:sz="0" w:space="0" w:color="auto"/>
                    <w:left w:val="none" w:sz="0" w:space="0" w:color="auto"/>
                    <w:bottom w:val="none" w:sz="0" w:space="0" w:color="auto"/>
                    <w:right w:val="none" w:sz="0" w:space="0" w:color="auto"/>
                  </w:divBdr>
                </w:div>
                <w:div w:id="996961245">
                  <w:marLeft w:val="720"/>
                  <w:marRight w:val="0"/>
                  <w:marTop w:val="0"/>
                  <w:marBottom w:val="101"/>
                  <w:divBdr>
                    <w:top w:val="none" w:sz="0" w:space="0" w:color="auto"/>
                    <w:left w:val="none" w:sz="0" w:space="0" w:color="auto"/>
                    <w:bottom w:val="none" w:sz="0" w:space="0" w:color="auto"/>
                    <w:right w:val="none" w:sz="0" w:space="0" w:color="auto"/>
                  </w:divBdr>
                </w:div>
                <w:div w:id="520240632">
                  <w:marLeft w:val="720"/>
                  <w:marRight w:val="0"/>
                  <w:marTop w:val="0"/>
                  <w:marBottom w:val="101"/>
                  <w:divBdr>
                    <w:top w:val="none" w:sz="0" w:space="0" w:color="auto"/>
                    <w:left w:val="none" w:sz="0" w:space="0" w:color="auto"/>
                    <w:bottom w:val="none" w:sz="0" w:space="0" w:color="auto"/>
                    <w:right w:val="none" w:sz="0" w:space="0" w:color="auto"/>
                  </w:divBdr>
                </w:div>
                <w:div w:id="2008554838">
                  <w:marLeft w:val="0"/>
                  <w:marRight w:val="0"/>
                  <w:marTop w:val="0"/>
                  <w:marBottom w:val="101"/>
                  <w:divBdr>
                    <w:top w:val="none" w:sz="0" w:space="0" w:color="auto"/>
                    <w:left w:val="none" w:sz="0" w:space="0" w:color="auto"/>
                    <w:bottom w:val="none" w:sz="0" w:space="0" w:color="auto"/>
                    <w:right w:val="none" w:sz="0" w:space="0" w:color="auto"/>
                  </w:divBdr>
                </w:div>
                <w:div w:id="1924802999">
                  <w:marLeft w:val="0"/>
                  <w:marRight w:val="0"/>
                  <w:marTop w:val="0"/>
                  <w:marBottom w:val="101"/>
                  <w:divBdr>
                    <w:top w:val="none" w:sz="0" w:space="0" w:color="auto"/>
                    <w:left w:val="none" w:sz="0" w:space="0" w:color="auto"/>
                    <w:bottom w:val="none" w:sz="0" w:space="0" w:color="auto"/>
                    <w:right w:val="none" w:sz="0" w:space="0" w:color="auto"/>
                  </w:divBdr>
                </w:div>
                <w:div w:id="1897744529">
                  <w:marLeft w:val="0"/>
                  <w:marRight w:val="0"/>
                  <w:marTop w:val="0"/>
                  <w:marBottom w:val="101"/>
                  <w:divBdr>
                    <w:top w:val="none" w:sz="0" w:space="0" w:color="auto"/>
                    <w:left w:val="none" w:sz="0" w:space="0" w:color="auto"/>
                    <w:bottom w:val="none" w:sz="0" w:space="0" w:color="auto"/>
                    <w:right w:val="none" w:sz="0" w:space="0" w:color="auto"/>
                  </w:divBdr>
                </w:div>
                <w:div w:id="1968898123">
                  <w:marLeft w:val="0"/>
                  <w:marRight w:val="0"/>
                  <w:marTop w:val="0"/>
                  <w:marBottom w:val="101"/>
                  <w:divBdr>
                    <w:top w:val="none" w:sz="0" w:space="0" w:color="auto"/>
                    <w:left w:val="none" w:sz="0" w:space="0" w:color="auto"/>
                    <w:bottom w:val="none" w:sz="0" w:space="0" w:color="auto"/>
                    <w:right w:val="none" w:sz="0" w:space="0" w:color="auto"/>
                  </w:divBdr>
                </w:div>
                <w:div w:id="1473714022">
                  <w:marLeft w:val="0"/>
                  <w:marRight w:val="0"/>
                  <w:marTop w:val="0"/>
                  <w:marBottom w:val="101"/>
                  <w:divBdr>
                    <w:top w:val="none" w:sz="0" w:space="0" w:color="auto"/>
                    <w:left w:val="none" w:sz="0" w:space="0" w:color="auto"/>
                    <w:bottom w:val="none" w:sz="0" w:space="0" w:color="auto"/>
                    <w:right w:val="none" w:sz="0" w:space="0" w:color="auto"/>
                  </w:divBdr>
                </w:div>
                <w:div w:id="864903231">
                  <w:marLeft w:val="0"/>
                  <w:marRight w:val="0"/>
                  <w:marTop w:val="0"/>
                  <w:marBottom w:val="101"/>
                  <w:divBdr>
                    <w:top w:val="none" w:sz="0" w:space="0" w:color="auto"/>
                    <w:left w:val="none" w:sz="0" w:space="0" w:color="auto"/>
                    <w:bottom w:val="none" w:sz="0" w:space="0" w:color="auto"/>
                    <w:right w:val="none" w:sz="0" w:space="0" w:color="auto"/>
                  </w:divBdr>
                </w:div>
                <w:div w:id="19625511">
                  <w:marLeft w:val="720"/>
                  <w:marRight w:val="0"/>
                  <w:marTop w:val="0"/>
                  <w:marBottom w:val="101"/>
                  <w:divBdr>
                    <w:top w:val="none" w:sz="0" w:space="0" w:color="auto"/>
                    <w:left w:val="none" w:sz="0" w:space="0" w:color="auto"/>
                    <w:bottom w:val="none" w:sz="0" w:space="0" w:color="auto"/>
                    <w:right w:val="none" w:sz="0" w:space="0" w:color="auto"/>
                  </w:divBdr>
                </w:div>
                <w:div w:id="1856000643">
                  <w:marLeft w:val="720"/>
                  <w:marRight w:val="0"/>
                  <w:marTop w:val="0"/>
                  <w:marBottom w:val="101"/>
                  <w:divBdr>
                    <w:top w:val="none" w:sz="0" w:space="0" w:color="auto"/>
                    <w:left w:val="none" w:sz="0" w:space="0" w:color="auto"/>
                    <w:bottom w:val="none" w:sz="0" w:space="0" w:color="auto"/>
                    <w:right w:val="none" w:sz="0" w:space="0" w:color="auto"/>
                  </w:divBdr>
                </w:div>
                <w:div w:id="372728320">
                  <w:marLeft w:val="720"/>
                  <w:marRight w:val="0"/>
                  <w:marTop w:val="0"/>
                  <w:marBottom w:val="101"/>
                  <w:divBdr>
                    <w:top w:val="none" w:sz="0" w:space="0" w:color="auto"/>
                    <w:left w:val="none" w:sz="0" w:space="0" w:color="auto"/>
                    <w:bottom w:val="none" w:sz="0" w:space="0" w:color="auto"/>
                    <w:right w:val="none" w:sz="0" w:space="0" w:color="auto"/>
                  </w:divBdr>
                </w:div>
                <w:div w:id="1260748387">
                  <w:marLeft w:val="720"/>
                  <w:marRight w:val="0"/>
                  <w:marTop w:val="0"/>
                  <w:marBottom w:val="101"/>
                  <w:divBdr>
                    <w:top w:val="none" w:sz="0" w:space="0" w:color="auto"/>
                    <w:left w:val="none" w:sz="0" w:space="0" w:color="auto"/>
                    <w:bottom w:val="none" w:sz="0" w:space="0" w:color="auto"/>
                    <w:right w:val="none" w:sz="0" w:space="0" w:color="auto"/>
                  </w:divBdr>
                </w:div>
                <w:div w:id="931551395">
                  <w:marLeft w:val="720"/>
                  <w:marRight w:val="0"/>
                  <w:marTop w:val="0"/>
                  <w:marBottom w:val="101"/>
                  <w:divBdr>
                    <w:top w:val="none" w:sz="0" w:space="0" w:color="auto"/>
                    <w:left w:val="none" w:sz="0" w:space="0" w:color="auto"/>
                    <w:bottom w:val="none" w:sz="0" w:space="0" w:color="auto"/>
                    <w:right w:val="none" w:sz="0" w:space="0" w:color="auto"/>
                  </w:divBdr>
                </w:div>
                <w:div w:id="434594699">
                  <w:marLeft w:val="720"/>
                  <w:marRight w:val="0"/>
                  <w:marTop w:val="0"/>
                  <w:marBottom w:val="101"/>
                  <w:divBdr>
                    <w:top w:val="none" w:sz="0" w:space="0" w:color="auto"/>
                    <w:left w:val="none" w:sz="0" w:space="0" w:color="auto"/>
                    <w:bottom w:val="none" w:sz="0" w:space="0" w:color="auto"/>
                    <w:right w:val="none" w:sz="0" w:space="0" w:color="auto"/>
                  </w:divBdr>
                </w:div>
                <w:div w:id="2080712965">
                  <w:marLeft w:val="0"/>
                  <w:marRight w:val="0"/>
                  <w:marTop w:val="0"/>
                  <w:marBottom w:val="101"/>
                  <w:divBdr>
                    <w:top w:val="none" w:sz="0" w:space="0" w:color="auto"/>
                    <w:left w:val="none" w:sz="0" w:space="0" w:color="auto"/>
                    <w:bottom w:val="none" w:sz="0" w:space="0" w:color="auto"/>
                    <w:right w:val="none" w:sz="0" w:space="0" w:color="auto"/>
                  </w:divBdr>
                </w:div>
                <w:div w:id="1210070388">
                  <w:marLeft w:val="0"/>
                  <w:marRight w:val="0"/>
                  <w:marTop w:val="0"/>
                  <w:marBottom w:val="101"/>
                  <w:divBdr>
                    <w:top w:val="none" w:sz="0" w:space="0" w:color="auto"/>
                    <w:left w:val="none" w:sz="0" w:space="0" w:color="auto"/>
                    <w:bottom w:val="none" w:sz="0" w:space="0" w:color="auto"/>
                    <w:right w:val="none" w:sz="0" w:space="0" w:color="auto"/>
                  </w:divBdr>
                </w:div>
                <w:div w:id="1116830045">
                  <w:marLeft w:val="0"/>
                  <w:marRight w:val="0"/>
                  <w:marTop w:val="0"/>
                  <w:marBottom w:val="101"/>
                  <w:divBdr>
                    <w:top w:val="none" w:sz="0" w:space="0" w:color="auto"/>
                    <w:left w:val="none" w:sz="0" w:space="0" w:color="auto"/>
                    <w:bottom w:val="none" w:sz="0" w:space="0" w:color="auto"/>
                    <w:right w:val="none" w:sz="0" w:space="0" w:color="auto"/>
                  </w:divBdr>
                </w:div>
                <w:div w:id="238447968">
                  <w:marLeft w:val="0"/>
                  <w:marRight w:val="0"/>
                  <w:marTop w:val="0"/>
                  <w:marBottom w:val="101"/>
                  <w:divBdr>
                    <w:top w:val="none" w:sz="0" w:space="0" w:color="auto"/>
                    <w:left w:val="none" w:sz="0" w:space="0" w:color="auto"/>
                    <w:bottom w:val="none" w:sz="0" w:space="0" w:color="auto"/>
                    <w:right w:val="none" w:sz="0" w:space="0" w:color="auto"/>
                  </w:divBdr>
                </w:div>
                <w:div w:id="898711359">
                  <w:marLeft w:val="0"/>
                  <w:marRight w:val="0"/>
                  <w:marTop w:val="0"/>
                  <w:marBottom w:val="101"/>
                  <w:divBdr>
                    <w:top w:val="none" w:sz="0" w:space="0" w:color="auto"/>
                    <w:left w:val="none" w:sz="0" w:space="0" w:color="auto"/>
                    <w:bottom w:val="none" w:sz="0" w:space="0" w:color="auto"/>
                    <w:right w:val="none" w:sz="0" w:space="0" w:color="auto"/>
                  </w:divBdr>
                </w:div>
                <w:div w:id="1673407574">
                  <w:marLeft w:val="0"/>
                  <w:marRight w:val="0"/>
                  <w:marTop w:val="0"/>
                  <w:marBottom w:val="101"/>
                  <w:divBdr>
                    <w:top w:val="none" w:sz="0" w:space="0" w:color="auto"/>
                    <w:left w:val="none" w:sz="0" w:space="0" w:color="auto"/>
                    <w:bottom w:val="none" w:sz="0" w:space="0" w:color="auto"/>
                    <w:right w:val="none" w:sz="0" w:space="0" w:color="auto"/>
                  </w:divBdr>
                </w:div>
                <w:div w:id="2015642289">
                  <w:marLeft w:val="0"/>
                  <w:marRight w:val="0"/>
                  <w:marTop w:val="0"/>
                  <w:marBottom w:val="101"/>
                  <w:divBdr>
                    <w:top w:val="none" w:sz="0" w:space="0" w:color="auto"/>
                    <w:left w:val="none" w:sz="0" w:space="0" w:color="auto"/>
                    <w:bottom w:val="none" w:sz="0" w:space="0" w:color="auto"/>
                    <w:right w:val="none" w:sz="0" w:space="0" w:color="auto"/>
                  </w:divBdr>
                </w:div>
                <w:div w:id="199131103">
                  <w:marLeft w:val="0"/>
                  <w:marRight w:val="0"/>
                  <w:marTop w:val="0"/>
                  <w:marBottom w:val="101"/>
                  <w:divBdr>
                    <w:top w:val="none" w:sz="0" w:space="0" w:color="auto"/>
                    <w:left w:val="none" w:sz="0" w:space="0" w:color="auto"/>
                    <w:bottom w:val="none" w:sz="0" w:space="0" w:color="auto"/>
                    <w:right w:val="none" w:sz="0" w:space="0" w:color="auto"/>
                  </w:divBdr>
                </w:div>
                <w:div w:id="988706175">
                  <w:marLeft w:val="0"/>
                  <w:marRight w:val="0"/>
                  <w:marTop w:val="0"/>
                  <w:marBottom w:val="101"/>
                  <w:divBdr>
                    <w:top w:val="none" w:sz="0" w:space="0" w:color="auto"/>
                    <w:left w:val="none" w:sz="0" w:space="0" w:color="auto"/>
                    <w:bottom w:val="none" w:sz="0" w:space="0" w:color="auto"/>
                    <w:right w:val="none" w:sz="0" w:space="0" w:color="auto"/>
                  </w:divBdr>
                </w:div>
                <w:div w:id="1129324033">
                  <w:marLeft w:val="0"/>
                  <w:marRight w:val="0"/>
                  <w:marTop w:val="0"/>
                  <w:marBottom w:val="101"/>
                  <w:divBdr>
                    <w:top w:val="none" w:sz="0" w:space="0" w:color="auto"/>
                    <w:left w:val="none" w:sz="0" w:space="0" w:color="auto"/>
                    <w:bottom w:val="none" w:sz="0" w:space="0" w:color="auto"/>
                    <w:right w:val="none" w:sz="0" w:space="0" w:color="auto"/>
                  </w:divBdr>
                </w:div>
                <w:div w:id="756174171">
                  <w:marLeft w:val="0"/>
                  <w:marRight w:val="0"/>
                  <w:marTop w:val="0"/>
                  <w:marBottom w:val="101"/>
                  <w:divBdr>
                    <w:top w:val="none" w:sz="0" w:space="0" w:color="auto"/>
                    <w:left w:val="none" w:sz="0" w:space="0" w:color="auto"/>
                    <w:bottom w:val="none" w:sz="0" w:space="0" w:color="auto"/>
                    <w:right w:val="none" w:sz="0" w:space="0" w:color="auto"/>
                  </w:divBdr>
                </w:div>
                <w:div w:id="765343003">
                  <w:marLeft w:val="0"/>
                  <w:marRight w:val="0"/>
                  <w:marTop w:val="0"/>
                  <w:marBottom w:val="101"/>
                  <w:divBdr>
                    <w:top w:val="none" w:sz="0" w:space="0" w:color="auto"/>
                    <w:left w:val="none" w:sz="0" w:space="0" w:color="auto"/>
                    <w:bottom w:val="none" w:sz="0" w:space="0" w:color="auto"/>
                    <w:right w:val="none" w:sz="0" w:space="0" w:color="auto"/>
                  </w:divBdr>
                </w:div>
                <w:div w:id="1595816845">
                  <w:marLeft w:val="0"/>
                  <w:marRight w:val="0"/>
                  <w:marTop w:val="0"/>
                  <w:marBottom w:val="101"/>
                  <w:divBdr>
                    <w:top w:val="none" w:sz="0" w:space="0" w:color="auto"/>
                    <w:left w:val="none" w:sz="0" w:space="0" w:color="auto"/>
                    <w:bottom w:val="none" w:sz="0" w:space="0" w:color="auto"/>
                    <w:right w:val="none" w:sz="0" w:space="0" w:color="auto"/>
                  </w:divBdr>
                </w:div>
                <w:div w:id="493450465">
                  <w:marLeft w:val="0"/>
                  <w:marRight w:val="0"/>
                  <w:marTop w:val="0"/>
                  <w:marBottom w:val="101"/>
                  <w:divBdr>
                    <w:top w:val="none" w:sz="0" w:space="0" w:color="auto"/>
                    <w:left w:val="none" w:sz="0" w:space="0" w:color="auto"/>
                    <w:bottom w:val="none" w:sz="0" w:space="0" w:color="auto"/>
                    <w:right w:val="none" w:sz="0" w:space="0" w:color="auto"/>
                  </w:divBdr>
                </w:div>
                <w:div w:id="240993185">
                  <w:marLeft w:val="0"/>
                  <w:marRight w:val="0"/>
                  <w:marTop w:val="0"/>
                  <w:marBottom w:val="101"/>
                  <w:divBdr>
                    <w:top w:val="none" w:sz="0" w:space="0" w:color="auto"/>
                    <w:left w:val="none" w:sz="0" w:space="0" w:color="auto"/>
                    <w:bottom w:val="none" w:sz="0" w:space="0" w:color="auto"/>
                    <w:right w:val="none" w:sz="0" w:space="0" w:color="auto"/>
                  </w:divBdr>
                </w:div>
                <w:div w:id="176773441">
                  <w:marLeft w:val="0"/>
                  <w:marRight w:val="0"/>
                  <w:marTop w:val="0"/>
                  <w:marBottom w:val="101"/>
                  <w:divBdr>
                    <w:top w:val="none" w:sz="0" w:space="0" w:color="auto"/>
                    <w:left w:val="none" w:sz="0" w:space="0" w:color="auto"/>
                    <w:bottom w:val="none" w:sz="0" w:space="0" w:color="auto"/>
                    <w:right w:val="none" w:sz="0" w:space="0" w:color="auto"/>
                  </w:divBdr>
                </w:div>
                <w:div w:id="690764268">
                  <w:marLeft w:val="0"/>
                  <w:marRight w:val="0"/>
                  <w:marTop w:val="0"/>
                  <w:marBottom w:val="101"/>
                  <w:divBdr>
                    <w:top w:val="none" w:sz="0" w:space="0" w:color="auto"/>
                    <w:left w:val="none" w:sz="0" w:space="0" w:color="auto"/>
                    <w:bottom w:val="none" w:sz="0" w:space="0" w:color="auto"/>
                    <w:right w:val="none" w:sz="0" w:space="0" w:color="auto"/>
                  </w:divBdr>
                </w:div>
                <w:div w:id="998456904">
                  <w:marLeft w:val="0"/>
                  <w:marRight w:val="0"/>
                  <w:marTop w:val="0"/>
                  <w:marBottom w:val="101"/>
                  <w:divBdr>
                    <w:top w:val="none" w:sz="0" w:space="0" w:color="auto"/>
                    <w:left w:val="none" w:sz="0" w:space="0" w:color="auto"/>
                    <w:bottom w:val="none" w:sz="0" w:space="0" w:color="auto"/>
                    <w:right w:val="none" w:sz="0" w:space="0" w:color="auto"/>
                  </w:divBdr>
                </w:div>
                <w:div w:id="1638796174">
                  <w:marLeft w:val="0"/>
                  <w:marRight w:val="0"/>
                  <w:marTop w:val="0"/>
                  <w:marBottom w:val="101"/>
                  <w:divBdr>
                    <w:top w:val="none" w:sz="0" w:space="0" w:color="auto"/>
                    <w:left w:val="none" w:sz="0" w:space="0" w:color="auto"/>
                    <w:bottom w:val="none" w:sz="0" w:space="0" w:color="auto"/>
                    <w:right w:val="none" w:sz="0" w:space="0" w:color="auto"/>
                  </w:divBdr>
                </w:div>
                <w:div w:id="1469129001">
                  <w:marLeft w:val="0"/>
                  <w:marRight w:val="0"/>
                  <w:marTop w:val="0"/>
                  <w:marBottom w:val="101"/>
                  <w:divBdr>
                    <w:top w:val="none" w:sz="0" w:space="0" w:color="auto"/>
                    <w:left w:val="none" w:sz="0" w:space="0" w:color="auto"/>
                    <w:bottom w:val="none" w:sz="0" w:space="0" w:color="auto"/>
                    <w:right w:val="none" w:sz="0" w:space="0" w:color="auto"/>
                  </w:divBdr>
                </w:div>
                <w:div w:id="813109881">
                  <w:marLeft w:val="0"/>
                  <w:marRight w:val="0"/>
                  <w:marTop w:val="0"/>
                  <w:marBottom w:val="101"/>
                  <w:divBdr>
                    <w:top w:val="none" w:sz="0" w:space="0" w:color="auto"/>
                    <w:left w:val="none" w:sz="0" w:space="0" w:color="auto"/>
                    <w:bottom w:val="none" w:sz="0" w:space="0" w:color="auto"/>
                    <w:right w:val="none" w:sz="0" w:space="0" w:color="auto"/>
                  </w:divBdr>
                </w:div>
                <w:div w:id="731005627">
                  <w:marLeft w:val="0"/>
                  <w:marRight w:val="0"/>
                  <w:marTop w:val="0"/>
                  <w:marBottom w:val="101"/>
                  <w:divBdr>
                    <w:top w:val="none" w:sz="0" w:space="0" w:color="auto"/>
                    <w:left w:val="none" w:sz="0" w:space="0" w:color="auto"/>
                    <w:bottom w:val="none" w:sz="0" w:space="0" w:color="auto"/>
                    <w:right w:val="none" w:sz="0" w:space="0" w:color="auto"/>
                  </w:divBdr>
                </w:div>
                <w:div w:id="675037715">
                  <w:marLeft w:val="0"/>
                  <w:marRight w:val="0"/>
                  <w:marTop w:val="0"/>
                  <w:marBottom w:val="101"/>
                  <w:divBdr>
                    <w:top w:val="none" w:sz="0" w:space="0" w:color="auto"/>
                    <w:left w:val="none" w:sz="0" w:space="0" w:color="auto"/>
                    <w:bottom w:val="none" w:sz="0" w:space="0" w:color="auto"/>
                    <w:right w:val="none" w:sz="0" w:space="0" w:color="auto"/>
                  </w:divBdr>
                </w:div>
                <w:div w:id="2112894912">
                  <w:marLeft w:val="0"/>
                  <w:marRight w:val="0"/>
                  <w:marTop w:val="0"/>
                  <w:marBottom w:val="101"/>
                  <w:divBdr>
                    <w:top w:val="none" w:sz="0" w:space="0" w:color="auto"/>
                    <w:left w:val="none" w:sz="0" w:space="0" w:color="auto"/>
                    <w:bottom w:val="none" w:sz="0" w:space="0" w:color="auto"/>
                    <w:right w:val="none" w:sz="0" w:space="0" w:color="auto"/>
                  </w:divBdr>
                </w:div>
                <w:div w:id="1374428168">
                  <w:marLeft w:val="0"/>
                  <w:marRight w:val="0"/>
                  <w:marTop w:val="0"/>
                  <w:marBottom w:val="101"/>
                  <w:divBdr>
                    <w:top w:val="none" w:sz="0" w:space="0" w:color="auto"/>
                    <w:left w:val="none" w:sz="0" w:space="0" w:color="auto"/>
                    <w:bottom w:val="none" w:sz="0" w:space="0" w:color="auto"/>
                    <w:right w:val="none" w:sz="0" w:space="0" w:color="auto"/>
                  </w:divBdr>
                </w:div>
                <w:div w:id="1701397074">
                  <w:marLeft w:val="0"/>
                  <w:marRight w:val="0"/>
                  <w:marTop w:val="0"/>
                  <w:marBottom w:val="101"/>
                  <w:divBdr>
                    <w:top w:val="none" w:sz="0" w:space="0" w:color="auto"/>
                    <w:left w:val="none" w:sz="0" w:space="0" w:color="auto"/>
                    <w:bottom w:val="none" w:sz="0" w:space="0" w:color="auto"/>
                    <w:right w:val="none" w:sz="0" w:space="0" w:color="auto"/>
                  </w:divBdr>
                </w:div>
                <w:div w:id="1419400464">
                  <w:marLeft w:val="0"/>
                  <w:marRight w:val="0"/>
                  <w:marTop w:val="0"/>
                  <w:marBottom w:val="101"/>
                  <w:divBdr>
                    <w:top w:val="none" w:sz="0" w:space="0" w:color="auto"/>
                    <w:left w:val="none" w:sz="0" w:space="0" w:color="auto"/>
                    <w:bottom w:val="none" w:sz="0" w:space="0" w:color="auto"/>
                    <w:right w:val="none" w:sz="0" w:space="0" w:color="auto"/>
                  </w:divBdr>
                </w:div>
                <w:div w:id="2069066068">
                  <w:marLeft w:val="0"/>
                  <w:marRight w:val="0"/>
                  <w:marTop w:val="0"/>
                  <w:marBottom w:val="101"/>
                  <w:divBdr>
                    <w:top w:val="none" w:sz="0" w:space="0" w:color="auto"/>
                    <w:left w:val="none" w:sz="0" w:space="0" w:color="auto"/>
                    <w:bottom w:val="none" w:sz="0" w:space="0" w:color="auto"/>
                    <w:right w:val="none" w:sz="0" w:space="0" w:color="auto"/>
                  </w:divBdr>
                </w:div>
                <w:div w:id="1432704756">
                  <w:marLeft w:val="0"/>
                  <w:marRight w:val="0"/>
                  <w:marTop w:val="0"/>
                  <w:marBottom w:val="101"/>
                  <w:divBdr>
                    <w:top w:val="none" w:sz="0" w:space="0" w:color="auto"/>
                    <w:left w:val="none" w:sz="0" w:space="0" w:color="auto"/>
                    <w:bottom w:val="none" w:sz="0" w:space="0" w:color="auto"/>
                    <w:right w:val="none" w:sz="0" w:space="0" w:color="auto"/>
                  </w:divBdr>
                </w:div>
                <w:div w:id="2009672450">
                  <w:marLeft w:val="0"/>
                  <w:marRight w:val="0"/>
                  <w:marTop w:val="0"/>
                  <w:marBottom w:val="101"/>
                  <w:divBdr>
                    <w:top w:val="none" w:sz="0" w:space="0" w:color="auto"/>
                    <w:left w:val="none" w:sz="0" w:space="0" w:color="auto"/>
                    <w:bottom w:val="none" w:sz="0" w:space="0" w:color="auto"/>
                    <w:right w:val="none" w:sz="0" w:space="0" w:color="auto"/>
                  </w:divBdr>
                </w:div>
                <w:div w:id="62261691">
                  <w:marLeft w:val="0"/>
                  <w:marRight w:val="0"/>
                  <w:marTop w:val="0"/>
                  <w:marBottom w:val="101"/>
                  <w:divBdr>
                    <w:top w:val="none" w:sz="0" w:space="0" w:color="auto"/>
                    <w:left w:val="none" w:sz="0" w:space="0" w:color="auto"/>
                    <w:bottom w:val="none" w:sz="0" w:space="0" w:color="auto"/>
                    <w:right w:val="none" w:sz="0" w:space="0" w:color="auto"/>
                  </w:divBdr>
                </w:div>
                <w:div w:id="1375732787">
                  <w:marLeft w:val="0"/>
                  <w:marRight w:val="0"/>
                  <w:marTop w:val="0"/>
                  <w:marBottom w:val="101"/>
                  <w:divBdr>
                    <w:top w:val="none" w:sz="0" w:space="0" w:color="auto"/>
                    <w:left w:val="none" w:sz="0" w:space="0" w:color="auto"/>
                    <w:bottom w:val="none" w:sz="0" w:space="0" w:color="auto"/>
                    <w:right w:val="none" w:sz="0" w:space="0" w:color="auto"/>
                  </w:divBdr>
                </w:div>
                <w:div w:id="803233483">
                  <w:marLeft w:val="0"/>
                  <w:marRight w:val="0"/>
                  <w:marTop w:val="0"/>
                  <w:marBottom w:val="101"/>
                  <w:divBdr>
                    <w:top w:val="none" w:sz="0" w:space="0" w:color="auto"/>
                    <w:left w:val="none" w:sz="0" w:space="0" w:color="auto"/>
                    <w:bottom w:val="none" w:sz="0" w:space="0" w:color="auto"/>
                    <w:right w:val="none" w:sz="0" w:space="0" w:color="auto"/>
                  </w:divBdr>
                </w:div>
                <w:div w:id="1198860763">
                  <w:marLeft w:val="0"/>
                  <w:marRight w:val="0"/>
                  <w:marTop w:val="0"/>
                  <w:marBottom w:val="101"/>
                  <w:divBdr>
                    <w:top w:val="none" w:sz="0" w:space="0" w:color="auto"/>
                    <w:left w:val="none" w:sz="0" w:space="0" w:color="auto"/>
                    <w:bottom w:val="none" w:sz="0" w:space="0" w:color="auto"/>
                    <w:right w:val="none" w:sz="0" w:space="0" w:color="auto"/>
                  </w:divBdr>
                </w:div>
                <w:div w:id="1386443553">
                  <w:marLeft w:val="0"/>
                  <w:marRight w:val="0"/>
                  <w:marTop w:val="0"/>
                  <w:marBottom w:val="101"/>
                  <w:divBdr>
                    <w:top w:val="none" w:sz="0" w:space="0" w:color="auto"/>
                    <w:left w:val="none" w:sz="0" w:space="0" w:color="auto"/>
                    <w:bottom w:val="none" w:sz="0" w:space="0" w:color="auto"/>
                    <w:right w:val="none" w:sz="0" w:space="0" w:color="auto"/>
                  </w:divBdr>
                </w:div>
                <w:div w:id="1376156755">
                  <w:marLeft w:val="0"/>
                  <w:marRight w:val="0"/>
                  <w:marTop w:val="0"/>
                  <w:marBottom w:val="101"/>
                  <w:divBdr>
                    <w:top w:val="none" w:sz="0" w:space="0" w:color="auto"/>
                    <w:left w:val="none" w:sz="0" w:space="0" w:color="auto"/>
                    <w:bottom w:val="none" w:sz="0" w:space="0" w:color="auto"/>
                    <w:right w:val="none" w:sz="0" w:space="0" w:color="auto"/>
                  </w:divBdr>
                </w:div>
                <w:div w:id="722631760">
                  <w:marLeft w:val="0"/>
                  <w:marRight w:val="0"/>
                  <w:marTop w:val="0"/>
                  <w:marBottom w:val="101"/>
                  <w:divBdr>
                    <w:top w:val="none" w:sz="0" w:space="0" w:color="auto"/>
                    <w:left w:val="none" w:sz="0" w:space="0" w:color="auto"/>
                    <w:bottom w:val="none" w:sz="0" w:space="0" w:color="auto"/>
                    <w:right w:val="none" w:sz="0" w:space="0" w:color="auto"/>
                  </w:divBdr>
                </w:div>
                <w:div w:id="682362708">
                  <w:marLeft w:val="0"/>
                  <w:marRight w:val="0"/>
                  <w:marTop w:val="0"/>
                  <w:marBottom w:val="101"/>
                  <w:divBdr>
                    <w:top w:val="none" w:sz="0" w:space="0" w:color="auto"/>
                    <w:left w:val="none" w:sz="0" w:space="0" w:color="auto"/>
                    <w:bottom w:val="none" w:sz="0" w:space="0" w:color="auto"/>
                    <w:right w:val="none" w:sz="0" w:space="0" w:color="auto"/>
                  </w:divBdr>
                </w:div>
                <w:div w:id="476534975">
                  <w:marLeft w:val="0"/>
                  <w:marRight w:val="0"/>
                  <w:marTop w:val="0"/>
                  <w:marBottom w:val="101"/>
                  <w:divBdr>
                    <w:top w:val="none" w:sz="0" w:space="0" w:color="auto"/>
                    <w:left w:val="none" w:sz="0" w:space="0" w:color="auto"/>
                    <w:bottom w:val="none" w:sz="0" w:space="0" w:color="auto"/>
                    <w:right w:val="none" w:sz="0" w:space="0" w:color="auto"/>
                  </w:divBdr>
                </w:div>
                <w:div w:id="1194417488">
                  <w:marLeft w:val="0"/>
                  <w:marRight w:val="0"/>
                  <w:marTop w:val="0"/>
                  <w:marBottom w:val="101"/>
                  <w:divBdr>
                    <w:top w:val="none" w:sz="0" w:space="0" w:color="auto"/>
                    <w:left w:val="none" w:sz="0" w:space="0" w:color="auto"/>
                    <w:bottom w:val="none" w:sz="0" w:space="0" w:color="auto"/>
                    <w:right w:val="none" w:sz="0" w:space="0" w:color="auto"/>
                  </w:divBdr>
                </w:div>
                <w:div w:id="1860464324">
                  <w:marLeft w:val="0"/>
                  <w:marRight w:val="0"/>
                  <w:marTop w:val="0"/>
                  <w:marBottom w:val="101"/>
                  <w:divBdr>
                    <w:top w:val="none" w:sz="0" w:space="0" w:color="auto"/>
                    <w:left w:val="none" w:sz="0" w:space="0" w:color="auto"/>
                    <w:bottom w:val="none" w:sz="0" w:space="0" w:color="auto"/>
                    <w:right w:val="none" w:sz="0" w:space="0" w:color="auto"/>
                  </w:divBdr>
                </w:div>
                <w:div w:id="291136691">
                  <w:marLeft w:val="0"/>
                  <w:marRight w:val="0"/>
                  <w:marTop w:val="0"/>
                  <w:marBottom w:val="101"/>
                  <w:divBdr>
                    <w:top w:val="none" w:sz="0" w:space="0" w:color="auto"/>
                    <w:left w:val="none" w:sz="0" w:space="0" w:color="auto"/>
                    <w:bottom w:val="none" w:sz="0" w:space="0" w:color="auto"/>
                    <w:right w:val="none" w:sz="0" w:space="0" w:color="auto"/>
                  </w:divBdr>
                </w:div>
                <w:div w:id="1473597718">
                  <w:marLeft w:val="0"/>
                  <w:marRight w:val="0"/>
                  <w:marTop w:val="0"/>
                  <w:marBottom w:val="101"/>
                  <w:divBdr>
                    <w:top w:val="none" w:sz="0" w:space="0" w:color="auto"/>
                    <w:left w:val="none" w:sz="0" w:space="0" w:color="auto"/>
                    <w:bottom w:val="none" w:sz="0" w:space="0" w:color="auto"/>
                    <w:right w:val="none" w:sz="0" w:space="0" w:color="auto"/>
                  </w:divBdr>
                </w:div>
                <w:div w:id="1587493618">
                  <w:marLeft w:val="0"/>
                  <w:marRight w:val="0"/>
                  <w:marTop w:val="0"/>
                  <w:marBottom w:val="101"/>
                  <w:divBdr>
                    <w:top w:val="none" w:sz="0" w:space="0" w:color="auto"/>
                    <w:left w:val="none" w:sz="0" w:space="0" w:color="auto"/>
                    <w:bottom w:val="none" w:sz="0" w:space="0" w:color="auto"/>
                    <w:right w:val="none" w:sz="0" w:space="0" w:color="auto"/>
                  </w:divBdr>
                </w:div>
                <w:div w:id="1590770134">
                  <w:marLeft w:val="0"/>
                  <w:marRight w:val="0"/>
                  <w:marTop w:val="0"/>
                  <w:marBottom w:val="101"/>
                  <w:divBdr>
                    <w:top w:val="none" w:sz="0" w:space="0" w:color="auto"/>
                    <w:left w:val="none" w:sz="0" w:space="0" w:color="auto"/>
                    <w:bottom w:val="none" w:sz="0" w:space="0" w:color="auto"/>
                    <w:right w:val="none" w:sz="0" w:space="0" w:color="auto"/>
                  </w:divBdr>
                </w:div>
                <w:div w:id="1778214179">
                  <w:marLeft w:val="0"/>
                  <w:marRight w:val="0"/>
                  <w:marTop w:val="0"/>
                  <w:marBottom w:val="101"/>
                  <w:divBdr>
                    <w:top w:val="none" w:sz="0" w:space="0" w:color="auto"/>
                    <w:left w:val="none" w:sz="0" w:space="0" w:color="auto"/>
                    <w:bottom w:val="none" w:sz="0" w:space="0" w:color="auto"/>
                    <w:right w:val="none" w:sz="0" w:space="0" w:color="auto"/>
                  </w:divBdr>
                </w:div>
                <w:div w:id="140275141">
                  <w:marLeft w:val="0"/>
                  <w:marRight w:val="0"/>
                  <w:marTop w:val="0"/>
                  <w:marBottom w:val="101"/>
                  <w:divBdr>
                    <w:top w:val="none" w:sz="0" w:space="0" w:color="auto"/>
                    <w:left w:val="none" w:sz="0" w:space="0" w:color="auto"/>
                    <w:bottom w:val="none" w:sz="0" w:space="0" w:color="auto"/>
                    <w:right w:val="none" w:sz="0" w:space="0" w:color="auto"/>
                  </w:divBdr>
                </w:div>
                <w:div w:id="1097212624">
                  <w:marLeft w:val="0"/>
                  <w:marRight w:val="0"/>
                  <w:marTop w:val="0"/>
                  <w:marBottom w:val="101"/>
                  <w:divBdr>
                    <w:top w:val="none" w:sz="0" w:space="0" w:color="auto"/>
                    <w:left w:val="none" w:sz="0" w:space="0" w:color="auto"/>
                    <w:bottom w:val="none" w:sz="0" w:space="0" w:color="auto"/>
                    <w:right w:val="none" w:sz="0" w:space="0" w:color="auto"/>
                  </w:divBdr>
                </w:div>
                <w:div w:id="250698212">
                  <w:marLeft w:val="0"/>
                  <w:marRight w:val="0"/>
                  <w:marTop w:val="0"/>
                  <w:marBottom w:val="101"/>
                  <w:divBdr>
                    <w:top w:val="none" w:sz="0" w:space="0" w:color="auto"/>
                    <w:left w:val="none" w:sz="0" w:space="0" w:color="auto"/>
                    <w:bottom w:val="none" w:sz="0" w:space="0" w:color="auto"/>
                    <w:right w:val="none" w:sz="0" w:space="0" w:color="auto"/>
                  </w:divBdr>
                </w:div>
                <w:div w:id="858156179">
                  <w:marLeft w:val="0"/>
                  <w:marRight w:val="0"/>
                  <w:marTop w:val="0"/>
                  <w:marBottom w:val="101"/>
                  <w:divBdr>
                    <w:top w:val="none" w:sz="0" w:space="0" w:color="auto"/>
                    <w:left w:val="none" w:sz="0" w:space="0" w:color="auto"/>
                    <w:bottom w:val="none" w:sz="0" w:space="0" w:color="auto"/>
                    <w:right w:val="none" w:sz="0" w:space="0" w:color="auto"/>
                  </w:divBdr>
                </w:div>
                <w:div w:id="2078086664">
                  <w:marLeft w:val="0"/>
                  <w:marRight w:val="0"/>
                  <w:marTop w:val="0"/>
                  <w:marBottom w:val="101"/>
                  <w:divBdr>
                    <w:top w:val="none" w:sz="0" w:space="0" w:color="auto"/>
                    <w:left w:val="none" w:sz="0" w:space="0" w:color="auto"/>
                    <w:bottom w:val="none" w:sz="0" w:space="0" w:color="auto"/>
                    <w:right w:val="none" w:sz="0" w:space="0" w:color="auto"/>
                  </w:divBdr>
                </w:div>
                <w:div w:id="1379742934">
                  <w:marLeft w:val="0"/>
                  <w:marRight w:val="0"/>
                  <w:marTop w:val="0"/>
                  <w:marBottom w:val="101"/>
                  <w:divBdr>
                    <w:top w:val="none" w:sz="0" w:space="0" w:color="auto"/>
                    <w:left w:val="none" w:sz="0" w:space="0" w:color="auto"/>
                    <w:bottom w:val="none" w:sz="0" w:space="0" w:color="auto"/>
                    <w:right w:val="none" w:sz="0" w:space="0" w:color="auto"/>
                  </w:divBdr>
                </w:div>
                <w:div w:id="442385764">
                  <w:marLeft w:val="0"/>
                  <w:marRight w:val="0"/>
                  <w:marTop w:val="0"/>
                  <w:marBottom w:val="101"/>
                  <w:divBdr>
                    <w:top w:val="none" w:sz="0" w:space="0" w:color="auto"/>
                    <w:left w:val="none" w:sz="0" w:space="0" w:color="auto"/>
                    <w:bottom w:val="none" w:sz="0" w:space="0" w:color="auto"/>
                    <w:right w:val="none" w:sz="0" w:space="0" w:color="auto"/>
                  </w:divBdr>
                </w:div>
                <w:div w:id="941299593">
                  <w:marLeft w:val="0"/>
                  <w:marRight w:val="0"/>
                  <w:marTop w:val="0"/>
                  <w:marBottom w:val="101"/>
                  <w:divBdr>
                    <w:top w:val="none" w:sz="0" w:space="0" w:color="auto"/>
                    <w:left w:val="none" w:sz="0" w:space="0" w:color="auto"/>
                    <w:bottom w:val="none" w:sz="0" w:space="0" w:color="auto"/>
                    <w:right w:val="none" w:sz="0" w:space="0" w:color="auto"/>
                  </w:divBdr>
                </w:div>
                <w:div w:id="57094100">
                  <w:marLeft w:val="0"/>
                  <w:marRight w:val="0"/>
                  <w:marTop w:val="0"/>
                  <w:marBottom w:val="101"/>
                  <w:divBdr>
                    <w:top w:val="none" w:sz="0" w:space="0" w:color="auto"/>
                    <w:left w:val="none" w:sz="0" w:space="0" w:color="auto"/>
                    <w:bottom w:val="none" w:sz="0" w:space="0" w:color="auto"/>
                    <w:right w:val="none" w:sz="0" w:space="0" w:color="auto"/>
                  </w:divBdr>
                </w:div>
                <w:div w:id="1782141692">
                  <w:marLeft w:val="0"/>
                  <w:marRight w:val="0"/>
                  <w:marTop w:val="0"/>
                  <w:marBottom w:val="101"/>
                  <w:divBdr>
                    <w:top w:val="none" w:sz="0" w:space="0" w:color="auto"/>
                    <w:left w:val="none" w:sz="0" w:space="0" w:color="auto"/>
                    <w:bottom w:val="none" w:sz="0" w:space="0" w:color="auto"/>
                    <w:right w:val="none" w:sz="0" w:space="0" w:color="auto"/>
                  </w:divBdr>
                </w:div>
                <w:div w:id="887956113">
                  <w:marLeft w:val="0"/>
                  <w:marRight w:val="0"/>
                  <w:marTop w:val="0"/>
                  <w:marBottom w:val="101"/>
                  <w:divBdr>
                    <w:top w:val="none" w:sz="0" w:space="0" w:color="auto"/>
                    <w:left w:val="none" w:sz="0" w:space="0" w:color="auto"/>
                    <w:bottom w:val="none" w:sz="0" w:space="0" w:color="auto"/>
                    <w:right w:val="none" w:sz="0" w:space="0" w:color="auto"/>
                  </w:divBdr>
                </w:div>
                <w:div w:id="612899942">
                  <w:marLeft w:val="0"/>
                  <w:marRight w:val="0"/>
                  <w:marTop w:val="0"/>
                  <w:marBottom w:val="101"/>
                  <w:divBdr>
                    <w:top w:val="none" w:sz="0" w:space="0" w:color="auto"/>
                    <w:left w:val="none" w:sz="0" w:space="0" w:color="auto"/>
                    <w:bottom w:val="none" w:sz="0" w:space="0" w:color="auto"/>
                    <w:right w:val="none" w:sz="0" w:space="0" w:color="auto"/>
                  </w:divBdr>
                </w:div>
                <w:div w:id="1953128331">
                  <w:marLeft w:val="0"/>
                  <w:marRight w:val="0"/>
                  <w:marTop w:val="0"/>
                  <w:marBottom w:val="101"/>
                  <w:divBdr>
                    <w:top w:val="none" w:sz="0" w:space="0" w:color="auto"/>
                    <w:left w:val="none" w:sz="0" w:space="0" w:color="auto"/>
                    <w:bottom w:val="none" w:sz="0" w:space="0" w:color="auto"/>
                    <w:right w:val="none" w:sz="0" w:space="0" w:color="auto"/>
                  </w:divBdr>
                </w:div>
                <w:div w:id="195773516">
                  <w:marLeft w:val="0"/>
                  <w:marRight w:val="0"/>
                  <w:marTop w:val="0"/>
                  <w:marBottom w:val="101"/>
                  <w:divBdr>
                    <w:top w:val="none" w:sz="0" w:space="0" w:color="auto"/>
                    <w:left w:val="none" w:sz="0" w:space="0" w:color="auto"/>
                    <w:bottom w:val="none" w:sz="0" w:space="0" w:color="auto"/>
                    <w:right w:val="none" w:sz="0" w:space="0" w:color="auto"/>
                  </w:divBdr>
                </w:div>
                <w:div w:id="1031031678">
                  <w:marLeft w:val="0"/>
                  <w:marRight w:val="0"/>
                  <w:marTop w:val="0"/>
                  <w:marBottom w:val="101"/>
                  <w:divBdr>
                    <w:top w:val="none" w:sz="0" w:space="0" w:color="auto"/>
                    <w:left w:val="none" w:sz="0" w:space="0" w:color="auto"/>
                    <w:bottom w:val="none" w:sz="0" w:space="0" w:color="auto"/>
                    <w:right w:val="none" w:sz="0" w:space="0" w:color="auto"/>
                  </w:divBdr>
                </w:div>
                <w:div w:id="771979053">
                  <w:marLeft w:val="0"/>
                  <w:marRight w:val="0"/>
                  <w:marTop w:val="0"/>
                  <w:marBottom w:val="101"/>
                  <w:divBdr>
                    <w:top w:val="none" w:sz="0" w:space="0" w:color="auto"/>
                    <w:left w:val="none" w:sz="0" w:space="0" w:color="auto"/>
                    <w:bottom w:val="none" w:sz="0" w:space="0" w:color="auto"/>
                    <w:right w:val="none" w:sz="0" w:space="0" w:color="auto"/>
                  </w:divBdr>
                </w:div>
                <w:div w:id="451288867">
                  <w:marLeft w:val="0"/>
                  <w:marRight w:val="0"/>
                  <w:marTop w:val="0"/>
                  <w:marBottom w:val="52"/>
                  <w:divBdr>
                    <w:top w:val="none" w:sz="0" w:space="0" w:color="auto"/>
                    <w:left w:val="none" w:sz="0" w:space="0" w:color="auto"/>
                    <w:bottom w:val="none" w:sz="0" w:space="0" w:color="auto"/>
                    <w:right w:val="none" w:sz="0" w:space="0" w:color="auto"/>
                  </w:divBdr>
                </w:div>
                <w:div w:id="153495139">
                  <w:marLeft w:val="0"/>
                  <w:marRight w:val="0"/>
                  <w:marTop w:val="0"/>
                  <w:marBottom w:val="52"/>
                  <w:divBdr>
                    <w:top w:val="none" w:sz="0" w:space="0" w:color="auto"/>
                    <w:left w:val="none" w:sz="0" w:space="0" w:color="auto"/>
                    <w:bottom w:val="none" w:sz="0" w:space="0" w:color="auto"/>
                    <w:right w:val="none" w:sz="0" w:space="0" w:color="auto"/>
                  </w:divBdr>
                </w:div>
                <w:div w:id="1226184041">
                  <w:marLeft w:val="0"/>
                  <w:marRight w:val="0"/>
                  <w:marTop w:val="0"/>
                  <w:marBottom w:val="52"/>
                  <w:divBdr>
                    <w:top w:val="none" w:sz="0" w:space="0" w:color="auto"/>
                    <w:left w:val="none" w:sz="0" w:space="0" w:color="auto"/>
                    <w:bottom w:val="none" w:sz="0" w:space="0" w:color="auto"/>
                    <w:right w:val="none" w:sz="0" w:space="0" w:color="auto"/>
                  </w:divBdr>
                </w:div>
                <w:div w:id="1701667222">
                  <w:marLeft w:val="0"/>
                  <w:marRight w:val="0"/>
                  <w:marTop w:val="0"/>
                  <w:marBottom w:val="52"/>
                  <w:divBdr>
                    <w:top w:val="none" w:sz="0" w:space="0" w:color="auto"/>
                    <w:left w:val="none" w:sz="0" w:space="0" w:color="auto"/>
                    <w:bottom w:val="none" w:sz="0" w:space="0" w:color="auto"/>
                    <w:right w:val="none" w:sz="0" w:space="0" w:color="auto"/>
                  </w:divBdr>
                </w:div>
                <w:div w:id="1557741069">
                  <w:marLeft w:val="0"/>
                  <w:marRight w:val="0"/>
                  <w:marTop w:val="0"/>
                  <w:marBottom w:val="52"/>
                  <w:divBdr>
                    <w:top w:val="none" w:sz="0" w:space="0" w:color="auto"/>
                    <w:left w:val="none" w:sz="0" w:space="0" w:color="auto"/>
                    <w:bottom w:val="none" w:sz="0" w:space="0" w:color="auto"/>
                    <w:right w:val="none" w:sz="0" w:space="0" w:color="auto"/>
                  </w:divBdr>
                </w:div>
                <w:div w:id="367220222">
                  <w:marLeft w:val="0"/>
                  <w:marRight w:val="0"/>
                  <w:marTop w:val="0"/>
                  <w:marBottom w:val="52"/>
                  <w:divBdr>
                    <w:top w:val="none" w:sz="0" w:space="0" w:color="auto"/>
                    <w:left w:val="none" w:sz="0" w:space="0" w:color="auto"/>
                    <w:bottom w:val="none" w:sz="0" w:space="0" w:color="auto"/>
                    <w:right w:val="none" w:sz="0" w:space="0" w:color="auto"/>
                  </w:divBdr>
                </w:div>
                <w:div w:id="533737109">
                  <w:marLeft w:val="0"/>
                  <w:marRight w:val="0"/>
                  <w:marTop w:val="0"/>
                  <w:marBottom w:val="52"/>
                  <w:divBdr>
                    <w:top w:val="none" w:sz="0" w:space="0" w:color="auto"/>
                    <w:left w:val="none" w:sz="0" w:space="0" w:color="auto"/>
                    <w:bottom w:val="none" w:sz="0" w:space="0" w:color="auto"/>
                    <w:right w:val="none" w:sz="0" w:space="0" w:color="auto"/>
                  </w:divBdr>
                </w:div>
                <w:div w:id="838692214">
                  <w:marLeft w:val="0"/>
                  <w:marRight w:val="0"/>
                  <w:marTop w:val="0"/>
                  <w:marBottom w:val="101"/>
                  <w:divBdr>
                    <w:top w:val="none" w:sz="0" w:space="0" w:color="auto"/>
                    <w:left w:val="none" w:sz="0" w:space="0" w:color="auto"/>
                    <w:bottom w:val="none" w:sz="0" w:space="0" w:color="auto"/>
                    <w:right w:val="none" w:sz="0" w:space="0" w:color="auto"/>
                  </w:divBdr>
                </w:div>
                <w:div w:id="1635058664">
                  <w:marLeft w:val="0"/>
                  <w:marRight w:val="0"/>
                  <w:marTop w:val="0"/>
                  <w:marBottom w:val="101"/>
                  <w:divBdr>
                    <w:top w:val="none" w:sz="0" w:space="0" w:color="auto"/>
                    <w:left w:val="none" w:sz="0" w:space="0" w:color="auto"/>
                    <w:bottom w:val="none" w:sz="0" w:space="0" w:color="auto"/>
                    <w:right w:val="none" w:sz="0" w:space="0" w:color="auto"/>
                  </w:divBdr>
                </w:div>
                <w:div w:id="1611742023">
                  <w:marLeft w:val="0"/>
                  <w:marRight w:val="0"/>
                  <w:marTop w:val="0"/>
                  <w:marBottom w:val="101"/>
                  <w:divBdr>
                    <w:top w:val="none" w:sz="0" w:space="0" w:color="auto"/>
                    <w:left w:val="none" w:sz="0" w:space="0" w:color="auto"/>
                    <w:bottom w:val="none" w:sz="0" w:space="0" w:color="auto"/>
                    <w:right w:val="none" w:sz="0" w:space="0" w:color="auto"/>
                  </w:divBdr>
                </w:div>
                <w:div w:id="813723022">
                  <w:marLeft w:val="0"/>
                  <w:marRight w:val="0"/>
                  <w:marTop w:val="0"/>
                  <w:marBottom w:val="101"/>
                  <w:divBdr>
                    <w:top w:val="none" w:sz="0" w:space="0" w:color="auto"/>
                    <w:left w:val="none" w:sz="0" w:space="0" w:color="auto"/>
                    <w:bottom w:val="none" w:sz="0" w:space="0" w:color="auto"/>
                    <w:right w:val="none" w:sz="0" w:space="0" w:color="auto"/>
                  </w:divBdr>
                </w:div>
                <w:div w:id="2055805612">
                  <w:marLeft w:val="0"/>
                  <w:marRight w:val="0"/>
                  <w:marTop w:val="0"/>
                  <w:marBottom w:val="101"/>
                  <w:divBdr>
                    <w:top w:val="none" w:sz="0" w:space="0" w:color="auto"/>
                    <w:left w:val="none" w:sz="0" w:space="0" w:color="auto"/>
                    <w:bottom w:val="none" w:sz="0" w:space="0" w:color="auto"/>
                    <w:right w:val="none" w:sz="0" w:space="0" w:color="auto"/>
                  </w:divBdr>
                </w:div>
                <w:div w:id="1250966633">
                  <w:marLeft w:val="0"/>
                  <w:marRight w:val="0"/>
                  <w:marTop w:val="0"/>
                  <w:marBottom w:val="101"/>
                  <w:divBdr>
                    <w:top w:val="none" w:sz="0" w:space="0" w:color="auto"/>
                    <w:left w:val="none" w:sz="0" w:space="0" w:color="auto"/>
                    <w:bottom w:val="none" w:sz="0" w:space="0" w:color="auto"/>
                    <w:right w:val="none" w:sz="0" w:space="0" w:color="auto"/>
                  </w:divBdr>
                </w:div>
                <w:div w:id="453640729">
                  <w:marLeft w:val="0"/>
                  <w:marRight w:val="0"/>
                  <w:marTop w:val="0"/>
                  <w:marBottom w:val="101"/>
                  <w:divBdr>
                    <w:top w:val="none" w:sz="0" w:space="0" w:color="auto"/>
                    <w:left w:val="none" w:sz="0" w:space="0" w:color="auto"/>
                    <w:bottom w:val="none" w:sz="0" w:space="0" w:color="auto"/>
                    <w:right w:val="none" w:sz="0" w:space="0" w:color="auto"/>
                  </w:divBdr>
                </w:div>
                <w:div w:id="107820790">
                  <w:marLeft w:val="0"/>
                  <w:marRight w:val="0"/>
                  <w:marTop w:val="0"/>
                  <w:marBottom w:val="101"/>
                  <w:divBdr>
                    <w:top w:val="none" w:sz="0" w:space="0" w:color="auto"/>
                    <w:left w:val="none" w:sz="0" w:space="0" w:color="auto"/>
                    <w:bottom w:val="none" w:sz="0" w:space="0" w:color="auto"/>
                    <w:right w:val="none" w:sz="0" w:space="0" w:color="auto"/>
                  </w:divBdr>
                </w:div>
                <w:div w:id="399640584">
                  <w:marLeft w:val="0"/>
                  <w:marRight w:val="0"/>
                  <w:marTop w:val="0"/>
                  <w:marBottom w:val="101"/>
                  <w:divBdr>
                    <w:top w:val="none" w:sz="0" w:space="0" w:color="auto"/>
                    <w:left w:val="none" w:sz="0" w:space="0" w:color="auto"/>
                    <w:bottom w:val="none" w:sz="0" w:space="0" w:color="auto"/>
                    <w:right w:val="none" w:sz="0" w:space="0" w:color="auto"/>
                  </w:divBdr>
                </w:div>
                <w:div w:id="802386876">
                  <w:marLeft w:val="0"/>
                  <w:marRight w:val="0"/>
                  <w:marTop w:val="0"/>
                  <w:marBottom w:val="101"/>
                  <w:divBdr>
                    <w:top w:val="none" w:sz="0" w:space="0" w:color="auto"/>
                    <w:left w:val="none" w:sz="0" w:space="0" w:color="auto"/>
                    <w:bottom w:val="none" w:sz="0" w:space="0" w:color="auto"/>
                    <w:right w:val="none" w:sz="0" w:space="0" w:color="auto"/>
                  </w:divBdr>
                </w:div>
                <w:div w:id="430202585">
                  <w:marLeft w:val="0"/>
                  <w:marRight w:val="0"/>
                  <w:marTop w:val="0"/>
                  <w:marBottom w:val="101"/>
                  <w:divBdr>
                    <w:top w:val="none" w:sz="0" w:space="0" w:color="auto"/>
                    <w:left w:val="none" w:sz="0" w:space="0" w:color="auto"/>
                    <w:bottom w:val="none" w:sz="0" w:space="0" w:color="auto"/>
                    <w:right w:val="none" w:sz="0" w:space="0" w:color="auto"/>
                  </w:divBdr>
                </w:div>
                <w:div w:id="1115052110">
                  <w:marLeft w:val="720"/>
                  <w:marRight w:val="0"/>
                  <w:marTop w:val="0"/>
                  <w:marBottom w:val="101"/>
                  <w:divBdr>
                    <w:top w:val="none" w:sz="0" w:space="0" w:color="auto"/>
                    <w:left w:val="none" w:sz="0" w:space="0" w:color="auto"/>
                    <w:bottom w:val="none" w:sz="0" w:space="0" w:color="auto"/>
                    <w:right w:val="none" w:sz="0" w:space="0" w:color="auto"/>
                  </w:divBdr>
                </w:div>
                <w:div w:id="997003175">
                  <w:marLeft w:val="720"/>
                  <w:marRight w:val="0"/>
                  <w:marTop w:val="0"/>
                  <w:marBottom w:val="101"/>
                  <w:divBdr>
                    <w:top w:val="none" w:sz="0" w:space="0" w:color="auto"/>
                    <w:left w:val="none" w:sz="0" w:space="0" w:color="auto"/>
                    <w:bottom w:val="none" w:sz="0" w:space="0" w:color="auto"/>
                    <w:right w:val="none" w:sz="0" w:space="0" w:color="auto"/>
                  </w:divBdr>
                </w:div>
                <w:div w:id="287442801">
                  <w:marLeft w:val="720"/>
                  <w:marRight w:val="0"/>
                  <w:marTop w:val="0"/>
                  <w:marBottom w:val="101"/>
                  <w:divBdr>
                    <w:top w:val="none" w:sz="0" w:space="0" w:color="auto"/>
                    <w:left w:val="none" w:sz="0" w:space="0" w:color="auto"/>
                    <w:bottom w:val="none" w:sz="0" w:space="0" w:color="auto"/>
                    <w:right w:val="none" w:sz="0" w:space="0" w:color="auto"/>
                  </w:divBdr>
                </w:div>
                <w:div w:id="318733488">
                  <w:marLeft w:val="720"/>
                  <w:marRight w:val="0"/>
                  <w:marTop w:val="0"/>
                  <w:marBottom w:val="101"/>
                  <w:divBdr>
                    <w:top w:val="none" w:sz="0" w:space="0" w:color="auto"/>
                    <w:left w:val="none" w:sz="0" w:space="0" w:color="auto"/>
                    <w:bottom w:val="none" w:sz="0" w:space="0" w:color="auto"/>
                    <w:right w:val="none" w:sz="0" w:space="0" w:color="auto"/>
                  </w:divBdr>
                </w:div>
                <w:div w:id="641497593">
                  <w:marLeft w:val="720"/>
                  <w:marRight w:val="0"/>
                  <w:marTop w:val="0"/>
                  <w:marBottom w:val="101"/>
                  <w:divBdr>
                    <w:top w:val="none" w:sz="0" w:space="0" w:color="auto"/>
                    <w:left w:val="none" w:sz="0" w:space="0" w:color="auto"/>
                    <w:bottom w:val="none" w:sz="0" w:space="0" w:color="auto"/>
                    <w:right w:val="none" w:sz="0" w:space="0" w:color="auto"/>
                  </w:divBdr>
                </w:div>
                <w:div w:id="2031905240">
                  <w:marLeft w:val="720"/>
                  <w:marRight w:val="0"/>
                  <w:marTop w:val="0"/>
                  <w:marBottom w:val="101"/>
                  <w:divBdr>
                    <w:top w:val="none" w:sz="0" w:space="0" w:color="auto"/>
                    <w:left w:val="none" w:sz="0" w:space="0" w:color="auto"/>
                    <w:bottom w:val="none" w:sz="0" w:space="0" w:color="auto"/>
                    <w:right w:val="none" w:sz="0" w:space="0" w:color="auto"/>
                  </w:divBdr>
                </w:div>
                <w:div w:id="600382332">
                  <w:marLeft w:val="720"/>
                  <w:marRight w:val="0"/>
                  <w:marTop w:val="0"/>
                  <w:marBottom w:val="101"/>
                  <w:divBdr>
                    <w:top w:val="none" w:sz="0" w:space="0" w:color="auto"/>
                    <w:left w:val="none" w:sz="0" w:space="0" w:color="auto"/>
                    <w:bottom w:val="none" w:sz="0" w:space="0" w:color="auto"/>
                    <w:right w:val="none" w:sz="0" w:space="0" w:color="auto"/>
                  </w:divBdr>
                </w:div>
                <w:div w:id="25371668">
                  <w:marLeft w:val="720"/>
                  <w:marRight w:val="0"/>
                  <w:marTop w:val="0"/>
                  <w:marBottom w:val="101"/>
                  <w:divBdr>
                    <w:top w:val="none" w:sz="0" w:space="0" w:color="auto"/>
                    <w:left w:val="none" w:sz="0" w:space="0" w:color="auto"/>
                    <w:bottom w:val="none" w:sz="0" w:space="0" w:color="auto"/>
                    <w:right w:val="none" w:sz="0" w:space="0" w:color="auto"/>
                  </w:divBdr>
                </w:div>
                <w:div w:id="923876969">
                  <w:marLeft w:val="720"/>
                  <w:marRight w:val="0"/>
                  <w:marTop w:val="0"/>
                  <w:marBottom w:val="101"/>
                  <w:divBdr>
                    <w:top w:val="none" w:sz="0" w:space="0" w:color="auto"/>
                    <w:left w:val="none" w:sz="0" w:space="0" w:color="auto"/>
                    <w:bottom w:val="none" w:sz="0" w:space="0" w:color="auto"/>
                    <w:right w:val="none" w:sz="0" w:space="0" w:color="auto"/>
                  </w:divBdr>
                </w:div>
                <w:div w:id="1344867474">
                  <w:marLeft w:val="0"/>
                  <w:marRight w:val="0"/>
                  <w:marTop w:val="0"/>
                  <w:marBottom w:val="101"/>
                  <w:divBdr>
                    <w:top w:val="none" w:sz="0" w:space="0" w:color="auto"/>
                    <w:left w:val="none" w:sz="0" w:space="0" w:color="auto"/>
                    <w:bottom w:val="none" w:sz="0" w:space="0" w:color="auto"/>
                    <w:right w:val="none" w:sz="0" w:space="0" w:color="auto"/>
                  </w:divBdr>
                </w:div>
                <w:div w:id="1096055858">
                  <w:marLeft w:val="720"/>
                  <w:marRight w:val="0"/>
                  <w:marTop w:val="0"/>
                  <w:marBottom w:val="101"/>
                  <w:divBdr>
                    <w:top w:val="none" w:sz="0" w:space="0" w:color="auto"/>
                    <w:left w:val="none" w:sz="0" w:space="0" w:color="auto"/>
                    <w:bottom w:val="none" w:sz="0" w:space="0" w:color="auto"/>
                    <w:right w:val="none" w:sz="0" w:space="0" w:color="auto"/>
                  </w:divBdr>
                </w:div>
                <w:div w:id="984508513">
                  <w:marLeft w:val="720"/>
                  <w:marRight w:val="0"/>
                  <w:marTop w:val="0"/>
                  <w:marBottom w:val="101"/>
                  <w:divBdr>
                    <w:top w:val="none" w:sz="0" w:space="0" w:color="auto"/>
                    <w:left w:val="none" w:sz="0" w:space="0" w:color="auto"/>
                    <w:bottom w:val="none" w:sz="0" w:space="0" w:color="auto"/>
                    <w:right w:val="none" w:sz="0" w:space="0" w:color="auto"/>
                  </w:divBdr>
                </w:div>
                <w:div w:id="1712922261">
                  <w:marLeft w:val="0"/>
                  <w:marRight w:val="0"/>
                  <w:marTop w:val="0"/>
                  <w:marBottom w:val="101"/>
                  <w:divBdr>
                    <w:top w:val="none" w:sz="0" w:space="0" w:color="auto"/>
                    <w:left w:val="none" w:sz="0" w:space="0" w:color="auto"/>
                    <w:bottom w:val="none" w:sz="0" w:space="0" w:color="auto"/>
                    <w:right w:val="none" w:sz="0" w:space="0" w:color="auto"/>
                  </w:divBdr>
                </w:div>
                <w:div w:id="1423066760">
                  <w:marLeft w:val="0"/>
                  <w:marRight w:val="0"/>
                  <w:marTop w:val="0"/>
                  <w:marBottom w:val="101"/>
                  <w:divBdr>
                    <w:top w:val="none" w:sz="0" w:space="0" w:color="auto"/>
                    <w:left w:val="none" w:sz="0" w:space="0" w:color="auto"/>
                    <w:bottom w:val="none" w:sz="0" w:space="0" w:color="auto"/>
                    <w:right w:val="none" w:sz="0" w:space="0" w:color="auto"/>
                  </w:divBdr>
                </w:div>
                <w:div w:id="1886526876">
                  <w:marLeft w:val="0"/>
                  <w:marRight w:val="0"/>
                  <w:marTop w:val="0"/>
                  <w:marBottom w:val="101"/>
                  <w:divBdr>
                    <w:top w:val="none" w:sz="0" w:space="0" w:color="auto"/>
                    <w:left w:val="none" w:sz="0" w:space="0" w:color="auto"/>
                    <w:bottom w:val="none" w:sz="0" w:space="0" w:color="auto"/>
                    <w:right w:val="none" w:sz="0" w:space="0" w:color="auto"/>
                  </w:divBdr>
                </w:div>
                <w:div w:id="1928148381">
                  <w:marLeft w:val="0"/>
                  <w:marRight w:val="0"/>
                  <w:marTop w:val="0"/>
                  <w:marBottom w:val="101"/>
                  <w:divBdr>
                    <w:top w:val="none" w:sz="0" w:space="0" w:color="auto"/>
                    <w:left w:val="none" w:sz="0" w:space="0" w:color="auto"/>
                    <w:bottom w:val="none" w:sz="0" w:space="0" w:color="auto"/>
                    <w:right w:val="none" w:sz="0" w:space="0" w:color="auto"/>
                  </w:divBdr>
                </w:div>
                <w:div w:id="1338656581">
                  <w:marLeft w:val="0"/>
                  <w:marRight w:val="0"/>
                  <w:marTop w:val="0"/>
                  <w:marBottom w:val="101"/>
                  <w:divBdr>
                    <w:top w:val="none" w:sz="0" w:space="0" w:color="auto"/>
                    <w:left w:val="none" w:sz="0" w:space="0" w:color="auto"/>
                    <w:bottom w:val="none" w:sz="0" w:space="0" w:color="auto"/>
                    <w:right w:val="none" w:sz="0" w:space="0" w:color="auto"/>
                  </w:divBdr>
                </w:div>
                <w:div w:id="830754500">
                  <w:marLeft w:val="0"/>
                  <w:marRight w:val="0"/>
                  <w:marTop w:val="0"/>
                  <w:marBottom w:val="101"/>
                  <w:divBdr>
                    <w:top w:val="none" w:sz="0" w:space="0" w:color="auto"/>
                    <w:left w:val="none" w:sz="0" w:space="0" w:color="auto"/>
                    <w:bottom w:val="none" w:sz="0" w:space="0" w:color="auto"/>
                    <w:right w:val="none" w:sz="0" w:space="0" w:color="auto"/>
                  </w:divBdr>
                </w:div>
                <w:div w:id="1465392604">
                  <w:marLeft w:val="0"/>
                  <w:marRight w:val="0"/>
                  <w:marTop w:val="0"/>
                  <w:marBottom w:val="101"/>
                  <w:divBdr>
                    <w:top w:val="none" w:sz="0" w:space="0" w:color="auto"/>
                    <w:left w:val="none" w:sz="0" w:space="0" w:color="auto"/>
                    <w:bottom w:val="none" w:sz="0" w:space="0" w:color="auto"/>
                    <w:right w:val="none" w:sz="0" w:space="0" w:color="auto"/>
                  </w:divBdr>
                </w:div>
                <w:div w:id="417215849">
                  <w:marLeft w:val="0"/>
                  <w:marRight w:val="0"/>
                  <w:marTop w:val="0"/>
                  <w:marBottom w:val="101"/>
                  <w:divBdr>
                    <w:top w:val="none" w:sz="0" w:space="0" w:color="auto"/>
                    <w:left w:val="none" w:sz="0" w:space="0" w:color="auto"/>
                    <w:bottom w:val="none" w:sz="0" w:space="0" w:color="auto"/>
                    <w:right w:val="none" w:sz="0" w:space="0" w:color="auto"/>
                  </w:divBdr>
                </w:div>
                <w:div w:id="208028640">
                  <w:marLeft w:val="720"/>
                  <w:marRight w:val="0"/>
                  <w:marTop w:val="0"/>
                  <w:marBottom w:val="101"/>
                  <w:divBdr>
                    <w:top w:val="none" w:sz="0" w:space="0" w:color="auto"/>
                    <w:left w:val="none" w:sz="0" w:space="0" w:color="auto"/>
                    <w:bottom w:val="none" w:sz="0" w:space="0" w:color="auto"/>
                    <w:right w:val="none" w:sz="0" w:space="0" w:color="auto"/>
                  </w:divBdr>
                </w:div>
                <w:div w:id="24720999">
                  <w:marLeft w:val="720"/>
                  <w:marRight w:val="0"/>
                  <w:marTop w:val="0"/>
                  <w:marBottom w:val="101"/>
                  <w:divBdr>
                    <w:top w:val="none" w:sz="0" w:space="0" w:color="auto"/>
                    <w:left w:val="none" w:sz="0" w:space="0" w:color="auto"/>
                    <w:bottom w:val="none" w:sz="0" w:space="0" w:color="auto"/>
                    <w:right w:val="none" w:sz="0" w:space="0" w:color="auto"/>
                  </w:divBdr>
                </w:div>
                <w:div w:id="732387109">
                  <w:marLeft w:val="720"/>
                  <w:marRight w:val="0"/>
                  <w:marTop w:val="0"/>
                  <w:marBottom w:val="101"/>
                  <w:divBdr>
                    <w:top w:val="none" w:sz="0" w:space="0" w:color="auto"/>
                    <w:left w:val="none" w:sz="0" w:space="0" w:color="auto"/>
                    <w:bottom w:val="none" w:sz="0" w:space="0" w:color="auto"/>
                    <w:right w:val="none" w:sz="0" w:space="0" w:color="auto"/>
                  </w:divBdr>
                </w:div>
                <w:div w:id="1396390675">
                  <w:marLeft w:val="0"/>
                  <w:marRight w:val="0"/>
                  <w:marTop w:val="0"/>
                  <w:marBottom w:val="101"/>
                  <w:divBdr>
                    <w:top w:val="none" w:sz="0" w:space="0" w:color="auto"/>
                    <w:left w:val="none" w:sz="0" w:space="0" w:color="auto"/>
                    <w:bottom w:val="none" w:sz="0" w:space="0" w:color="auto"/>
                    <w:right w:val="none" w:sz="0" w:space="0" w:color="auto"/>
                  </w:divBdr>
                </w:div>
                <w:div w:id="1648438918">
                  <w:marLeft w:val="0"/>
                  <w:marRight w:val="0"/>
                  <w:marTop w:val="0"/>
                  <w:marBottom w:val="101"/>
                  <w:divBdr>
                    <w:top w:val="none" w:sz="0" w:space="0" w:color="auto"/>
                    <w:left w:val="none" w:sz="0" w:space="0" w:color="auto"/>
                    <w:bottom w:val="none" w:sz="0" w:space="0" w:color="auto"/>
                    <w:right w:val="none" w:sz="0" w:space="0" w:color="auto"/>
                  </w:divBdr>
                </w:div>
                <w:div w:id="1866213031">
                  <w:marLeft w:val="0"/>
                  <w:marRight w:val="0"/>
                  <w:marTop w:val="0"/>
                  <w:marBottom w:val="101"/>
                  <w:divBdr>
                    <w:top w:val="none" w:sz="0" w:space="0" w:color="auto"/>
                    <w:left w:val="none" w:sz="0" w:space="0" w:color="auto"/>
                    <w:bottom w:val="none" w:sz="0" w:space="0" w:color="auto"/>
                    <w:right w:val="none" w:sz="0" w:space="0" w:color="auto"/>
                  </w:divBdr>
                </w:div>
                <w:div w:id="1710567396">
                  <w:marLeft w:val="720"/>
                  <w:marRight w:val="0"/>
                  <w:marTop w:val="0"/>
                  <w:marBottom w:val="101"/>
                  <w:divBdr>
                    <w:top w:val="none" w:sz="0" w:space="0" w:color="auto"/>
                    <w:left w:val="none" w:sz="0" w:space="0" w:color="auto"/>
                    <w:bottom w:val="none" w:sz="0" w:space="0" w:color="auto"/>
                    <w:right w:val="none" w:sz="0" w:space="0" w:color="auto"/>
                  </w:divBdr>
                </w:div>
                <w:div w:id="1238856354">
                  <w:marLeft w:val="720"/>
                  <w:marRight w:val="0"/>
                  <w:marTop w:val="0"/>
                  <w:marBottom w:val="101"/>
                  <w:divBdr>
                    <w:top w:val="none" w:sz="0" w:space="0" w:color="auto"/>
                    <w:left w:val="none" w:sz="0" w:space="0" w:color="auto"/>
                    <w:bottom w:val="none" w:sz="0" w:space="0" w:color="auto"/>
                    <w:right w:val="none" w:sz="0" w:space="0" w:color="auto"/>
                  </w:divBdr>
                </w:div>
                <w:div w:id="1275746961">
                  <w:marLeft w:val="720"/>
                  <w:marRight w:val="0"/>
                  <w:marTop w:val="0"/>
                  <w:marBottom w:val="101"/>
                  <w:divBdr>
                    <w:top w:val="none" w:sz="0" w:space="0" w:color="auto"/>
                    <w:left w:val="none" w:sz="0" w:space="0" w:color="auto"/>
                    <w:bottom w:val="none" w:sz="0" w:space="0" w:color="auto"/>
                    <w:right w:val="none" w:sz="0" w:space="0" w:color="auto"/>
                  </w:divBdr>
                </w:div>
                <w:div w:id="25955268">
                  <w:marLeft w:val="0"/>
                  <w:marRight w:val="0"/>
                  <w:marTop w:val="0"/>
                  <w:marBottom w:val="101"/>
                  <w:divBdr>
                    <w:top w:val="none" w:sz="0" w:space="0" w:color="auto"/>
                    <w:left w:val="none" w:sz="0" w:space="0" w:color="auto"/>
                    <w:bottom w:val="none" w:sz="0" w:space="0" w:color="auto"/>
                    <w:right w:val="none" w:sz="0" w:space="0" w:color="auto"/>
                  </w:divBdr>
                </w:div>
                <w:div w:id="1644390257">
                  <w:marLeft w:val="0"/>
                  <w:marRight w:val="0"/>
                  <w:marTop w:val="0"/>
                  <w:marBottom w:val="101"/>
                  <w:divBdr>
                    <w:top w:val="none" w:sz="0" w:space="0" w:color="auto"/>
                    <w:left w:val="none" w:sz="0" w:space="0" w:color="auto"/>
                    <w:bottom w:val="none" w:sz="0" w:space="0" w:color="auto"/>
                    <w:right w:val="none" w:sz="0" w:space="0" w:color="auto"/>
                  </w:divBdr>
                </w:div>
                <w:div w:id="207762687">
                  <w:marLeft w:val="0"/>
                  <w:marRight w:val="0"/>
                  <w:marTop w:val="0"/>
                  <w:marBottom w:val="101"/>
                  <w:divBdr>
                    <w:top w:val="none" w:sz="0" w:space="0" w:color="auto"/>
                    <w:left w:val="none" w:sz="0" w:space="0" w:color="auto"/>
                    <w:bottom w:val="none" w:sz="0" w:space="0" w:color="auto"/>
                    <w:right w:val="none" w:sz="0" w:space="0" w:color="auto"/>
                  </w:divBdr>
                </w:div>
                <w:div w:id="1164852506">
                  <w:marLeft w:val="0"/>
                  <w:marRight w:val="0"/>
                  <w:marTop w:val="0"/>
                  <w:marBottom w:val="101"/>
                  <w:divBdr>
                    <w:top w:val="none" w:sz="0" w:space="0" w:color="auto"/>
                    <w:left w:val="none" w:sz="0" w:space="0" w:color="auto"/>
                    <w:bottom w:val="none" w:sz="0" w:space="0" w:color="auto"/>
                    <w:right w:val="none" w:sz="0" w:space="0" w:color="auto"/>
                  </w:divBdr>
                </w:div>
                <w:div w:id="714087961">
                  <w:marLeft w:val="720"/>
                  <w:marRight w:val="0"/>
                  <w:marTop w:val="0"/>
                  <w:marBottom w:val="101"/>
                  <w:divBdr>
                    <w:top w:val="none" w:sz="0" w:space="0" w:color="auto"/>
                    <w:left w:val="none" w:sz="0" w:space="0" w:color="auto"/>
                    <w:bottom w:val="none" w:sz="0" w:space="0" w:color="auto"/>
                    <w:right w:val="none" w:sz="0" w:space="0" w:color="auto"/>
                  </w:divBdr>
                </w:div>
                <w:div w:id="611669169">
                  <w:marLeft w:val="720"/>
                  <w:marRight w:val="0"/>
                  <w:marTop w:val="0"/>
                  <w:marBottom w:val="101"/>
                  <w:divBdr>
                    <w:top w:val="none" w:sz="0" w:space="0" w:color="auto"/>
                    <w:left w:val="none" w:sz="0" w:space="0" w:color="auto"/>
                    <w:bottom w:val="none" w:sz="0" w:space="0" w:color="auto"/>
                    <w:right w:val="none" w:sz="0" w:space="0" w:color="auto"/>
                  </w:divBdr>
                </w:div>
                <w:div w:id="1015156049">
                  <w:marLeft w:val="720"/>
                  <w:marRight w:val="0"/>
                  <w:marTop w:val="0"/>
                  <w:marBottom w:val="101"/>
                  <w:divBdr>
                    <w:top w:val="none" w:sz="0" w:space="0" w:color="auto"/>
                    <w:left w:val="none" w:sz="0" w:space="0" w:color="auto"/>
                    <w:bottom w:val="none" w:sz="0" w:space="0" w:color="auto"/>
                    <w:right w:val="none" w:sz="0" w:space="0" w:color="auto"/>
                  </w:divBdr>
                </w:div>
                <w:div w:id="1586958478">
                  <w:marLeft w:val="720"/>
                  <w:marRight w:val="0"/>
                  <w:marTop w:val="0"/>
                  <w:marBottom w:val="101"/>
                  <w:divBdr>
                    <w:top w:val="none" w:sz="0" w:space="0" w:color="auto"/>
                    <w:left w:val="none" w:sz="0" w:space="0" w:color="auto"/>
                    <w:bottom w:val="none" w:sz="0" w:space="0" w:color="auto"/>
                    <w:right w:val="none" w:sz="0" w:space="0" w:color="auto"/>
                  </w:divBdr>
                </w:div>
                <w:div w:id="820735174">
                  <w:marLeft w:val="720"/>
                  <w:marRight w:val="0"/>
                  <w:marTop w:val="0"/>
                  <w:marBottom w:val="101"/>
                  <w:divBdr>
                    <w:top w:val="none" w:sz="0" w:space="0" w:color="auto"/>
                    <w:left w:val="none" w:sz="0" w:space="0" w:color="auto"/>
                    <w:bottom w:val="none" w:sz="0" w:space="0" w:color="auto"/>
                    <w:right w:val="none" w:sz="0" w:space="0" w:color="auto"/>
                  </w:divBdr>
                </w:div>
                <w:div w:id="63141836">
                  <w:marLeft w:val="720"/>
                  <w:marRight w:val="0"/>
                  <w:marTop w:val="0"/>
                  <w:marBottom w:val="101"/>
                  <w:divBdr>
                    <w:top w:val="none" w:sz="0" w:space="0" w:color="auto"/>
                    <w:left w:val="none" w:sz="0" w:space="0" w:color="auto"/>
                    <w:bottom w:val="none" w:sz="0" w:space="0" w:color="auto"/>
                    <w:right w:val="none" w:sz="0" w:space="0" w:color="auto"/>
                  </w:divBdr>
                </w:div>
                <w:div w:id="2042631280">
                  <w:marLeft w:val="720"/>
                  <w:marRight w:val="0"/>
                  <w:marTop w:val="0"/>
                  <w:marBottom w:val="101"/>
                  <w:divBdr>
                    <w:top w:val="none" w:sz="0" w:space="0" w:color="auto"/>
                    <w:left w:val="none" w:sz="0" w:space="0" w:color="auto"/>
                    <w:bottom w:val="none" w:sz="0" w:space="0" w:color="auto"/>
                    <w:right w:val="none" w:sz="0" w:space="0" w:color="auto"/>
                  </w:divBdr>
                </w:div>
                <w:div w:id="514463013">
                  <w:marLeft w:val="720"/>
                  <w:marRight w:val="0"/>
                  <w:marTop w:val="0"/>
                  <w:marBottom w:val="101"/>
                  <w:divBdr>
                    <w:top w:val="none" w:sz="0" w:space="0" w:color="auto"/>
                    <w:left w:val="none" w:sz="0" w:space="0" w:color="auto"/>
                    <w:bottom w:val="none" w:sz="0" w:space="0" w:color="auto"/>
                    <w:right w:val="none" w:sz="0" w:space="0" w:color="auto"/>
                  </w:divBdr>
                </w:div>
                <w:div w:id="823012052">
                  <w:marLeft w:val="720"/>
                  <w:marRight w:val="0"/>
                  <w:marTop w:val="0"/>
                  <w:marBottom w:val="101"/>
                  <w:divBdr>
                    <w:top w:val="none" w:sz="0" w:space="0" w:color="auto"/>
                    <w:left w:val="none" w:sz="0" w:space="0" w:color="auto"/>
                    <w:bottom w:val="none" w:sz="0" w:space="0" w:color="auto"/>
                    <w:right w:val="none" w:sz="0" w:space="0" w:color="auto"/>
                  </w:divBdr>
                </w:div>
                <w:div w:id="638610436">
                  <w:marLeft w:val="720"/>
                  <w:marRight w:val="0"/>
                  <w:marTop w:val="0"/>
                  <w:marBottom w:val="101"/>
                  <w:divBdr>
                    <w:top w:val="none" w:sz="0" w:space="0" w:color="auto"/>
                    <w:left w:val="none" w:sz="0" w:space="0" w:color="auto"/>
                    <w:bottom w:val="none" w:sz="0" w:space="0" w:color="auto"/>
                    <w:right w:val="none" w:sz="0" w:space="0" w:color="auto"/>
                  </w:divBdr>
                </w:div>
                <w:div w:id="131362392">
                  <w:marLeft w:val="720"/>
                  <w:marRight w:val="0"/>
                  <w:marTop w:val="0"/>
                  <w:marBottom w:val="101"/>
                  <w:divBdr>
                    <w:top w:val="none" w:sz="0" w:space="0" w:color="auto"/>
                    <w:left w:val="none" w:sz="0" w:space="0" w:color="auto"/>
                    <w:bottom w:val="none" w:sz="0" w:space="0" w:color="auto"/>
                    <w:right w:val="none" w:sz="0" w:space="0" w:color="auto"/>
                  </w:divBdr>
                </w:div>
                <w:div w:id="1282345193">
                  <w:marLeft w:val="720"/>
                  <w:marRight w:val="0"/>
                  <w:marTop w:val="0"/>
                  <w:marBottom w:val="101"/>
                  <w:divBdr>
                    <w:top w:val="none" w:sz="0" w:space="0" w:color="auto"/>
                    <w:left w:val="none" w:sz="0" w:space="0" w:color="auto"/>
                    <w:bottom w:val="none" w:sz="0" w:space="0" w:color="auto"/>
                    <w:right w:val="none" w:sz="0" w:space="0" w:color="auto"/>
                  </w:divBdr>
                </w:div>
                <w:div w:id="1834486287">
                  <w:marLeft w:val="720"/>
                  <w:marRight w:val="0"/>
                  <w:marTop w:val="0"/>
                  <w:marBottom w:val="101"/>
                  <w:divBdr>
                    <w:top w:val="none" w:sz="0" w:space="0" w:color="auto"/>
                    <w:left w:val="none" w:sz="0" w:space="0" w:color="auto"/>
                    <w:bottom w:val="none" w:sz="0" w:space="0" w:color="auto"/>
                    <w:right w:val="none" w:sz="0" w:space="0" w:color="auto"/>
                  </w:divBdr>
                </w:div>
                <w:div w:id="2002468904">
                  <w:marLeft w:val="720"/>
                  <w:marRight w:val="0"/>
                  <w:marTop w:val="0"/>
                  <w:marBottom w:val="101"/>
                  <w:divBdr>
                    <w:top w:val="none" w:sz="0" w:space="0" w:color="auto"/>
                    <w:left w:val="none" w:sz="0" w:space="0" w:color="auto"/>
                    <w:bottom w:val="none" w:sz="0" w:space="0" w:color="auto"/>
                    <w:right w:val="none" w:sz="0" w:space="0" w:color="auto"/>
                  </w:divBdr>
                </w:div>
                <w:div w:id="1375620875">
                  <w:marLeft w:val="720"/>
                  <w:marRight w:val="0"/>
                  <w:marTop w:val="0"/>
                  <w:marBottom w:val="101"/>
                  <w:divBdr>
                    <w:top w:val="none" w:sz="0" w:space="0" w:color="auto"/>
                    <w:left w:val="none" w:sz="0" w:space="0" w:color="auto"/>
                    <w:bottom w:val="none" w:sz="0" w:space="0" w:color="auto"/>
                    <w:right w:val="none" w:sz="0" w:space="0" w:color="auto"/>
                  </w:divBdr>
                </w:div>
                <w:div w:id="1792430514">
                  <w:marLeft w:val="720"/>
                  <w:marRight w:val="0"/>
                  <w:marTop w:val="0"/>
                  <w:marBottom w:val="101"/>
                  <w:divBdr>
                    <w:top w:val="none" w:sz="0" w:space="0" w:color="auto"/>
                    <w:left w:val="none" w:sz="0" w:space="0" w:color="auto"/>
                    <w:bottom w:val="none" w:sz="0" w:space="0" w:color="auto"/>
                    <w:right w:val="none" w:sz="0" w:space="0" w:color="auto"/>
                  </w:divBdr>
                </w:div>
                <w:div w:id="684596959">
                  <w:marLeft w:val="720"/>
                  <w:marRight w:val="0"/>
                  <w:marTop w:val="0"/>
                  <w:marBottom w:val="101"/>
                  <w:divBdr>
                    <w:top w:val="none" w:sz="0" w:space="0" w:color="auto"/>
                    <w:left w:val="none" w:sz="0" w:space="0" w:color="auto"/>
                    <w:bottom w:val="none" w:sz="0" w:space="0" w:color="auto"/>
                    <w:right w:val="none" w:sz="0" w:space="0" w:color="auto"/>
                  </w:divBdr>
                </w:div>
                <w:div w:id="1406606926">
                  <w:marLeft w:val="720"/>
                  <w:marRight w:val="0"/>
                  <w:marTop w:val="0"/>
                  <w:marBottom w:val="101"/>
                  <w:divBdr>
                    <w:top w:val="none" w:sz="0" w:space="0" w:color="auto"/>
                    <w:left w:val="none" w:sz="0" w:space="0" w:color="auto"/>
                    <w:bottom w:val="none" w:sz="0" w:space="0" w:color="auto"/>
                    <w:right w:val="none" w:sz="0" w:space="0" w:color="auto"/>
                  </w:divBdr>
                </w:div>
                <w:div w:id="914436178">
                  <w:marLeft w:val="720"/>
                  <w:marRight w:val="0"/>
                  <w:marTop w:val="0"/>
                  <w:marBottom w:val="101"/>
                  <w:divBdr>
                    <w:top w:val="none" w:sz="0" w:space="0" w:color="auto"/>
                    <w:left w:val="none" w:sz="0" w:space="0" w:color="auto"/>
                    <w:bottom w:val="none" w:sz="0" w:space="0" w:color="auto"/>
                    <w:right w:val="none" w:sz="0" w:space="0" w:color="auto"/>
                  </w:divBdr>
                </w:div>
                <w:div w:id="1430396776">
                  <w:marLeft w:val="720"/>
                  <w:marRight w:val="0"/>
                  <w:marTop w:val="0"/>
                  <w:marBottom w:val="101"/>
                  <w:divBdr>
                    <w:top w:val="none" w:sz="0" w:space="0" w:color="auto"/>
                    <w:left w:val="none" w:sz="0" w:space="0" w:color="auto"/>
                    <w:bottom w:val="none" w:sz="0" w:space="0" w:color="auto"/>
                    <w:right w:val="none" w:sz="0" w:space="0" w:color="auto"/>
                  </w:divBdr>
                </w:div>
                <w:div w:id="1833831177">
                  <w:marLeft w:val="720"/>
                  <w:marRight w:val="0"/>
                  <w:marTop w:val="0"/>
                  <w:marBottom w:val="101"/>
                  <w:divBdr>
                    <w:top w:val="none" w:sz="0" w:space="0" w:color="auto"/>
                    <w:left w:val="none" w:sz="0" w:space="0" w:color="auto"/>
                    <w:bottom w:val="none" w:sz="0" w:space="0" w:color="auto"/>
                    <w:right w:val="none" w:sz="0" w:space="0" w:color="auto"/>
                  </w:divBdr>
                </w:div>
                <w:div w:id="1620800018">
                  <w:marLeft w:val="720"/>
                  <w:marRight w:val="0"/>
                  <w:marTop w:val="0"/>
                  <w:marBottom w:val="101"/>
                  <w:divBdr>
                    <w:top w:val="none" w:sz="0" w:space="0" w:color="auto"/>
                    <w:left w:val="none" w:sz="0" w:space="0" w:color="auto"/>
                    <w:bottom w:val="none" w:sz="0" w:space="0" w:color="auto"/>
                    <w:right w:val="none" w:sz="0" w:space="0" w:color="auto"/>
                  </w:divBdr>
                </w:div>
                <w:div w:id="1013067209">
                  <w:marLeft w:val="720"/>
                  <w:marRight w:val="0"/>
                  <w:marTop w:val="0"/>
                  <w:marBottom w:val="101"/>
                  <w:divBdr>
                    <w:top w:val="none" w:sz="0" w:space="0" w:color="auto"/>
                    <w:left w:val="none" w:sz="0" w:space="0" w:color="auto"/>
                    <w:bottom w:val="none" w:sz="0" w:space="0" w:color="auto"/>
                    <w:right w:val="none" w:sz="0" w:space="0" w:color="auto"/>
                  </w:divBdr>
                </w:div>
                <w:div w:id="15038757">
                  <w:marLeft w:val="720"/>
                  <w:marRight w:val="0"/>
                  <w:marTop w:val="0"/>
                  <w:marBottom w:val="101"/>
                  <w:divBdr>
                    <w:top w:val="none" w:sz="0" w:space="0" w:color="auto"/>
                    <w:left w:val="none" w:sz="0" w:space="0" w:color="auto"/>
                    <w:bottom w:val="none" w:sz="0" w:space="0" w:color="auto"/>
                    <w:right w:val="none" w:sz="0" w:space="0" w:color="auto"/>
                  </w:divBdr>
                </w:div>
                <w:div w:id="437797153">
                  <w:marLeft w:val="720"/>
                  <w:marRight w:val="0"/>
                  <w:marTop w:val="0"/>
                  <w:marBottom w:val="101"/>
                  <w:divBdr>
                    <w:top w:val="none" w:sz="0" w:space="0" w:color="auto"/>
                    <w:left w:val="none" w:sz="0" w:space="0" w:color="auto"/>
                    <w:bottom w:val="none" w:sz="0" w:space="0" w:color="auto"/>
                    <w:right w:val="none" w:sz="0" w:space="0" w:color="auto"/>
                  </w:divBdr>
                </w:div>
                <w:div w:id="678436385">
                  <w:marLeft w:val="720"/>
                  <w:marRight w:val="0"/>
                  <w:marTop w:val="0"/>
                  <w:marBottom w:val="101"/>
                  <w:divBdr>
                    <w:top w:val="none" w:sz="0" w:space="0" w:color="auto"/>
                    <w:left w:val="none" w:sz="0" w:space="0" w:color="auto"/>
                    <w:bottom w:val="none" w:sz="0" w:space="0" w:color="auto"/>
                    <w:right w:val="none" w:sz="0" w:space="0" w:color="auto"/>
                  </w:divBdr>
                </w:div>
                <w:div w:id="2012905159">
                  <w:marLeft w:val="720"/>
                  <w:marRight w:val="0"/>
                  <w:marTop w:val="0"/>
                  <w:marBottom w:val="101"/>
                  <w:divBdr>
                    <w:top w:val="none" w:sz="0" w:space="0" w:color="auto"/>
                    <w:left w:val="none" w:sz="0" w:space="0" w:color="auto"/>
                    <w:bottom w:val="none" w:sz="0" w:space="0" w:color="auto"/>
                    <w:right w:val="none" w:sz="0" w:space="0" w:color="auto"/>
                  </w:divBdr>
                </w:div>
                <w:div w:id="1237476340">
                  <w:marLeft w:val="720"/>
                  <w:marRight w:val="0"/>
                  <w:marTop w:val="0"/>
                  <w:marBottom w:val="101"/>
                  <w:divBdr>
                    <w:top w:val="none" w:sz="0" w:space="0" w:color="auto"/>
                    <w:left w:val="none" w:sz="0" w:space="0" w:color="auto"/>
                    <w:bottom w:val="none" w:sz="0" w:space="0" w:color="auto"/>
                    <w:right w:val="none" w:sz="0" w:space="0" w:color="auto"/>
                  </w:divBdr>
                </w:div>
                <w:div w:id="664623970">
                  <w:marLeft w:val="0"/>
                  <w:marRight w:val="0"/>
                  <w:marTop w:val="0"/>
                  <w:marBottom w:val="101"/>
                  <w:divBdr>
                    <w:top w:val="none" w:sz="0" w:space="0" w:color="auto"/>
                    <w:left w:val="none" w:sz="0" w:space="0" w:color="auto"/>
                    <w:bottom w:val="none" w:sz="0" w:space="0" w:color="auto"/>
                    <w:right w:val="none" w:sz="0" w:space="0" w:color="auto"/>
                  </w:divBdr>
                </w:div>
                <w:div w:id="1401445585">
                  <w:marLeft w:val="0"/>
                  <w:marRight w:val="0"/>
                  <w:marTop w:val="0"/>
                  <w:marBottom w:val="101"/>
                  <w:divBdr>
                    <w:top w:val="none" w:sz="0" w:space="0" w:color="auto"/>
                    <w:left w:val="none" w:sz="0" w:space="0" w:color="auto"/>
                    <w:bottom w:val="none" w:sz="0" w:space="0" w:color="auto"/>
                    <w:right w:val="none" w:sz="0" w:space="0" w:color="auto"/>
                  </w:divBdr>
                </w:div>
                <w:div w:id="1519662422">
                  <w:marLeft w:val="0"/>
                  <w:marRight w:val="0"/>
                  <w:marTop w:val="0"/>
                  <w:marBottom w:val="101"/>
                  <w:divBdr>
                    <w:top w:val="none" w:sz="0" w:space="0" w:color="auto"/>
                    <w:left w:val="none" w:sz="0" w:space="0" w:color="auto"/>
                    <w:bottom w:val="none" w:sz="0" w:space="0" w:color="auto"/>
                    <w:right w:val="none" w:sz="0" w:space="0" w:color="auto"/>
                  </w:divBdr>
                </w:div>
                <w:div w:id="705984117">
                  <w:marLeft w:val="0"/>
                  <w:marRight w:val="0"/>
                  <w:marTop w:val="0"/>
                  <w:marBottom w:val="101"/>
                  <w:divBdr>
                    <w:top w:val="none" w:sz="0" w:space="0" w:color="auto"/>
                    <w:left w:val="none" w:sz="0" w:space="0" w:color="auto"/>
                    <w:bottom w:val="none" w:sz="0" w:space="0" w:color="auto"/>
                    <w:right w:val="none" w:sz="0" w:space="0" w:color="auto"/>
                  </w:divBdr>
                </w:div>
                <w:div w:id="149835985">
                  <w:marLeft w:val="720"/>
                  <w:marRight w:val="0"/>
                  <w:marTop w:val="0"/>
                  <w:marBottom w:val="101"/>
                  <w:divBdr>
                    <w:top w:val="none" w:sz="0" w:space="0" w:color="auto"/>
                    <w:left w:val="none" w:sz="0" w:space="0" w:color="auto"/>
                    <w:bottom w:val="none" w:sz="0" w:space="0" w:color="auto"/>
                    <w:right w:val="none" w:sz="0" w:space="0" w:color="auto"/>
                  </w:divBdr>
                </w:div>
                <w:div w:id="2077972904">
                  <w:marLeft w:val="720"/>
                  <w:marRight w:val="0"/>
                  <w:marTop w:val="0"/>
                  <w:marBottom w:val="101"/>
                  <w:divBdr>
                    <w:top w:val="none" w:sz="0" w:space="0" w:color="auto"/>
                    <w:left w:val="none" w:sz="0" w:space="0" w:color="auto"/>
                    <w:bottom w:val="none" w:sz="0" w:space="0" w:color="auto"/>
                    <w:right w:val="none" w:sz="0" w:space="0" w:color="auto"/>
                  </w:divBdr>
                </w:div>
                <w:div w:id="685444235">
                  <w:marLeft w:val="720"/>
                  <w:marRight w:val="0"/>
                  <w:marTop w:val="0"/>
                  <w:marBottom w:val="101"/>
                  <w:divBdr>
                    <w:top w:val="none" w:sz="0" w:space="0" w:color="auto"/>
                    <w:left w:val="none" w:sz="0" w:space="0" w:color="auto"/>
                    <w:bottom w:val="none" w:sz="0" w:space="0" w:color="auto"/>
                    <w:right w:val="none" w:sz="0" w:space="0" w:color="auto"/>
                  </w:divBdr>
                </w:div>
                <w:div w:id="711543620">
                  <w:marLeft w:val="720"/>
                  <w:marRight w:val="0"/>
                  <w:marTop w:val="0"/>
                  <w:marBottom w:val="101"/>
                  <w:divBdr>
                    <w:top w:val="none" w:sz="0" w:space="0" w:color="auto"/>
                    <w:left w:val="none" w:sz="0" w:space="0" w:color="auto"/>
                    <w:bottom w:val="none" w:sz="0" w:space="0" w:color="auto"/>
                    <w:right w:val="none" w:sz="0" w:space="0" w:color="auto"/>
                  </w:divBdr>
                </w:div>
                <w:div w:id="488256476">
                  <w:marLeft w:val="720"/>
                  <w:marRight w:val="0"/>
                  <w:marTop w:val="0"/>
                  <w:marBottom w:val="101"/>
                  <w:divBdr>
                    <w:top w:val="none" w:sz="0" w:space="0" w:color="auto"/>
                    <w:left w:val="none" w:sz="0" w:space="0" w:color="auto"/>
                    <w:bottom w:val="none" w:sz="0" w:space="0" w:color="auto"/>
                    <w:right w:val="none" w:sz="0" w:space="0" w:color="auto"/>
                  </w:divBdr>
                </w:div>
                <w:div w:id="407970388">
                  <w:marLeft w:val="720"/>
                  <w:marRight w:val="0"/>
                  <w:marTop w:val="0"/>
                  <w:marBottom w:val="101"/>
                  <w:divBdr>
                    <w:top w:val="none" w:sz="0" w:space="0" w:color="auto"/>
                    <w:left w:val="none" w:sz="0" w:space="0" w:color="auto"/>
                    <w:bottom w:val="none" w:sz="0" w:space="0" w:color="auto"/>
                    <w:right w:val="none" w:sz="0" w:space="0" w:color="auto"/>
                  </w:divBdr>
                </w:div>
                <w:div w:id="1995254015">
                  <w:marLeft w:val="720"/>
                  <w:marRight w:val="0"/>
                  <w:marTop w:val="0"/>
                  <w:marBottom w:val="101"/>
                  <w:divBdr>
                    <w:top w:val="none" w:sz="0" w:space="0" w:color="auto"/>
                    <w:left w:val="none" w:sz="0" w:space="0" w:color="auto"/>
                    <w:bottom w:val="none" w:sz="0" w:space="0" w:color="auto"/>
                    <w:right w:val="none" w:sz="0" w:space="0" w:color="auto"/>
                  </w:divBdr>
                </w:div>
                <w:div w:id="1214661741">
                  <w:marLeft w:val="720"/>
                  <w:marRight w:val="0"/>
                  <w:marTop w:val="0"/>
                  <w:marBottom w:val="101"/>
                  <w:divBdr>
                    <w:top w:val="none" w:sz="0" w:space="0" w:color="auto"/>
                    <w:left w:val="none" w:sz="0" w:space="0" w:color="auto"/>
                    <w:bottom w:val="none" w:sz="0" w:space="0" w:color="auto"/>
                    <w:right w:val="none" w:sz="0" w:space="0" w:color="auto"/>
                  </w:divBdr>
                </w:div>
                <w:div w:id="508178394">
                  <w:marLeft w:val="720"/>
                  <w:marRight w:val="0"/>
                  <w:marTop w:val="0"/>
                  <w:marBottom w:val="101"/>
                  <w:divBdr>
                    <w:top w:val="none" w:sz="0" w:space="0" w:color="auto"/>
                    <w:left w:val="none" w:sz="0" w:space="0" w:color="auto"/>
                    <w:bottom w:val="none" w:sz="0" w:space="0" w:color="auto"/>
                    <w:right w:val="none" w:sz="0" w:space="0" w:color="auto"/>
                  </w:divBdr>
                </w:div>
                <w:div w:id="1308852201">
                  <w:marLeft w:val="720"/>
                  <w:marRight w:val="0"/>
                  <w:marTop w:val="0"/>
                  <w:marBottom w:val="101"/>
                  <w:divBdr>
                    <w:top w:val="none" w:sz="0" w:space="0" w:color="auto"/>
                    <w:left w:val="none" w:sz="0" w:space="0" w:color="auto"/>
                    <w:bottom w:val="none" w:sz="0" w:space="0" w:color="auto"/>
                    <w:right w:val="none" w:sz="0" w:space="0" w:color="auto"/>
                  </w:divBdr>
                </w:div>
                <w:div w:id="892540575">
                  <w:marLeft w:val="720"/>
                  <w:marRight w:val="0"/>
                  <w:marTop w:val="0"/>
                  <w:marBottom w:val="101"/>
                  <w:divBdr>
                    <w:top w:val="none" w:sz="0" w:space="0" w:color="auto"/>
                    <w:left w:val="none" w:sz="0" w:space="0" w:color="auto"/>
                    <w:bottom w:val="none" w:sz="0" w:space="0" w:color="auto"/>
                    <w:right w:val="none" w:sz="0" w:space="0" w:color="auto"/>
                  </w:divBdr>
                </w:div>
                <w:div w:id="1478300171">
                  <w:marLeft w:val="720"/>
                  <w:marRight w:val="0"/>
                  <w:marTop w:val="0"/>
                  <w:marBottom w:val="101"/>
                  <w:divBdr>
                    <w:top w:val="none" w:sz="0" w:space="0" w:color="auto"/>
                    <w:left w:val="none" w:sz="0" w:space="0" w:color="auto"/>
                    <w:bottom w:val="none" w:sz="0" w:space="0" w:color="auto"/>
                    <w:right w:val="none" w:sz="0" w:space="0" w:color="auto"/>
                  </w:divBdr>
                </w:div>
                <w:div w:id="1134719821">
                  <w:marLeft w:val="720"/>
                  <w:marRight w:val="0"/>
                  <w:marTop w:val="0"/>
                  <w:marBottom w:val="101"/>
                  <w:divBdr>
                    <w:top w:val="none" w:sz="0" w:space="0" w:color="auto"/>
                    <w:left w:val="none" w:sz="0" w:space="0" w:color="auto"/>
                    <w:bottom w:val="none" w:sz="0" w:space="0" w:color="auto"/>
                    <w:right w:val="none" w:sz="0" w:space="0" w:color="auto"/>
                  </w:divBdr>
                </w:div>
                <w:div w:id="18512791">
                  <w:marLeft w:val="720"/>
                  <w:marRight w:val="0"/>
                  <w:marTop w:val="0"/>
                  <w:marBottom w:val="101"/>
                  <w:divBdr>
                    <w:top w:val="none" w:sz="0" w:space="0" w:color="auto"/>
                    <w:left w:val="none" w:sz="0" w:space="0" w:color="auto"/>
                    <w:bottom w:val="none" w:sz="0" w:space="0" w:color="auto"/>
                    <w:right w:val="none" w:sz="0" w:space="0" w:color="auto"/>
                  </w:divBdr>
                </w:div>
                <w:div w:id="1898516632">
                  <w:marLeft w:val="0"/>
                  <w:marRight w:val="0"/>
                  <w:marTop w:val="0"/>
                  <w:marBottom w:val="101"/>
                  <w:divBdr>
                    <w:top w:val="none" w:sz="0" w:space="0" w:color="auto"/>
                    <w:left w:val="none" w:sz="0" w:space="0" w:color="auto"/>
                    <w:bottom w:val="none" w:sz="0" w:space="0" w:color="auto"/>
                    <w:right w:val="none" w:sz="0" w:space="0" w:color="auto"/>
                  </w:divBdr>
                </w:div>
                <w:div w:id="470712271">
                  <w:marLeft w:val="0"/>
                  <w:marRight w:val="0"/>
                  <w:marTop w:val="0"/>
                  <w:marBottom w:val="101"/>
                  <w:divBdr>
                    <w:top w:val="none" w:sz="0" w:space="0" w:color="auto"/>
                    <w:left w:val="none" w:sz="0" w:space="0" w:color="auto"/>
                    <w:bottom w:val="none" w:sz="0" w:space="0" w:color="auto"/>
                    <w:right w:val="none" w:sz="0" w:space="0" w:color="auto"/>
                  </w:divBdr>
                </w:div>
                <w:div w:id="1400598412">
                  <w:marLeft w:val="0"/>
                  <w:marRight w:val="0"/>
                  <w:marTop w:val="0"/>
                  <w:marBottom w:val="101"/>
                  <w:divBdr>
                    <w:top w:val="none" w:sz="0" w:space="0" w:color="auto"/>
                    <w:left w:val="none" w:sz="0" w:space="0" w:color="auto"/>
                    <w:bottom w:val="none" w:sz="0" w:space="0" w:color="auto"/>
                    <w:right w:val="none" w:sz="0" w:space="0" w:color="auto"/>
                  </w:divBdr>
                </w:div>
                <w:div w:id="2098939766">
                  <w:marLeft w:val="0"/>
                  <w:marRight w:val="0"/>
                  <w:marTop w:val="0"/>
                  <w:marBottom w:val="101"/>
                  <w:divBdr>
                    <w:top w:val="none" w:sz="0" w:space="0" w:color="auto"/>
                    <w:left w:val="none" w:sz="0" w:space="0" w:color="auto"/>
                    <w:bottom w:val="none" w:sz="0" w:space="0" w:color="auto"/>
                    <w:right w:val="none" w:sz="0" w:space="0" w:color="auto"/>
                  </w:divBdr>
                </w:div>
                <w:div w:id="409162940">
                  <w:marLeft w:val="0"/>
                  <w:marRight w:val="0"/>
                  <w:marTop w:val="0"/>
                  <w:marBottom w:val="101"/>
                  <w:divBdr>
                    <w:top w:val="none" w:sz="0" w:space="0" w:color="auto"/>
                    <w:left w:val="none" w:sz="0" w:space="0" w:color="auto"/>
                    <w:bottom w:val="none" w:sz="0" w:space="0" w:color="auto"/>
                    <w:right w:val="none" w:sz="0" w:space="0" w:color="auto"/>
                  </w:divBdr>
                </w:div>
                <w:div w:id="1239707609">
                  <w:marLeft w:val="0"/>
                  <w:marRight w:val="0"/>
                  <w:marTop w:val="0"/>
                  <w:marBottom w:val="101"/>
                  <w:divBdr>
                    <w:top w:val="none" w:sz="0" w:space="0" w:color="auto"/>
                    <w:left w:val="none" w:sz="0" w:space="0" w:color="auto"/>
                    <w:bottom w:val="none" w:sz="0" w:space="0" w:color="auto"/>
                    <w:right w:val="none" w:sz="0" w:space="0" w:color="auto"/>
                  </w:divBdr>
                </w:div>
                <w:div w:id="99030517">
                  <w:marLeft w:val="0"/>
                  <w:marRight w:val="0"/>
                  <w:marTop w:val="0"/>
                  <w:marBottom w:val="101"/>
                  <w:divBdr>
                    <w:top w:val="none" w:sz="0" w:space="0" w:color="auto"/>
                    <w:left w:val="none" w:sz="0" w:space="0" w:color="auto"/>
                    <w:bottom w:val="none" w:sz="0" w:space="0" w:color="auto"/>
                    <w:right w:val="none" w:sz="0" w:space="0" w:color="auto"/>
                  </w:divBdr>
                </w:div>
                <w:div w:id="1738893347">
                  <w:marLeft w:val="0"/>
                  <w:marRight w:val="0"/>
                  <w:marTop w:val="0"/>
                  <w:marBottom w:val="101"/>
                  <w:divBdr>
                    <w:top w:val="none" w:sz="0" w:space="0" w:color="auto"/>
                    <w:left w:val="none" w:sz="0" w:space="0" w:color="auto"/>
                    <w:bottom w:val="none" w:sz="0" w:space="0" w:color="auto"/>
                    <w:right w:val="none" w:sz="0" w:space="0" w:color="auto"/>
                  </w:divBdr>
                </w:div>
                <w:div w:id="607666527">
                  <w:marLeft w:val="720"/>
                  <w:marRight w:val="0"/>
                  <w:marTop w:val="0"/>
                  <w:marBottom w:val="101"/>
                  <w:divBdr>
                    <w:top w:val="none" w:sz="0" w:space="0" w:color="auto"/>
                    <w:left w:val="none" w:sz="0" w:space="0" w:color="auto"/>
                    <w:bottom w:val="none" w:sz="0" w:space="0" w:color="auto"/>
                    <w:right w:val="none" w:sz="0" w:space="0" w:color="auto"/>
                  </w:divBdr>
                </w:div>
                <w:div w:id="1951888659">
                  <w:marLeft w:val="720"/>
                  <w:marRight w:val="0"/>
                  <w:marTop w:val="0"/>
                  <w:marBottom w:val="101"/>
                  <w:divBdr>
                    <w:top w:val="none" w:sz="0" w:space="0" w:color="auto"/>
                    <w:left w:val="none" w:sz="0" w:space="0" w:color="auto"/>
                    <w:bottom w:val="none" w:sz="0" w:space="0" w:color="auto"/>
                    <w:right w:val="none" w:sz="0" w:space="0" w:color="auto"/>
                  </w:divBdr>
                </w:div>
                <w:div w:id="2040082907">
                  <w:marLeft w:val="0"/>
                  <w:marRight w:val="0"/>
                  <w:marTop w:val="0"/>
                  <w:marBottom w:val="101"/>
                  <w:divBdr>
                    <w:top w:val="none" w:sz="0" w:space="0" w:color="auto"/>
                    <w:left w:val="none" w:sz="0" w:space="0" w:color="auto"/>
                    <w:bottom w:val="none" w:sz="0" w:space="0" w:color="auto"/>
                    <w:right w:val="none" w:sz="0" w:space="0" w:color="auto"/>
                  </w:divBdr>
                </w:div>
                <w:div w:id="841093602">
                  <w:marLeft w:val="0"/>
                  <w:marRight w:val="0"/>
                  <w:marTop w:val="0"/>
                  <w:marBottom w:val="101"/>
                  <w:divBdr>
                    <w:top w:val="none" w:sz="0" w:space="0" w:color="auto"/>
                    <w:left w:val="none" w:sz="0" w:space="0" w:color="auto"/>
                    <w:bottom w:val="none" w:sz="0" w:space="0" w:color="auto"/>
                    <w:right w:val="none" w:sz="0" w:space="0" w:color="auto"/>
                  </w:divBdr>
                </w:div>
                <w:div w:id="354817136">
                  <w:marLeft w:val="0"/>
                  <w:marRight w:val="0"/>
                  <w:marTop w:val="0"/>
                  <w:marBottom w:val="101"/>
                  <w:divBdr>
                    <w:top w:val="none" w:sz="0" w:space="0" w:color="auto"/>
                    <w:left w:val="none" w:sz="0" w:space="0" w:color="auto"/>
                    <w:bottom w:val="none" w:sz="0" w:space="0" w:color="auto"/>
                    <w:right w:val="none" w:sz="0" w:space="0" w:color="auto"/>
                  </w:divBdr>
                </w:div>
                <w:div w:id="431555737">
                  <w:marLeft w:val="0"/>
                  <w:marRight w:val="0"/>
                  <w:marTop w:val="0"/>
                  <w:marBottom w:val="101"/>
                  <w:divBdr>
                    <w:top w:val="none" w:sz="0" w:space="0" w:color="auto"/>
                    <w:left w:val="none" w:sz="0" w:space="0" w:color="auto"/>
                    <w:bottom w:val="none" w:sz="0" w:space="0" w:color="auto"/>
                    <w:right w:val="none" w:sz="0" w:space="0" w:color="auto"/>
                  </w:divBdr>
                </w:div>
                <w:div w:id="1771775144">
                  <w:marLeft w:val="0"/>
                  <w:marRight w:val="0"/>
                  <w:marTop w:val="0"/>
                  <w:marBottom w:val="101"/>
                  <w:divBdr>
                    <w:top w:val="none" w:sz="0" w:space="0" w:color="auto"/>
                    <w:left w:val="none" w:sz="0" w:space="0" w:color="auto"/>
                    <w:bottom w:val="none" w:sz="0" w:space="0" w:color="auto"/>
                    <w:right w:val="none" w:sz="0" w:space="0" w:color="auto"/>
                  </w:divBdr>
                </w:div>
                <w:div w:id="1566139575">
                  <w:marLeft w:val="0"/>
                  <w:marRight w:val="0"/>
                  <w:marTop w:val="0"/>
                  <w:marBottom w:val="101"/>
                  <w:divBdr>
                    <w:top w:val="none" w:sz="0" w:space="0" w:color="auto"/>
                    <w:left w:val="none" w:sz="0" w:space="0" w:color="auto"/>
                    <w:bottom w:val="none" w:sz="0" w:space="0" w:color="auto"/>
                    <w:right w:val="none" w:sz="0" w:space="0" w:color="auto"/>
                  </w:divBdr>
                </w:div>
                <w:div w:id="1687362471">
                  <w:marLeft w:val="0"/>
                  <w:marRight w:val="0"/>
                  <w:marTop w:val="0"/>
                  <w:marBottom w:val="101"/>
                  <w:divBdr>
                    <w:top w:val="none" w:sz="0" w:space="0" w:color="auto"/>
                    <w:left w:val="none" w:sz="0" w:space="0" w:color="auto"/>
                    <w:bottom w:val="none" w:sz="0" w:space="0" w:color="auto"/>
                    <w:right w:val="none" w:sz="0" w:space="0" w:color="auto"/>
                  </w:divBdr>
                </w:div>
                <w:div w:id="1736663328">
                  <w:marLeft w:val="0"/>
                  <w:marRight w:val="0"/>
                  <w:marTop w:val="0"/>
                  <w:marBottom w:val="101"/>
                  <w:divBdr>
                    <w:top w:val="none" w:sz="0" w:space="0" w:color="auto"/>
                    <w:left w:val="none" w:sz="0" w:space="0" w:color="auto"/>
                    <w:bottom w:val="none" w:sz="0" w:space="0" w:color="auto"/>
                    <w:right w:val="none" w:sz="0" w:space="0" w:color="auto"/>
                  </w:divBdr>
                </w:div>
                <w:div w:id="886529103">
                  <w:marLeft w:val="0"/>
                  <w:marRight w:val="0"/>
                  <w:marTop w:val="0"/>
                  <w:marBottom w:val="101"/>
                  <w:divBdr>
                    <w:top w:val="none" w:sz="0" w:space="0" w:color="auto"/>
                    <w:left w:val="none" w:sz="0" w:space="0" w:color="auto"/>
                    <w:bottom w:val="none" w:sz="0" w:space="0" w:color="auto"/>
                    <w:right w:val="none" w:sz="0" w:space="0" w:color="auto"/>
                  </w:divBdr>
                </w:div>
                <w:div w:id="1520005580">
                  <w:marLeft w:val="0"/>
                  <w:marRight w:val="0"/>
                  <w:marTop w:val="0"/>
                  <w:marBottom w:val="101"/>
                  <w:divBdr>
                    <w:top w:val="none" w:sz="0" w:space="0" w:color="auto"/>
                    <w:left w:val="none" w:sz="0" w:space="0" w:color="auto"/>
                    <w:bottom w:val="none" w:sz="0" w:space="0" w:color="auto"/>
                    <w:right w:val="none" w:sz="0" w:space="0" w:color="auto"/>
                  </w:divBdr>
                </w:div>
                <w:div w:id="1464272589">
                  <w:marLeft w:val="0"/>
                  <w:marRight w:val="0"/>
                  <w:marTop w:val="0"/>
                  <w:marBottom w:val="101"/>
                  <w:divBdr>
                    <w:top w:val="none" w:sz="0" w:space="0" w:color="auto"/>
                    <w:left w:val="none" w:sz="0" w:space="0" w:color="auto"/>
                    <w:bottom w:val="none" w:sz="0" w:space="0" w:color="auto"/>
                    <w:right w:val="none" w:sz="0" w:space="0" w:color="auto"/>
                  </w:divBdr>
                </w:div>
                <w:div w:id="1865047574">
                  <w:marLeft w:val="0"/>
                  <w:marRight w:val="0"/>
                  <w:marTop w:val="0"/>
                  <w:marBottom w:val="101"/>
                  <w:divBdr>
                    <w:top w:val="none" w:sz="0" w:space="0" w:color="auto"/>
                    <w:left w:val="none" w:sz="0" w:space="0" w:color="auto"/>
                    <w:bottom w:val="none" w:sz="0" w:space="0" w:color="auto"/>
                    <w:right w:val="none" w:sz="0" w:space="0" w:color="auto"/>
                  </w:divBdr>
                </w:div>
                <w:div w:id="65152118">
                  <w:marLeft w:val="0"/>
                  <w:marRight w:val="0"/>
                  <w:marTop w:val="0"/>
                  <w:marBottom w:val="101"/>
                  <w:divBdr>
                    <w:top w:val="none" w:sz="0" w:space="0" w:color="auto"/>
                    <w:left w:val="none" w:sz="0" w:space="0" w:color="auto"/>
                    <w:bottom w:val="none" w:sz="0" w:space="0" w:color="auto"/>
                    <w:right w:val="none" w:sz="0" w:space="0" w:color="auto"/>
                  </w:divBdr>
                </w:div>
                <w:div w:id="1194806445">
                  <w:marLeft w:val="0"/>
                  <w:marRight w:val="0"/>
                  <w:marTop w:val="0"/>
                  <w:marBottom w:val="101"/>
                  <w:divBdr>
                    <w:top w:val="none" w:sz="0" w:space="0" w:color="auto"/>
                    <w:left w:val="none" w:sz="0" w:space="0" w:color="auto"/>
                    <w:bottom w:val="none" w:sz="0" w:space="0" w:color="auto"/>
                    <w:right w:val="none" w:sz="0" w:space="0" w:color="auto"/>
                  </w:divBdr>
                </w:div>
                <w:div w:id="775368046">
                  <w:marLeft w:val="720"/>
                  <w:marRight w:val="0"/>
                  <w:marTop w:val="0"/>
                  <w:marBottom w:val="101"/>
                  <w:divBdr>
                    <w:top w:val="none" w:sz="0" w:space="0" w:color="auto"/>
                    <w:left w:val="none" w:sz="0" w:space="0" w:color="auto"/>
                    <w:bottom w:val="none" w:sz="0" w:space="0" w:color="auto"/>
                    <w:right w:val="none" w:sz="0" w:space="0" w:color="auto"/>
                  </w:divBdr>
                </w:div>
                <w:div w:id="1648583253">
                  <w:marLeft w:val="720"/>
                  <w:marRight w:val="0"/>
                  <w:marTop w:val="0"/>
                  <w:marBottom w:val="101"/>
                  <w:divBdr>
                    <w:top w:val="none" w:sz="0" w:space="0" w:color="auto"/>
                    <w:left w:val="none" w:sz="0" w:space="0" w:color="auto"/>
                    <w:bottom w:val="none" w:sz="0" w:space="0" w:color="auto"/>
                    <w:right w:val="none" w:sz="0" w:space="0" w:color="auto"/>
                  </w:divBdr>
                </w:div>
                <w:div w:id="1939872469">
                  <w:marLeft w:val="720"/>
                  <w:marRight w:val="0"/>
                  <w:marTop w:val="0"/>
                  <w:marBottom w:val="101"/>
                  <w:divBdr>
                    <w:top w:val="none" w:sz="0" w:space="0" w:color="auto"/>
                    <w:left w:val="none" w:sz="0" w:space="0" w:color="auto"/>
                    <w:bottom w:val="none" w:sz="0" w:space="0" w:color="auto"/>
                    <w:right w:val="none" w:sz="0" w:space="0" w:color="auto"/>
                  </w:divBdr>
                </w:div>
                <w:div w:id="1995913658">
                  <w:marLeft w:val="720"/>
                  <w:marRight w:val="0"/>
                  <w:marTop w:val="0"/>
                  <w:marBottom w:val="101"/>
                  <w:divBdr>
                    <w:top w:val="none" w:sz="0" w:space="0" w:color="auto"/>
                    <w:left w:val="none" w:sz="0" w:space="0" w:color="auto"/>
                    <w:bottom w:val="none" w:sz="0" w:space="0" w:color="auto"/>
                    <w:right w:val="none" w:sz="0" w:space="0" w:color="auto"/>
                  </w:divBdr>
                </w:div>
                <w:div w:id="875583723">
                  <w:marLeft w:val="0"/>
                  <w:marRight w:val="0"/>
                  <w:marTop w:val="0"/>
                  <w:marBottom w:val="101"/>
                  <w:divBdr>
                    <w:top w:val="none" w:sz="0" w:space="0" w:color="auto"/>
                    <w:left w:val="none" w:sz="0" w:space="0" w:color="auto"/>
                    <w:bottom w:val="none" w:sz="0" w:space="0" w:color="auto"/>
                    <w:right w:val="none" w:sz="0" w:space="0" w:color="auto"/>
                  </w:divBdr>
                </w:div>
                <w:div w:id="1638073407">
                  <w:marLeft w:val="0"/>
                  <w:marRight w:val="0"/>
                  <w:marTop w:val="0"/>
                  <w:marBottom w:val="101"/>
                  <w:divBdr>
                    <w:top w:val="none" w:sz="0" w:space="0" w:color="auto"/>
                    <w:left w:val="none" w:sz="0" w:space="0" w:color="auto"/>
                    <w:bottom w:val="none" w:sz="0" w:space="0" w:color="auto"/>
                    <w:right w:val="none" w:sz="0" w:space="0" w:color="auto"/>
                  </w:divBdr>
                </w:div>
                <w:div w:id="1785494424">
                  <w:marLeft w:val="0"/>
                  <w:marRight w:val="0"/>
                  <w:marTop w:val="0"/>
                  <w:marBottom w:val="101"/>
                  <w:divBdr>
                    <w:top w:val="none" w:sz="0" w:space="0" w:color="auto"/>
                    <w:left w:val="none" w:sz="0" w:space="0" w:color="auto"/>
                    <w:bottom w:val="none" w:sz="0" w:space="0" w:color="auto"/>
                    <w:right w:val="none" w:sz="0" w:space="0" w:color="auto"/>
                  </w:divBdr>
                </w:div>
                <w:div w:id="461339576">
                  <w:marLeft w:val="0"/>
                  <w:marRight w:val="0"/>
                  <w:marTop w:val="0"/>
                  <w:marBottom w:val="101"/>
                  <w:divBdr>
                    <w:top w:val="none" w:sz="0" w:space="0" w:color="auto"/>
                    <w:left w:val="none" w:sz="0" w:space="0" w:color="auto"/>
                    <w:bottom w:val="none" w:sz="0" w:space="0" w:color="auto"/>
                    <w:right w:val="none" w:sz="0" w:space="0" w:color="auto"/>
                  </w:divBdr>
                </w:div>
                <w:div w:id="1737775205">
                  <w:marLeft w:val="0"/>
                  <w:marRight w:val="0"/>
                  <w:marTop w:val="0"/>
                  <w:marBottom w:val="101"/>
                  <w:divBdr>
                    <w:top w:val="none" w:sz="0" w:space="0" w:color="auto"/>
                    <w:left w:val="none" w:sz="0" w:space="0" w:color="auto"/>
                    <w:bottom w:val="none" w:sz="0" w:space="0" w:color="auto"/>
                    <w:right w:val="none" w:sz="0" w:space="0" w:color="auto"/>
                  </w:divBdr>
                </w:div>
                <w:div w:id="1059283449">
                  <w:marLeft w:val="0"/>
                  <w:marRight w:val="0"/>
                  <w:marTop w:val="0"/>
                  <w:marBottom w:val="98"/>
                  <w:divBdr>
                    <w:top w:val="none" w:sz="0" w:space="0" w:color="auto"/>
                    <w:left w:val="none" w:sz="0" w:space="0" w:color="auto"/>
                    <w:bottom w:val="none" w:sz="0" w:space="0" w:color="auto"/>
                    <w:right w:val="none" w:sz="0" w:space="0" w:color="auto"/>
                  </w:divBdr>
                </w:div>
                <w:div w:id="1030379794">
                  <w:marLeft w:val="0"/>
                  <w:marRight w:val="0"/>
                  <w:marTop w:val="0"/>
                  <w:marBottom w:val="98"/>
                  <w:divBdr>
                    <w:top w:val="none" w:sz="0" w:space="0" w:color="auto"/>
                    <w:left w:val="none" w:sz="0" w:space="0" w:color="auto"/>
                    <w:bottom w:val="none" w:sz="0" w:space="0" w:color="auto"/>
                    <w:right w:val="none" w:sz="0" w:space="0" w:color="auto"/>
                  </w:divBdr>
                </w:div>
                <w:div w:id="701517764">
                  <w:marLeft w:val="0"/>
                  <w:marRight w:val="0"/>
                  <w:marTop w:val="0"/>
                  <w:marBottom w:val="98"/>
                  <w:divBdr>
                    <w:top w:val="none" w:sz="0" w:space="0" w:color="auto"/>
                    <w:left w:val="none" w:sz="0" w:space="0" w:color="auto"/>
                    <w:bottom w:val="none" w:sz="0" w:space="0" w:color="auto"/>
                    <w:right w:val="none" w:sz="0" w:space="0" w:color="auto"/>
                  </w:divBdr>
                </w:div>
                <w:div w:id="595753950">
                  <w:marLeft w:val="0"/>
                  <w:marRight w:val="0"/>
                  <w:marTop w:val="0"/>
                  <w:marBottom w:val="98"/>
                  <w:divBdr>
                    <w:top w:val="none" w:sz="0" w:space="0" w:color="auto"/>
                    <w:left w:val="none" w:sz="0" w:space="0" w:color="auto"/>
                    <w:bottom w:val="none" w:sz="0" w:space="0" w:color="auto"/>
                    <w:right w:val="none" w:sz="0" w:space="0" w:color="auto"/>
                  </w:divBdr>
                </w:div>
                <w:div w:id="729301998">
                  <w:marLeft w:val="0"/>
                  <w:marRight w:val="0"/>
                  <w:marTop w:val="0"/>
                  <w:marBottom w:val="98"/>
                  <w:divBdr>
                    <w:top w:val="none" w:sz="0" w:space="0" w:color="auto"/>
                    <w:left w:val="none" w:sz="0" w:space="0" w:color="auto"/>
                    <w:bottom w:val="none" w:sz="0" w:space="0" w:color="auto"/>
                    <w:right w:val="none" w:sz="0" w:space="0" w:color="auto"/>
                  </w:divBdr>
                </w:div>
                <w:div w:id="246813866">
                  <w:marLeft w:val="0"/>
                  <w:marRight w:val="0"/>
                  <w:marTop w:val="0"/>
                  <w:marBottom w:val="98"/>
                  <w:divBdr>
                    <w:top w:val="none" w:sz="0" w:space="0" w:color="auto"/>
                    <w:left w:val="none" w:sz="0" w:space="0" w:color="auto"/>
                    <w:bottom w:val="none" w:sz="0" w:space="0" w:color="auto"/>
                    <w:right w:val="none" w:sz="0" w:space="0" w:color="auto"/>
                  </w:divBdr>
                </w:div>
                <w:div w:id="1073086822">
                  <w:marLeft w:val="0"/>
                  <w:marRight w:val="0"/>
                  <w:marTop w:val="0"/>
                  <w:marBottom w:val="98"/>
                  <w:divBdr>
                    <w:top w:val="none" w:sz="0" w:space="0" w:color="auto"/>
                    <w:left w:val="none" w:sz="0" w:space="0" w:color="auto"/>
                    <w:bottom w:val="none" w:sz="0" w:space="0" w:color="auto"/>
                    <w:right w:val="none" w:sz="0" w:space="0" w:color="auto"/>
                  </w:divBdr>
                </w:div>
                <w:div w:id="986280997">
                  <w:marLeft w:val="0"/>
                  <w:marRight w:val="0"/>
                  <w:marTop w:val="0"/>
                  <w:marBottom w:val="98"/>
                  <w:divBdr>
                    <w:top w:val="none" w:sz="0" w:space="0" w:color="auto"/>
                    <w:left w:val="none" w:sz="0" w:space="0" w:color="auto"/>
                    <w:bottom w:val="none" w:sz="0" w:space="0" w:color="auto"/>
                    <w:right w:val="none" w:sz="0" w:space="0" w:color="auto"/>
                  </w:divBdr>
                </w:div>
                <w:div w:id="1311059129">
                  <w:marLeft w:val="0"/>
                  <w:marRight w:val="0"/>
                  <w:marTop w:val="0"/>
                  <w:marBottom w:val="98"/>
                  <w:divBdr>
                    <w:top w:val="none" w:sz="0" w:space="0" w:color="auto"/>
                    <w:left w:val="none" w:sz="0" w:space="0" w:color="auto"/>
                    <w:bottom w:val="none" w:sz="0" w:space="0" w:color="auto"/>
                    <w:right w:val="none" w:sz="0" w:space="0" w:color="auto"/>
                  </w:divBdr>
                </w:div>
                <w:div w:id="1274165385">
                  <w:marLeft w:val="0"/>
                  <w:marRight w:val="0"/>
                  <w:marTop w:val="0"/>
                  <w:marBottom w:val="98"/>
                  <w:divBdr>
                    <w:top w:val="none" w:sz="0" w:space="0" w:color="auto"/>
                    <w:left w:val="none" w:sz="0" w:space="0" w:color="auto"/>
                    <w:bottom w:val="none" w:sz="0" w:space="0" w:color="auto"/>
                    <w:right w:val="none" w:sz="0" w:space="0" w:color="auto"/>
                  </w:divBdr>
                </w:div>
                <w:div w:id="100535114">
                  <w:marLeft w:val="0"/>
                  <w:marRight w:val="0"/>
                  <w:marTop w:val="0"/>
                  <w:marBottom w:val="98"/>
                  <w:divBdr>
                    <w:top w:val="none" w:sz="0" w:space="0" w:color="auto"/>
                    <w:left w:val="none" w:sz="0" w:space="0" w:color="auto"/>
                    <w:bottom w:val="none" w:sz="0" w:space="0" w:color="auto"/>
                    <w:right w:val="none" w:sz="0" w:space="0" w:color="auto"/>
                  </w:divBdr>
                </w:div>
                <w:div w:id="639461966">
                  <w:marLeft w:val="0"/>
                  <w:marRight w:val="0"/>
                  <w:marTop w:val="0"/>
                  <w:marBottom w:val="98"/>
                  <w:divBdr>
                    <w:top w:val="none" w:sz="0" w:space="0" w:color="auto"/>
                    <w:left w:val="none" w:sz="0" w:space="0" w:color="auto"/>
                    <w:bottom w:val="none" w:sz="0" w:space="0" w:color="auto"/>
                    <w:right w:val="none" w:sz="0" w:space="0" w:color="auto"/>
                  </w:divBdr>
                </w:div>
                <w:div w:id="1724870457">
                  <w:marLeft w:val="0"/>
                  <w:marRight w:val="0"/>
                  <w:marTop w:val="0"/>
                  <w:marBottom w:val="98"/>
                  <w:divBdr>
                    <w:top w:val="none" w:sz="0" w:space="0" w:color="auto"/>
                    <w:left w:val="none" w:sz="0" w:space="0" w:color="auto"/>
                    <w:bottom w:val="none" w:sz="0" w:space="0" w:color="auto"/>
                    <w:right w:val="none" w:sz="0" w:space="0" w:color="auto"/>
                  </w:divBdr>
                </w:div>
                <w:div w:id="224150051">
                  <w:marLeft w:val="0"/>
                  <w:marRight w:val="0"/>
                  <w:marTop w:val="0"/>
                  <w:marBottom w:val="98"/>
                  <w:divBdr>
                    <w:top w:val="none" w:sz="0" w:space="0" w:color="auto"/>
                    <w:left w:val="none" w:sz="0" w:space="0" w:color="auto"/>
                    <w:bottom w:val="none" w:sz="0" w:space="0" w:color="auto"/>
                    <w:right w:val="none" w:sz="0" w:space="0" w:color="auto"/>
                  </w:divBdr>
                </w:div>
                <w:div w:id="1687826335">
                  <w:marLeft w:val="0"/>
                  <w:marRight w:val="0"/>
                  <w:marTop w:val="0"/>
                  <w:marBottom w:val="98"/>
                  <w:divBdr>
                    <w:top w:val="none" w:sz="0" w:space="0" w:color="auto"/>
                    <w:left w:val="none" w:sz="0" w:space="0" w:color="auto"/>
                    <w:bottom w:val="none" w:sz="0" w:space="0" w:color="auto"/>
                    <w:right w:val="none" w:sz="0" w:space="0" w:color="auto"/>
                  </w:divBdr>
                </w:div>
                <w:div w:id="1978533100">
                  <w:marLeft w:val="720"/>
                  <w:marRight w:val="0"/>
                  <w:marTop w:val="0"/>
                  <w:marBottom w:val="98"/>
                  <w:divBdr>
                    <w:top w:val="none" w:sz="0" w:space="0" w:color="auto"/>
                    <w:left w:val="none" w:sz="0" w:space="0" w:color="auto"/>
                    <w:bottom w:val="none" w:sz="0" w:space="0" w:color="auto"/>
                    <w:right w:val="none" w:sz="0" w:space="0" w:color="auto"/>
                  </w:divBdr>
                </w:div>
                <w:div w:id="1283071892">
                  <w:marLeft w:val="720"/>
                  <w:marRight w:val="0"/>
                  <w:marTop w:val="0"/>
                  <w:marBottom w:val="98"/>
                  <w:divBdr>
                    <w:top w:val="none" w:sz="0" w:space="0" w:color="auto"/>
                    <w:left w:val="none" w:sz="0" w:space="0" w:color="auto"/>
                    <w:bottom w:val="none" w:sz="0" w:space="0" w:color="auto"/>
                    <w:right w:val="none" w:sz="0" w:space="0" w:color="auto"/>
                  </w:divBdr>
                </w:div>
                <w:div w:id="1940983398">
                  <w:marLeft w:val="720"/>
                  <w:marRight w:val="0"/>
                  <w:marTop w:val="0"/>
                  <w:marBottom w:val="98"/>
                  <w:divBdr>
                    <w:top w:val="none" w:sz="0" w:space="0" w:color="auto"/>
                    <w:left w:val="none" w:sz="0" w:space="0" w:color="auto"/>
                    <w:bottom w:val="none" w:sz="0" w:space="0" w:color="auto"/>
                    <w:right w:val="none" w:sz="0" w:space="0" w:color="auto"/>
                  </w:divBdr>
                </w:div>
                <w:div w:id="1983000468">
                  <w:marLeft w:val="720"/>
                  <w:marRight w:val="0"/>
                  <w:marTop w:val="0"/>
                  <w:marBottom w:val="98"/>
                  <w:divBdr>
                    <w:top w:val="none" w:sz="0" w:space="0" w:color="auto"/>
                    <w:left w:val="none" w:sz="0" w:space="0" w:color="auto"/>
                    <w:bottom w:val="none" w:sz="0" w:space="0" w:color="auto"/>
                    <w:right w:val="none" w:sz="0" w:space="0" w:color="auto"/>
                  </w:divBdr>
                </w:div>
                <w:div w:id="1410616410">
                  <w:marLeft w:val="720"/>
                  <w:marRight w:val="0"/>
                  <w:marTop w:val="0"/>
                  <w:marBottom w:val="98"/>
                  <w:divBdr>
                    <w:top w:val="none" w:sz="0" w:space="0" w:color="auto"/>
                    <w:left w:val="none" w:sz="0" w:space="0" w:color="auto"/>
                    <w:bottom w:val="none" w:sz="0" w:space="0" w:color="auto"/>
                    <w:right w:val="none" w:sz="0" w:space="0" w:color="auto"/>
                  </w:divBdr>
                </w:div>
                <w:div w:id="1021518841">
                  <w:marLeft w:val="720"/>
                  <w:marRight w:val="0"/>
                  <w:marTop w:val="0"/>
                  <w:marBottom w:val="98"/>
                  <w:divBdr>
                    <w:top w:val="none" w:sz="0" w:space="0" w:color="auto"/>
                    <w:left w:val="none" w:sz="0" w:space="0" w:color="auto"/>
                    <w:bottom w:val="none" w:sz="0" w:space="0" w:color="auto"/>
                    <w:right w:val="none" w:sz="0" w:space="0" w:color="auto"/>
                  </w:divBdr>
                </w:div>
                <w:div w:id="253171085">
                  <w:marLeft w:val="0"/>
                  <w:marRight w:val="0"/>
                  <w:marTop w:val="0"/>
                  <w:marBottom w:val="98"/>
                  <w:divBdr>
                    <w:top w:val="none" w:sz="0" w:space="0" w:color="auto"/>
                    <w:left w:val="none" w:sz="0" w:space="0" w:color="auto"/>
                    <w:bottom w:val="none" w:sz="0" w:space="0" w:color="auto"/>
                    <w:right w:val="none" w:sz="0" w:space="0" w:color="auto"/>
                  </w:divBdr>
                </w:div>
                <w:div w:id="1297297418">
                  <w:marLeft w:val="0"/>
                  <w:marRight w:val="0"/>
                  <w:marTop w:val="0"/>
                  <w:marBottom w:val="98"/>
                  <w:divBdr>
                    <w:top w:val="none" w:sz="0" w:space="0" w:color="auto"/>
                    <w:left w:val="none" w:sz="0" w:space="0" w:color="auto"/>
                    <w:bottom w:val="none" w:sz="0" w:space="0" w:color="auto"/>
                    <w:right w:val="none" w:sz="0" w:space="0" w:color="auto"/>
                  </w:divBdr>
                </w:div>
                <w:div w:id="2088262780">
                  <w:marLeft w:val="0"/>
                  <w:marRight w:val="0"/>
                  <w:marTop w:val="0"/>
                  <w:marBottom w:val="98"/>
                  <w:divBdr>
                    <w:top w:val="none" w:sz="0" w:space="0" w:color="auto"/>
                    <w:left w:val="none" w:sz="0" w:space="0" w:color="auto"/>
                    <w:bottom w:val="none" w:sz="0" w:space="0" w:color="auto"/>
                    <w:right w:val="none" w:sz="0" w:space="0" w:color="auto"/>
                  </w:divBdr>
                </w:div>
                <w:div w:id="733628549">
                  <w:marLeft w:val="0"/>
                  <w:marRight w:val="0"/>
                  <w:marTop w:val="0"/>
                  <w:marBottom w:val="98"/>
                  <w:divBdr>
                    <w:top w:val="none" w:sz="0" w:space="0" w:color="auto"/>
                    <w:left w:val="none" w:sz="0" w:space="0" w:color="auto"/>
                    <w:bottom w:val="none" w:sz="0" w:space="0" w:color="auto"/>
                    <w:right w:val="none" w:sz="0" w:space="0" w:color="auto"/>
                  </w:divBdr>
                </w:div>
                <w:div w:id="696665664">
                  <w:marLeft w:val="0"/>
                  <w:marRight w:val="0"/>
                  <w:marTop w:val="0"/>
                  <w:marBottom w:val="98"/>
                  <w:divBdr>
                    <w:top w:val="none" w:sz="0" w:space="0" w:color="auto"/>
                    <w:left w:val="none" w:sz="0" w:space="0" w:color="auto"/>
                    <w:bottom w:val="none" w:sz="0" w:space="0" w:color="auto"/>
                    <w:right w:val="none" w:sz="0" w:space="0" w:color="auto"/>
                  </w:divBdr>
                </w:div>
                <w:div w:id="499122975">
                  <w:marLeft w:val="0"/>
                  <w:marRight w:val="0"/>
                  <w:marTop w:val="0"/>
                  <w:marBottom w:val="101"/>
                  <w:divBdr>
                    <w:top w:val="none" w:sz="0" w:space="0" w:color="auto"/>
                    <w:left w:val="none" w:sz="0" w:space="0" w:color="auto"/>
                    <w:bottom w:val="none" w:sz="0" w:space="0" w:color="auto"/>
                    <w:right w:val="none" w:sz="0" w:space="0" w:color="auto"/>
                  </w:divBdr>
                </w:div>
                <w:div w:id="852643757">
                  <w:marLeft w:val="0"/>
                  <w:marRight w:val="0"/>
                  <w:marTop w:val="0"/>
                  <w:marBottom w:val="101"/>
                  <w:divBdr>
                    <w:top w:val="none" w:sz="0" w:space="0" w:color="auto"/>
                    <w:left w:val="none" w:sz="0" w:space="0" w:color="auto"/>
                    <w:bottom w:val="none" w:sz="0" w:space="0" w:color="auto"/>
                    <w:right w:val="none" w:sz="0" w:space="0" w:color="auto"/>
                  </w:divBdr>
                </w:div>
                <w:div w:id="1172260729">
                  <w:marLeft w:val="0"/>
                  <w:marRight w:val="0"/>
                  <w:marTop w:val="0"/>
                  <w:marBottom w:val="101"/>
                  <w:divBdr>
                    <w:top w:val="none" w:sz="0" w:space="0" w:color="auto"/>
                    <w:left w:val="none" w:sz="0" w:space="0" w:color="auto"/>
                    <w:bottom w:val="none" w:sz="0" w:space="0" w:color="auto"/>
                    <w:right w:val="none" w:sz="0" w:space="0" w:color="auto"/>
                  </w:divBdr>
                </w:div>
                <w:div w:id="2113818602">
                  <w:marLeft w:val="0"/>
                  <w:marRight w:val="0"/>
                  <w:marTop w:val="0"/>
                  <w:marBottom w:val="101"/>
                  <w:divBdr>
                    <w:top w:val="none" w:sz="0" w:space="0" w:color="auto"/>
                    <w:left w:val="none" w:sz="0" w:space="0" w:color="auto"/>
                    <w:bottom w:val="none" w:sz="0" w:space="0" w:color="auto"/>
                    <w:right w:val="none" w:sz="0" w:space="0" w:color="auto"/>
                  </w:divBdr>
                </w:div>
                <w:div w:id="1439568719">
                  <w:marLeft w:val="0"/>
                  <w:marRight w:val="0"/>
                  <w:marTop w:val="0"/>
                  <w:marBottom w:val="101"/>
                  <w:divBdr>
                    <w:top w:val="none" w:sz="0" w:space="0" w:color="auto"/>
                    <w:left w:val="none" w:sz="0" w:space="0" w:color="auto"/>
                    <w:bottom w:val="none" w:sz="0" w:space="0" w:color="auto"/>
                    <w:right w:val="none" w:sz="0" w:space="0" w:color="auto"/>
                  </w:divBdr>
                </w:div>
                <w:div w:id="1461456880">
                  <w:marLeft w:val="0"/>
                  <w:marRight w:val="0"/>
                  <w:marTop w:val="0"/>
                  <w:marBottom w:val="101"/>
                  <w:divBdr>
                    <w:top w:val="none" w:sz="0" w:space="0" w:color="auto"/>
                    <w:left w:val="none" w:sz="0" w:space="0" w:color="auto"/>
                    <w:bottom w:val="none" w:sz="0" w:space="0" w:color="auto"/>
                    <w:right w:val="none" w:sz="0" w:space="0" w:color="auto"/>
                  </w:divBdr>
                </w:div>
                <w:div w:id="1909730560">
                  <w:marLeft w:val="0"/>
                  <w:marRight w:val="0"/>
                  <w:marTop w:val="0"/>
                  <w:marBottom w:val="101"/>
                  <w:divBdr>
                    <w:top w:val="none" w:sz="0" w:space="0" w:color="auto"/>
                    <w:left w:val="none" w:sz="0" w:space="0" w:color="auto"/>
                    <w:bottom w:val="none" w:sz="0" w:space="0" w:color="auto"/>
                    <w:right w:val="none" w:sz="0" w:space="0" w:color="auto"/>
                  </w:divBdr>
                </w:div>
                <w:div w:id="1758549677">
                  <w:marLeft w:val="0"/>
                  <w:marRight w:val="0"/>
                  <w:marTop w:val="0"/>
                  <w:marBottom w:val="101"/>
                  <w:divBdr>
                    <w:top w:val="none" w:sz="0" w:space="0" w:color="auto"/>
                    <w:left w:val="none" w:sz="0" w:space="0" w:color="auto"/>
                    <w:bottom w:val="none" w:sz="0" w:space="0" w:color="auto"/>
                    <w:right w:val="none" w:sz="0" w:space="0" w:color="auto"/>
                  </w:divBdr>
                </w:div>
                <w:div w:id="1210800650">
                  <w:marLeft w:val="0"/>
                  <w:marRight w:val="0"/>
                  <w:marTop w:val="0"/>
                  <w:marBottom w:val="101"/>
                  <w:divBdr>
                    <w:top w:val="none" w:sz="0" w:space="0" w:color="auto"/>
                    <w:left w:val="none" w:sz="0" w:space="0" w:color="auto"/>
                    <w:bottom w:val="none" w:sz="0" w:space="0" w:color="auto"/>
                    <w:right w:val="none" w:sz="0" w:space="0" w:color="auto"/>
                  </w:divBdr>
                </w:div>
                <w:div w:id="1208225637">
                  <w:marLeft w:val="0"/>
                  <w:marRight w:val="0"/>
                  <w:marTop w:val="0"/>
                  <w:marBottom w:val="101"/>
                  <w:divBdr>
                    <w:top w:val="none" w:sz="0" w:space="0" w:color="auto"/>
                    <w:left w:val="none" w:sz="0" w:space="0" w:color="auto"/>
                    <w:bottom w:val="none" w:sz="0" w:space="0" w:color="auto"/>
                    <w:right w:val="none" w:sz="0" w:space="0" w:color="auto"/>
                  </w:divBdr>
                </w:div>
                <w:div w:id="423690728">
                  <w:marLeft w:val="0"/>
                  <w:marRight w:val="0"/>
                  <w:marTop w:val="0"/>
                  <w:marBottom w:val="101"/>
                  <w:divBdr>
                    <w:top w:val="none" w:sz="0" w:space="0" w:color="auto"/>
                    <w:left w:val="none" w:sz="0" w:space="0" w:color="auto"/>
                    <w:bottom w:val="none" w:sz="0" w:space="0" w:color="auto"/>
                    <w:right w:val="none" w:sz="0" w:space="0" w:color="auto"/>
                  </w:divBdr>
                </w:div>
                <w:div w:id="601644142">
                  <w:marLeft w:val="0"/>
                  <w:marRight w:val="0"/>
                  <w:marTop w:val="101"/>
                  <w:marBottom w:val="101"/>
                  <w:divBdr>
                    <w:top w:val="none" w:sz="0" w:space="0" w:color="auto"/>
                    <w:left w:val="none" w:sz="0" w:space="0" w:color="auto"/>
                    <w:bottom w:val="none" w:sz="0" w:space="0" w:color="auto"/>
                    <w:right w:val="none" w:sz="0" w:space="0" w:color="auto"/>
                  </w:divBdr>
                </w:div>
                <w:div w:id="142626415">
                  <w:marLeft w:val="720"/>
                  <w:marRight w:val="0"/>
                  <w:marTop w:val="0"/>
                  <w:marBottom w:val="101"/>
                  <w:divBdr>
                    <w:top w:val="none" w:sz="0" w:space="0" w:color="auto"/>
                    <w:left w:val="none" w:sz="0" w:space="0" w:color="auto"/>
                    <w:bottom w:val="none" w:sz="0" w:space="0" w:color="auto"/>
                    <w:right w:val="none" w:sz="0" w:space="0" w:color="auto"/>
                  </w:divBdr>
                </w:div>
                <w:div w:id="109475809">
                  <w:marLeft w:val="720"/>
                  <w:marRight w:val="0"/>
                  <w:marTop w:val="0"/>
                  <w:marBottom w:val="101"/>
                  <w:divBdr>
                    <w:top w:val="none" w:sz="0" w:space="0" w:color="auto"/>
                    <w:left w:val="none" w:sz="0" w:space="0" w:color="auto"/>
                    <w:bottom w:val="none" w:sz="0" w:space="0" w:color="auto"/>
                    <w:right w:val="none" w:sz="0" w:space="0" w:color="auto"/>
                  </w:divBdr>
                </w:div>
                <w:div w:id="286668451">
                  <w:marLeft w:val="720"/>
                  <w:marRight w:val="0"/>
                  <w:marTop w:val="0"/>
                  <w:marBottom w:val="101"/>
                  <w:divBdr>
                    <w:top w:val="none" w:sz="0" w:space="0" w:color="auto"/>
                    <w:left w:val="none" w:sz="0" w:space="0" w:color="auto"/>
                    <w:bottom w:val="none" w:sz="0" w:space="0" w:color="auto"/>
                    <w:right w:val="none" w:sz="0" w:space="0" w:color="auto"/>
                  </w:divBdr>
                </w:div>
                <w:div w:id="765153192">
                  <w:marLeft w:val="720"/>
                  <w:marRight w:val="0"/>
                  <w:marTop w:val="0"/>
                  <w:marBottom w:val="101"/>
                  <w:divBdr>
                    <w:top w:val="none" w:sz="0" w:space="0" w:color="auto"/>
                    <w:left w:val="none" w:sz="0" w:space="0" w:color="auto"/>
                    <w:bottom w:val="none" w:sz="0" w:space="0" w:color="auto"/>
                    <w:right w:val="none" w:sz="0" w:space="0" w:color="auto"/>
                  </w:divBdr>
                </w:div>
                <w:div w:id="300118288">
                  <w:marLeft w:val="720"/>
                  <w:marRight w:val="0"/>
                  <w:marTop w:val="0"/>
                  <w:marBottom w:val="101"/>
                  <w:divBdr>
                    <w:top w:val="none" w:sz="0" w:space="0" w:color="auto"/>
                    <w:left w:val="none" w:sz="0" w:space="0" w:color="auto"/>
                    <w:bottom w:val="none" w:sz="0" w:space="0" w:color="auto"/>
                    <w:right w:val="none" w:sz="0" w:space="0" w:color="auto"/>
                  </w:divBdr>
                </w:div>
                <w:div w:id="221602128">
                  <w:marLeft w:val="720"/>
                  <w:marRight w:val="0"/>
                  <w:marTop w:val="0"/>
                  <w:marBottom w:val="101"/>
                  <w:divBdr>
                    <w:top w:val="none" w:sz="0" w:space="0" w:color="auto"/>
                    <w:left w:val="none" w:sz="0" w:space="0" w:color="auto"/>
                    <w:bottom w:val="none" w:sz="0" w:space="0" w:color="auto"/>
                    <w:right w:val="none" w:sz="0" w:space="0" w:color="auto"/>
                  </w:divBdr>
                </w:div>
                <w:div w:id="1714619775">
                  <w:marLeft w:val="720"/>
                  <w:marRight w:val="0"/>
                  <w:marTop w:val="0"/>
                  <w:marBottom w:val="101"/>
                  <w:divBdr>
                    <w:top w:val="none" w:sz="0" w:space="0" w:color="auto"/>
                    <w:left w:val="none" w:sz="0" w:space="0" w:color="auto"/>
                    <w:bottom w:val="none" w:sz="0" w:space="0" w:color="auto"/>
                    <w:right w:val="none" w:sz="0" w:space="0" w:color="auto"/>
                  </w:divBdr>
                </w:div>
                <w:div w:id="1446386285">
                  <w:marLeft w:val="720"/>
                  <w:marRight w:val="0"/>
                  <w:marTop w:val="0"/>
                  <w:marBottom w:val="101"/>
                  <w:divBdr>
                    <w:top w:val="none" w:sz="0" w:space="0" w:color="auto"/>
                    <w:left w:val="none" w:sz="0" w:space="0" w:color="auto"/>
                    <w:bottom w:val="none" w:sz="0" w:space="0" w:color="auto"/>
                    <w:right w:val="none" w:sz="0" w:space="0" w:color="auto"/>
                  </w:divBdr>
                </w:div>
                <w:div w:id="1267081009">
                  <w:marLeft w:val="0"/>
                  <w:marRight w:val="0"/>
                  <w:marTop w:val="101"/>
                  <w:marBottom w:val="101"/>
                  <w:divBdr>
                    <w:top w:val="none" w:sz="0" w:space="0" w:color="auto"/>
                    <w:left w:val="none" w:sz="0" w:space="0" w:color="auto"/>
                    <w:bottom w:val="none" w:sz="0" w:space="0" w:color="auto"/>
                    <w:right w:val="none" w:sz="0" w:space="0" w:color="auto"/>
                  </w:divBdr>
                </w:div>
                <w:div w:id="549389617">
                  <w:marLeft w:val="0"/>
                  <w:marRight w:val="0"/>
                  <w:marTop w:val="0"/>
                  <w:marBottom w:val="101"/>
                  <w:divBdr>
                    <w:top w:val="none" w:sz="0" w:space="0" w:color="auto"/>
                    <w:left w:val="none" w:sz="0" w:space="0" w:color="auto"/>
                    <w:bottom w:val="none" w:sz="0" w:space="0" w:color="auto"/>
                    <w:right w:val="none" w:sz="0" w:space="0" w:color="auto"/>
                  </w:divBdr>
                </w:div>
                <w:div w:id="570122270">
                  <w:marLeft w:val="720"/>
                  <w:marRight w:val="0"/>
                  <w:marTop w:val="0"/>
                  <w:marBottom w:val="101"/>
                  <w:divBdr>
                    <w:top w:val="none" w:sz="0" w:space="0" w:color="auto"/>
                    <w:left w:val="none" w:sz="0" w:space="0" w:color="auto"/>
                    <w:bottom w:val="none" w:sz="0" w:space="0" w:color="auto"/>
                    <w:right w:val="none" w:sz="0" w:space="0" w:color="auto"/>
                  </w:divBdr>
                </w:div>
                <w:div w:id="164829308">
                  <w:marLeft w:val="720"/>
                  <w:marRight w:val="0"/>
                  <w:marTop w:val="0"/>
                  <w:marBottom w:val="101"/>
                  <w:divBdr>
                    <w:top w:val="none" w:sz="0" w:space="0" w:color="auto"/>
                    <w:left w:val="none" w:sz="0" w:space="0" w:color="auto"/>
                    <w:bottom w:val="none" w:sz="0" w:space="0" w:color="auto"/>
                    <w:right w:val="none" w:sz="0" w:space="0" w:color="auto"/>
                  </w:divBdr>
                </w:div>
                <w:div w:id="1349336668">
                  <w:marLeft w:val="720"/>
                  <w:marRight w:val="0"/>
                  <w:marTop w:val="0"/>
                  <w:marBottom w:val="101"/>
                  <w:divBdr>
                    <w:top w:val="none" w:sz="0" w:space="0" w:color="auto"/>
                    <w:left w:val="none" w:sz="0" w:space="0" w:color="auto"/>
                    <w:bottom w:val="none" w:sz="0" w:space="0" w:color="auto"/>
                    <w:right w:val="none" w:sz="0" w:space="0" w:color="auto"/>
                  </w:divBdr>
                </w:div>
                <w:div w:id="1460032610">
                  <w:marLeft w:val="720"/>
                  <w:marRight w:val="0"/>
                  <w:marTop w:val="0"/>
                  <w:marBottom w:val="101"/>
                  <w:divBdr>
                    <w:top w:val="none" w:sz="0" w:space="0" w:color="auto"/>
                    <w:left w:val="none" w:sz="0" w:space="0" w:color="auto"/>
                    <w:bottom w:val="none" w:sz="0" w:space="0" w:color="auto"/>
                    <w:right w:val="none" w:sz="0" w:space="0" w:color="auto"/>
                  </w:divBdr>
                </w:div>
                <w:div w:id="1121458279">
                  <w:marLeft w:val="720"/>
                  <w:marRight w:val="0"/>
                  <w:marTop w:val="0"/>
                  <w:marBottom w:val="101"/>
                  <w:divBdr>
                    <w:top w:val="none" w:sz="0" w:space="0" w:color="auto"/>
                    <w:left w:val="none" w:sz="0" w:space="0" w:color="auto"/>
                    <w:bottom w:val="none" w:sz="0" w:space="0" w:color="auto"/>
                    <w:right w:val="none" w:sz="0" w:space="0" w:color="auto"/>
                  </w:divBdr>
                </w:div>
                <w:div w:id="640425797">
                  <w:marLeft w:val="720"/>
                  <w:marRight w:val="0"/>
                  <w:marTop w:val="0"/>
                  <w:marBottom w:val="101"/>
                  <w:divBdr>
                    <w:top w:val="none" w:sz="0" w:space="0" w:color="auto"/>
                    <w:left w:val="none" w:sz="0" w:space="0" w:color="auto"/>
                    <w:bottom w:val="none" w:sz="0" w:space="0" w:color="auto"/>
                    <w:right w:val="none" w:sz="0" w:space="0" w:color="auto"/>
                  </w:divBdr>
                </w:div>
                <w:div w:id="722362628">
                  <w:marLeft w:val="0"/>
                  <w:marRight w:val="0"/>
                  <w:marTop w:val="0"/>
                  <w:marBottom w:val="101"/>
                  <w:divBdr>
                    <w:top w:val="none" w:sz="0" w:space="0" w:color="auto"/>
                    <w:left w:val="none" w:sz="0" w:space="0" w:color="auto"/>
                    <w:bottom w:val="none" w:sz="0" w:space="0" w:color="auto"/>
                    <w:right w:val="none" w:sz="0" w:space="0" w:color="auto"/>
                  </w:divBdr>
                </w:div>
                <w:div w:id="2082680712">
                  <w:marLeft w:val="720"/>
                  <w:marRight w:val="0"/>
                  <w:marTop w:val="0"/>
                  <w:marBottom w:val="101"/>
                  <w:divBdr>
                    <w:top w:val="none" w:sz="0" w:space="0" w:color="auto"/>
                    <w:left w:val="none" w:sz="0" w:space="0" w:color="auto"/>
                    <w:bottom w:val="none" w:sz="0" w:space="0" w:color="auto"/>
                    <w:right w:val="none" w:sz="0" w:space="0" w:color="auto"/>
                  </w:divBdr>
                </w:div>
                <w:div w:id="265624571">
                  <w:marLeft w:val="720"/>
                  <w:marRight w:val="0"/>
                  <w:marTop w:val="0"/>
                  <w:marBottom w:val="101"/>
                  <w:divBdr>
                    <w:top w:val="none" w:sz="0" w:space="0" w:color="auto"/>
                    <w:left w:val="none" w:sz="0" w:space="0" w:color="auto"/>
                    <w:bottom w:val="none" w:sz="0" w:space="0" w:color="auto"/>
                    <w:right w:val="none" w:sz="0" w:space="0" w:color="auto"/>
                  </w:divBdr>
                </w:div>
                <w:div w:id="33119604">
                  <w:marLeft w:val="720"/>
                  <w:marRight w:val="0"/>
                  <w:marTop w:val="0"/>
                  <w:marBottom w:val="101"/>
                  <w:divBdr>
                    <w:top w:val="none" w:sz="0" w:space="0" w:color="auto"/>
                    <w:left w:val="none" w:sz="0" w:space="0" w:color="auto"/>
                    <w:bottom w:val="none" w:sz="0" w:space="0" w:color="auto"/>
                    <w:right w:val="none" w:sz="0" w:space="0" w:color="auto"/>
                  </w:divBdr>
                </w:div>
                <w:div w:id="1072195601">
                  <w:marLeft w:val="720"/>
                  <w:marRight w:val="0"/>
                  <w:marTop w:val="0"/>
                  <w:marBottom w:val="101"/>
                  <w:divBdr>
                    <w:top w:val="none" w:sz="0" w:space="0" w:color="auto"/>
                    <w:left w:val="none" w:sz="0" w:space="0" w:color="auto"/>
                    <w:bottom w:val="none" w:sz="0" w:space="0" w:color="auto"/>
                    <w:right w:val="none" w:sz="0" w:space="0" w:color="auto"/>
                  </w:divBdr>
                </w:div>
                <w:div w:id="1950624284">
                  <w:marLeft w:val="720"/>
                  <w:marRight w:val="0"/>
                  <w:marTop w:val="0"/>
                  <w:marBottom w:val="101"/>
                  <w:divBdr>
                    <w:top w:val="none" w:sz="0" w:space="0" w:color="auto"/>
                    <w:left w:val="none" w:sz="0" w:space="0" w:color="auto"/>
                    <w:bottom w:val="none" w:sz="0" w:space="0" w:color="auto"/>
                    <w:right w:val="none" w:sz="0" w:space="0" w:color="auto"/>
                  </w:divBdr>
                </w:div>
                <w:div w:id="466776518">
                  <w:marLeft w:val="0"/>
                  <w:marRight w:val="0"/>
                  <w:marTop w:val="0"/>
                  <w:marBottom w:val="101"/>
                  <w:divBdr>
                    <w:top w:val="none" w:sz="0" w:space="0" w:color="auto"/>
                    <w:left w:val="none" w:sz="0" w:space="0" w:color="auto"/>
                    <w:bottom w:val="none" w:sz="0" w:space="0" w:color="auto"/>
                    <w:right w:val="none" w:sz="0" w:space="0" w:color="auto"/>
                  </w:divBdr>
                </w:div>
                <w:div w:id="1462726304">
                  <w:marLeft w:val="720"/>
                  <w:marRight w:val="0"/>
                  <w:marTop w:val="0"/>
                  <w:marBottom w:val="101"/>
                  <w:divBdr>
                    <w:top w:val="none" w:sz="0" w:space="0" w:color="auto"/>
                    <w:left w:val="none" w:sz="0" w:space="0" w:color="auto"/>
                    <w:bottom w:val="none" w:sz="0" w:space="0" w:color="auto"/>
                    <w:right w:val="none" w:sz="0" w:space="0" w:color="auto"/>
                  </w:divBdr>
                </w:div>
                <w:div w:id="509149655">
                  <w:marLeft w:val="720"/>
                  <w:marRight w:val="0"/>
                  <w:marTop w:val="0"/>
                  <w:marBottom w:val="101"/>
                  <w:divBdr>
                    <w:top w:val="none" w:sz="0" w:space="0" w:color="auto"/>
                    <w:left w:val="none" w:sz="0" w:space="0" w:color="auto"/>
                    <w:bottom w:val="none" w:sz="0" w:space="0" w:color="auto"/>
                    <w:right w:val="none" w:sz="0" w:space="0" w:color="auto"/>
                  </w:divBdr>
                </w:div>
                <w:div w:id="738863139">
                  <w:marLeft w:val="720"/>
                  <w:marRight w:val="0"/>
                  <w:marTop w:val="0"/>
                  <w:marBottom w:val="101"/>
                  <w:divBdr>
                    <w:top w:val="none" w:sz="0" w:space="0" w:color="auto"/>
                    <w:left w:val="none" w:sz="0" w:space="0" w:color="auto"/>
                    <w:bottom w:val="none" w:sz="0" w:space="0" w:color="auto"/>
                    <w:right w:val="none" w:sz="0" w:space="0" w:color="auto"/>
                  </w:divBdr>
                </w:div>
                <w:div w:id="1737850467">
                  <w:marLeft w:val="720"/>
                  <w:marRight w:val="0"/>
                  <w:marTop w:val="0"/>
                  <w:marBottom w:val="101"/>
                  <w:divBdr>
                    <w:top w:val="none" w:sz="0" w:space="0" w:color="auto"/>
                    <w:left w:val="none" w:sz="0" w:space="0" w:color="auto"/>
                    <w:bottom w:val="none" w:sz="0" w:space="0" w:color="auto"/>
                    <w:right w:val="none" w:sz="0" w:space="0" w:color="auto"/>
                  </w:divBdr>
                </w:div>
                <w:div w:id="1229875679">
                  <w:marLeft w:val="720"/>
                  <w:marRight w:val="0"/>
                  <w:marTop w:val="0"/>
                  <w:marBottom w:val="101"/>
                  <w:divBdr>
                    <w:top w:val="none" w:sz="0" w:space="0" w:color="auto"/>
                    <w:left w:val="none" w:sz="0" w:space="0" w:color="auto"/>
                    <w:bottom w:val="none" w:sz="0" w:space="0" w:color="auto"/>
                    <w:right w:val="none" w:sz="0" w:space="0" w:color="auto"/>
                  </w:divBdr>
                </w:div>
                <w:div w:id="1112746138">
                  <w:marLeft w:val="0"/>
                  <w:marRight w:val="0"/>
                  <w:marTop w:val="0"/>
                  <w:marBottom w:val="101"/>
                  <w:divBdr>
                    <w:top w:val="none" w:sz="0" w:space="0" w:color="auto"/>
                    <w:left w:val="none" w:sz="0" w:space="0" w:color="auto"/>
                    <w:bottom w:val="none" w:sz="0" w:space="0" w:color="auto"/>
                    <w:right w:val="none" w:sz="0" w:space="0" w:color="auto"/>
                  </w:divBdr>
                </w:div>
                <w:div w:id="982584684">
                  <w:marLeft w:val="0"/>
                  <w:marRight w:val="0"/>
                  <w:marTop w:val="101"/>
                  <w:marBottom w:val="101"/>
                  <w:divBdr>
                    <w:top w:val="none" w:sz="0" w:space="0" w:color="auto"/>
                    <w:left w:val="none" w:sz="0" w:space="0" w:color="auto"/>
                    <w:bottom w:val="none" w:sz="0" w:space="0" w:color="auto"/>
                    <w:right w:val="none" w:sz="0" w:space="0" w:color="auto"/>
                  </w:divBdr>
                </w:div>
                <w:div w:id="1869365216">
                  <w:marLeft w:val="0"/>
                  <w:marRight w:val="0"/>
                  <w:marTop w:val="0"/>
                  <w:marBottom w:val="101"/>
                  <w:divBdr>
                    <w:top w:val="none" w:sz="0" w:space="0" w:color="auto"/>
                    <w:left w:val="none" w:sz="0" w:space="0" w:color="auto"/>
                    <w:bottom w:val="none" w:sz="0" w:space="0" w:color="auto"/>
                    <w:right w:val="none" w:sz="0" w:space="0" w:color="auto"/>
                  </w:divBdr>
                </w:div>
                <w:div w:id="12849322">
                  <w:marLeft w:val="0"/>
                  <w:marRight w:val="0"/>
                  <w:marTop w:val="0"/>
                  <w:marBottom w:val="101"/>
                  <w:divBdr>
                    <w:top w:val="none" w:sz="0" w:space="0" w:color="auto"/>
                    <w:left w:val="none" w:sz="0" w:space="0" w:color="auto"/>
                    <w:bottom w:val="none" w:sz="0" w:space="0" w:color="auto"/>
                    <w:right w:val="none" w:sz="0" w:space="0" w:color="auto"/>
                  </w:divBdr>
                </w:div>
                <w:div w:id="1540046928">
                  <w:marLeft w:val="0"/>
                  <w:marRight w:val="0"/>
                  <w:marTop w:val="0"/>
                  <w:marBottom w:val="101"/>
                  <w:divBdr>
                    <w:top w:val="none" w:sz="0" w:space="0" w:color="auto"/>
                    <w:left w:val="none" w:sz="0" w:space="0" w:color="auto"/>
                    <w:bottom w:val="none" w:sz="0" w:space="0" w:color="auto"/>
                    <w:right w:val="none" w:sz="0" w:space="0" w:color="auto"/>
                  </w:divBdr>
                </w:div>
                <w:div w:id="1215847480">
                  <w:marLeft w:val="0"/>
                  <w:marRight w:val="0"/>
                  <w:marTop w:val="0"/>
                  <w:marBottom w:val="101"/>
                  <w:divBdr>
                    <w:top w:val="none" w:sz="0" w:space="0" w:color="auto"/>
                    <w:left w:val="none" w:sz="0" w:space="0" w:color="auto"/>
                    <w:bottom w:val="none" w:sz="0" w:space="0" w:color="auto"/>
                    <w:right w:val="none" w:sz="0" w:space="0" w:color="auto"/>
                  </w:divBdr>
                </w:div>
                <w:div w:id="2135370992">
                  <w:marLeft w:val="0"/>
                  <w:marRight w:val="0"/>
                  <w:marTop w:val="0"/>
                  <w:marBottom w:val="101"/>
                  <w:divBdr>
                    <w:top w:val="none" w:sz="0" w:space="0" w:color="auto"/>
                    <w:left w:val="none" w:sz="0" w:space="0" w:color="auto"/>
                    <w:bottom w:val="none" w:sz="0" w:space="0" w:color="auto"/>
                    <w:right w:val="none" w:sz="0" w:space="0" w:color="auto"/>
                  </w:divBdr>
                </w:div>
                <w:div w:id="427509736">
                  <w:marLeft w:val="0"/>
                  <w:marRight w:val="0"/>
                  <w:marTop w:val="0"/>
                  <w:marBottom w:val="101"/>
                  <w:divBdr>
                    <w:top w:val="none" w:sz="0" w:space="0" w:color="auto"/>
                    <w:left w:val="none" w:sz="0" w:space="0" w:color="auto"/>
                    <w:bottom w:val="none" w:sz="0" w:space="0" w:color="auto"/>
                    <w:right w:val="none" w:sz="0" w:space="0" w:color="auto"/>
                  </w:divBdr>
                </w:div>
                <w:div w:id="932856560">
                  <w:marLeft w:val="0"/>
                  <w:marRight w:val="0"/>
                  <w:marTop w:val="0"/>
                  <w:marBottom w:val="101"/>
                  <w:divBdr>
                    <w:top w:val="none" w:sz="0" w:space="0" w:color="auto"/>
                    <w:left w:val="none" w:sz="0" w:space="0" w:color="auto"/>
                    <w:bottom w:val="none" w:sz="0" w:space="0" w:color="auto"/>
                    <w:right w:val="none" w:sz="0" w:space="0" w:color="auto"/>
                  </w:divBdr>
                </w:div>
                <w:div w:id="227614698">
                  <w:marLeft w:val="0"/>
                  <w:marRight w:val="0"/>
                  <w:marTop w:val="0"/>
                  <w:marBottom w:val="101"/>
                  <w:divBdr>
                    <w:top w:val="none" w:sz="0" w:space="0" w:color="auto"/>
                    <w:left w:val="none" w:sz="0" w:space="0" w:color="auto"/>
                    <w:bottom w:val="none" w:sz="0" w:space="0" w:color="auto"/>
                    <w:right w:val="none" w:sz="0" w:space="0" w:color="auto"/>
                  </w:divBdr>
                </w:div>
                <w:div w:id="1542207119">
                  <w:marLeft w:val="0"/>
                  <w:marRight w:val="0"/>
                  <w:marTop w:val="0"/>
                  <w:marBottom w:val="101"/>
                  <w:divBdr>
                    <w:top w:val="none" w:sz="0" w:space="0" w:color="auto"/>
                    <w:left w:val="none" w:sz="0" w:space="0" w:color="auto"/>
                    <w:bottom w:val="none" w:sz="0" w:space="0" w:color="auto"/>
                    <w:right w:val="none" w:sz="0" w:space="0" w:color="auto"/>
                  </w:divBdr>
                </w:div>
                <w:div w:id="917861418">
                  <w:marLeft w:val="0"/>
                  <w:marRight w:val="0"/>
                  <w:marTop w:val="0"/>
                  <w:marBottom w:val="101"/>
                  <w:divBdr>
                    <w:top w:val="none" w:sz="0" w:space="0" w:color="auto"/>
                    <w:left w:val="none" w:sz="0" w:space="0" w:color="auto"/>
                    <w:bottom w:val="none" w:sz="0" w:space="0" w:color="auto"/>
                    <w:right w:val="none" w:sz="0" w:space="0" w:color="auto"/>
                  </w:divBdr>
                </w:div>
                <w:div w:id="272523201">
                  <w:marLeft w:val="0"/>
                  <w:marRight w:val="0"/>
                  <w:marTop w:val="0"/>
                  <w:marBottom w:val="101"/>
                  <w:divBdr>
                    <w:top w:val="none" w:sz="0" w:space="0" w:color="auto"/>
                    <w:left w:val="none" w:sz="0" w:space="0" w:color="auto"/>
                    <w:bottom w:val="none" w:sz="0" w:space="0" w:color="auto"/>
                    <w:right w:val="none" w:sz="0" w:space="0" w:color="auto"/>
                  </w:divBdr>
                </w:div>
                <w:div w:id="607196668">
                  <w:marLeft w:val="0"/>
                  <w:marRight w:val="0"/>
                  <w:marTop w:val="0"/>
                  <w:marBottom w:val="101"/>
                  <w:divBdr>
                    <w:top w:val="none" w:sz="0" w:space="0" w:color="auto"/>
                    <w:left w:val="none" w:sz="0" w:space="0" w:color="auto"/>
                    <w:bottom w:val="none" w:sz="0" w:space="0" w:color="auto"/>
                    <w:right w:val="none" w:sz="0" w:space="0" w:color="auto"/>
                  </w:divBdr>
                </w:div>
                <w:div w:id="1819103703">
                  <w:marLeft w:val="0"/>
                  <w:marRight w:val="0"/>
                  <w:marTop w:val="0"/>
                  <w:marBottom w:val="101"/>
                  <w:divBdr>
                    <w:top w:val="none" w:sz="0" w:space="0" w:color="auto"/>
                    <w:left w:val="none" w:sz="0" w:space="0" w:color="auto"/>
                    <w:bottom w:val="none" w:sz="0" w:space="0" w:color="auto"/>
                    <w:right w:val="none" w:sz="0" w:space="0" w:color="auto"/>
                  </w:divBdr>
                </w:div>
                <w:div w:id="915239182">
                  <w:marLeft w:val="0"/>
                  <w:marRight w:val="0"/>
                  <w:marTop w:val="0"/>
                  <w:marBottom w:val="101"/>
                  <w:divBdr>
                    <w:top w:val="none" w:sz="0" w:space="0" w:color="auto"/>
                    <w:left w:val="none" w:sz="0" w:space="0" w:color="auto"/>
                    <w:bottom w:val="none" w:sz="0" w:space="0" w:color="auto"/>
                    <w:right w:val="none" w:sz="0" w:space="0" w:color="auto"/>
                  </w:divBdr>
                </w:div>
                <w:div w:id="1131635386">
                  <w:marLeft w:val="0"/>
                  <w:marRight w:val="0"/>
                  <w:marTop w:val="0"/>
                  <w:marBottom w:val="101"/>
                  <w:divBdr>
                    <w:top w:val="none" w:sz="0" w:space="0" w:color="auto"/>
                    <w:left w:val="none" w:sz="0" w:space="0" w:color="auto"/>
                    <w:bottom w:val="none" w:sz="0" w:space="0" w:color="auto"/>
                    <w:right w:val="none" w:sz="0" w:space="0" w:color="auto"/>
                  </w:divBdr>
                </w:div>
                <w:div w:id="631639956">
                  <w:marLeft w:val="0"/>
                  <w:marRight w:val="0"/>
                  <w:marTop w:val="0"/>
                  <w:marBottom w:val="101"/>
                  <w:divBdr>
                    <w:top w:val="none" w:sz="0" w:space="0" w:color="auto"/>
                    <w:left w:val="none" w:sz="0" w:space="0" w:color="auto"/>
                    <w:bottom w:val="none" w:sz="0" w:space="0" w:color="auto"/>
                    <w:right w:val="none" w:sz="0" w:space="0" w:color="auto"/>
                  </w:divBdr>
                </w:div>
                <w:div w:id="707291469">
                  <w:marLeft w:val="0"/>
                  <w:marRight w:val="0"/>
                  <w:marTop w:val="0"/>
                  <w:marBottom w:val="101"/>
                  <w:divBdr>
                    <w:top w:val="none" w:sz="0" w:space="0" w:color="auto"/>
                    <w:left w:val="none" w:sz="0" w:space="0" w:color="auto"/>
                    <w:bottom w:val="none" w:sz="0" w:space="0" w:color="auto"/>
                    <w:right w:val="none" w:sz="0" w:space="0" w:color="auto"/>
                  </w:divBdr>
                </w:div>
                <w:div w:id="1303341694">
                  <w:marLeft w:val="720"/>
                  <w:marRight w:val="0"/>
                  <w:marTop w:val="0"/>
                  <w:marBottom w:val="101"/>
                  <w:divBdr>
                    <w:top w:val="none" w:sz="0" w:space="0" w:color="auto"/>
                    <w:left w:val="none" w:sz="0" w:space="0" w:color="auto"/>
                    <w:bottom w:val="none" w:sz="0" w:space="0" w:color="auto"/>
                    <w:right w:val="none" w:sz="0" w:space="0" w:color="auto"/>
                  </w:divBdr>
                </w:div>
                <w:div w:id="418798055">
                  <w:marLeft w:val="720"/>
                  <w:marRight w:val="0"/>
                  <w:marTop w:val="0"/>
                  <w:marBottom w:val="101"/>
                  <w:divBdr>
                    <w:top w:val="none" w:sz="0" w:space="0" w:color="auto"/>
                    <w:left w:val="none" w:sz="0" w:space="0" w:color="auto"/>
                    <w:bottom w:val="none" w:sz="0" w:space="0" w:color="auto"/>
                    <w:right w:val="none" w:sz="0" w:space="0" w:color="auto"/>
                  </w:divBdr>
                </w:div>
                <w:div w:id="547575398">
                  <w:marLeft w:val="720"/>
                  <w:marRight w:val="0"/>
                  <w:marTop w:val="0"/>
                  <w:marBottom w:val="101"/>
                  <w:divBdr>
                    <w:top w:val="none" w:sz="0" w:space="0" w:color="auto"/>
                    <w:left w:val="none" w:sz="0" w:space="0" w:color="auto"/>
                    <w:bottom w:val="none" w:sz="0" w:space="0" w:color="auto"/>
                    <w:right w:val="none" w:sz="0" w:space="0" w:color="auto"/>
                  </w:divBdr>
                </w:div>
                <w:div w:id="656301368">
                  <w:marLeft w:val="720"/>
                  <w:marRight w:val="0"/>
                  <w:marTop w:val="0"/>
                  <w:marBottom w:val="101"/>
                  <w:divBdr>
                    <w:top w:val="none" w:sz="0" w:space="0" w:color="auto"/>
                    <w:left w:val="none" w:sz="0" w:space="0" w:color="auto"/>
                    <w:bottom w:val="none" w:sz="0" w:space="0" w:color="auto"/>
                    <w:right w:val="none" w:sz="0" w:space="0" w:color="auto"/>
                  </w:divBdr>
                </w:div>
                <w:div w:id="1178500556">
                  <w:marLeft w:val="720"/>
                  <w:marRight w:val="0"/>
                  <w:marTop w:val="0"/>
                  <w:marBottom w:val="101"/>
                  <w:divBdr>
                    <w:top w:val="none" w:sz="0" w:space="0" w:color="auto"/>
                    <w:left w:val="none" w:sz="0" w:space="0" w:color="auto"/>
                    <w:bottom w:val="none" w:sz="0" w:space="0" w:color="auto"/>
                    <w:right w:val="none" w:sz="0" w:space="0" w:color="auto"/>
                  </w:divBdr>
                </w:div>
                <w:div w:id="604533613">
                  <w:marLeft w:val="720"/>
                  <w:marRight w:val="0"/>
                  <w:marTop w:val="0"/>
                  <w:marBottom w:val="101"/>
                  <w:divBdr>
                    <w:top w:val="none" w:sz="0" w:space="0" w:color="auto"/>
                    <w:left w:val="none" w:sz="0" w:space="0" w:color="auto"/>
                    <w:bottom w:val="none" w:sz="0" w:space="0" w:color="auto"/>
                    <w:right w:val="none" w:sz="0" w:space="0" w:color="auto"/>
                  </w:divBdr>
                </w:div>
                <w:div w:id="1057512521">
                  <w:marLeft w:val="720"/>
                  <w:marRight w:val="0"/>
                  <w:marTop w:val="0"/>
                  <w:marBottom w:val="101"/>
                  <w:divBdr>
                    <w:top w:val="none" w:sz="0" w:space="0" w:color="auto"/>
                    <w:left w:val="none" w:sz="0" w:space="0" w:color="auto"/>
                    <w:bottom w:val="none" w:sz="0" w:space="0" w:color="auto"/>
                    <w:right w:val="none" w:sz="0" w:space="0" w:color="auto"/>
                  </w:divBdr>
                </w:div>
                <w:div w:id="281962029">
                  <w:marLeft w:val="720"/>
                  <w:marRight w:val="0"/>
                  <w:marTop w:val="0"/>
                  <w:marBottom w:val="101"/>
                  <w:divBdr>
                    <w:top w:val="none" w:sz="0" w:space="0" w:color="auto"/>
                    <w:left w:val="none" w:sz="0" w:space="0" w:color="auto"/>
                    <w:bottom w:val="none" w:sz="0" w:space="0" w:color="auto"/>
                    <w:right w:val="none" w:sz="0" w:space="0" w:color="auto"/>
                  </w:divBdr>
                </w:div>
                <w:div w:id="1757439964">
                  <w:marLeft w:val="720"/>
                  <w:marRight w:val="0"/>
                  <w:marTop w:val="0"/>
                  <w:marBottom w:val="80"/>
                  <w:divBdr>
                    <w:top w:val="none" w:sz="0" w:space="0" w:color="auto"/>
                    <w:left w:val="none" w:sz="0" w:space="0" w:color="auto"/>
                    <w:bottom w:val="none" w:sz="0" w:space="0" w:color="auto"/>
                    <w:right w:val="none" w:sz="0" w:space="0" w:color="auto"/>
                  </w:divBdr>
                </w:div>
                <w:div w:id="2085372447">
                  <w:marLeft w:val="720"/>
                  <w:marRight w:val="0"/>
                  <w:marTop w:val="0"/>
                  <w:marBottom w:val="80"/>
                  <w:divBdr>
                    <w:top w:val="none" w:sz="0" w:space="0" w:color="auto"/>
                    <w:left w:val="none" w:sz="0" w:space="0" w:color="auto"/>
                    <w:bottom w:val="none" w:sz="0" w:space="0" w:color="auto"/>
                    <w:right w:val="none" w:sz="0" w:space="0" w:color="auto"/>
                  </w:divBdr>
                </w:div>
                <w:div w:id="781801937">
                  <w:marLeft w:val="720"/>
                  <w:marRight w:val="0"/>
                  <w:marTop w:val="0"/>
                  <w:marBottom w:val="80"/>
                  <w:divBdr>
                    <w:top w:val="none" w:sz="0" w:space="0" w:color="auto"/>
                    <w:left w:val="none" w:sz="0" w:space="0" w:color="auto"/>
                    <w:bottom w:val="none" w:sz="0" w:space="0" w:color="auto"/>
                    <w:right w:val="none" w:sz="0" w:space="0" w:color="auto"/>
                  </w:divBdr>
                </w:div>
                <w:div w:id="1364134097">
                  <w:marLeft w:val="720"/>
                  <w:marRight w:val="0"/>
                  <w:marTop w:val="0"/>
                  <w:marBottom w:val="80"/>
                  <w:divBdr>
                    <w:top w:val="none" w:sz="0" w:space="0" w:color="auto"/>
                    <w:left w:val="none" w:sz="0" w:space="0" w:color="auto"/>
                    <w:bottom w:val="none" w:sz="0" w:space="0" w:color="auto"/>
                    <w:right w:val="none" w:sz="0" w:space="0" w:color="auto"/>
                  </w:divBdr>
                </w:div>
                <w:div w:id="1225292424">
                  <w:marLeft w:val="720"/>
                  <w:marRight w:val="0"/>
                  <w:marTop w:val="0"/>
                  <w:marBottom w:val="80"/>
                  <w:divBdr>
                    <w:top w:val="none" w:sz="0" w:space="0" w:color="auto"/>
                    <w:left w:val="none" w:sz="0" w:space="0" w:color="auto"/>
                    <w:bottom w:val="none" w:sz="0" w:space="0" w:color="auto"/>
                    <w:right w:val="none" w:sz="0" w:space="0" w:color="auto"/>
                  </w:divBdr>
                </w:div>
                <w:div w:id="1429543035">
                  <w:marLeft w:val="720"/>
                  <w:marRight w:val="0"/>
                  <w:marTop w:val="0"/>
                  <w:marBottom w:val="80"/>
                  <w:divBdr>
                    <w:top w:val="none" w:sz="0" w:space="0" w:color="auto"/>
                    <w:left w:val="none" w:sz="0" w:space="0" w:color="auto"/>
                    <w:bottom w:val="none" w:sz="0" w:space="0" w:color="auto"/>
                    <w:right w:val="none" w:sz="0" w:space="0" w:color="auto"/>
                  </w:divBdr>
                </w:div>
                <w:div w:id="1199783518">
                  <w:marLeft w:val="720"/>
                  <w:marRight w:val="0"/>
                  <w:marTop w:val="0"/>
                  <w:marBottom w:val="80"/>
                  <w:divBdr>
                    <w:top w:val="none" w:sz="0" w:space="0" w:color="auto"/>
                    <w:left w:val="none" w:sz="0" w:space="0" w:color="auto"/>
                    <w:bottom w:val="none" w:sz="0" w:space="0" w:color="auto"/>
                    <w:right w:val="none" w:sz="0" w:space="0" w:color="auto"/>
                  </w:divBdr>
                </w:div>
                <w:div w:id="622730609">
                  <w:marLeft w:val="0"/>
                  <w:marRight w:val="0"/>
                  <w:marTop w:val="0"/>
                  <w:marBottom w:val="80"/>
                  <w:divBdr>
                    <w:top w:val="none" w:sz="0" w:space="0" w:color="auto"/>
                    <w:left w:val="none" w:sz="0" w:space="0" w:color="auto"/>
                    <w:bottom w:val="none" w:sz="0" w:space="0" w:color="auto"/>
                    <w:right w:val="none" w:sz="0" w:space="0" w:color="auto"/>
                  </w:divBdr>
                </w:div>
                <w:div w:id="2009861564">
                  <w:marLeft w:val="0"/>
                  <w:marRight w:val="0"/>
                  <w:marTop w:val="0"/>
                  <w:marBottom w:val="80"/>
                  <w:divBdr>
                    <w:top w:val="none" w:sz="0" w:space="0" w:color="auto"/>
                    <w:left w:val="none" w:sz="0" w:space="0" w:color="auto"/>
                    <w:bottom w:val="none" w:sz="0" w:space="0" w:color="auto"/>
                    <w:right w:val="none" w:sz="0" w:space="0" w:color="auto"/>
                  </w:divBdr>
                </w:div>
                <w:div w:id="1673605134">
                  <w:marLeft w:val="720"/>
                  <w:marRight w:val="0"/>
                  <w:marTop w:val="0"/>
                  <w:marBottom w:val="80"/>
                  <w:divBdr>
                    <w:top w:val="none" w:sz="0" w:space="0" w:color="auto"/>
                    <w:left w:val="none" w:sz="0" w:space="0" w:color="auto"/>
                    <w:bottom w:val="none" w:sz="0" w:space="0" w:color="auto"/>
                    <w:right w:val="none" w:sz="0" w:space="0" w:color="auto"/>
                  </w:divBdr>
                </w:div>
                <w:div w:id="544417396">
                  <w:marLeft w:val="720"/>
                  <w:marRight w:val="0"/>
                  <w:marTop w:val="0"/>
                  <w:marBottom w:val="80"/>
                  <w:divBdr>
                    <w:top w:val="none" w:sz="0" w:space="0" w:color="auto"/>
                    <w:left w:val="none" w:sz="0" w:space="0" w:color="auto"/>
                    <w:bottom w:val="none" w:sz="0" w:space="0" w:color="auto"/>
                    <w:right w:val="none" w:sz="0" w:space="0" w:color="auto"/>
                  </w:divBdr>
                </w:div>
                <w:div w:id="1139035165">
                  <w:marLeft w:val="720"/>
                  <w:marRight w:val="0"/>
                  <w:marTop w:val="0"/>
                  <w:marBottom w:val="80"/>
                  <w:divBdr>
                    <w:top w:val="none" w:sz="0" w:space="0" w:color="auto"/>
                    <w:left w:val="none" w:sz="0" w:space="0" w:color="auto"/>
                    <w:bottom w:val="none" w:sz="0" w:space="0" w:color="auto"/>
                    <w:right w:val="none" w:sz="0" w:space="0" w:color="auto"/>
                  </w:divBdr>
                </w:div>
                <w:div w:id="340594926">
                  <w:marLeft w:val="0"/>
                  <w:marRight w:val="0"/>
                  <w:marTop w:val="0"/>
                  <w:marBottom w:val="80"/>
                  <w:divBdr>
                    <w:top w:val="none" w:sz="0" w:space="0" w:color="auto"/>
                    <w:left w:val="none" w:sz="0" w:space="0" w:color="auto"/>
                    <w:bottom w:val="none" w:sz="0" w:space="0" w:color="auto"/>
                    <w:right w:val="none" w:sz="0" w:space="0" w:color="auto"/>
                  </w:divBdr>
                </w:div>
                <w:div w:id="387343493">
                  <w:marLeft w:val="720"/>
                  <w:marRight w:val="0"/>
                  <w:marTop w:val="0"/>
                  <w:marBottom w:val="80"/>
                  <w:divBdr>
                    <w:top w:val="none" w:sz="0" w:space="0" w:color="auto"/>
                    <w:left w:val="none" w:sz="0" w:space="0" w:color="auto"/>
                    <w:bottom w:val="none" w:sz="0" w:space="0" w:color="auto"/>
                    <w:right w:val="none" w:sz="0" w:space="0" w:color="auto"/>
                  </w:divBdr>
                </w:div>
                <w:div w:id="2039773842">
                  <w:marLeft w:val="720"/>
                  <w:marRight w:val="0"/>
                  <w:marTop w:val="0"/>
                  <w:marBottom w:val="80"/>
                  <w:divBdr>
                    <w:top w:val="none" w:sz="0" w:space="0" w:color="auto"/>
                    <w:left w:val="none" w:sz="0" w:space="0" w:color="auto"/>
                    <w:bottom w:val="none" w:sz="0" w:space="0" w:color="auto"/>
                    <w:right w:val="none" w:sz="0" w:space="0" w:color="auto"/>
                  </w:divBdr>
                </w:div>
                <w:div w:id="1787119356">
                  <w:marLeft w:val="0"/>
                  <w:marRight w:val="0"/>
                  <w:marTop w:val="0"/>
                  <w:marBottom w:val="80"/>
                  <w:divBdr>
                    <w:top w:val="none" w:sz="0" w:space="0" w:color="auto"/>
                    <w:left w:val="none" w:sz="0" w:space="0" w:color="auto"/>
                    <w:bottom w:val="none" w:sz="0" w:space="0" w:color="auto"/>
                    <w:right w:val="none" w:sz="0" w:space="0" w:color="auto"/>
                  </w:divBdr>
                </w:div>
                <w:div w:id="1051464112">
                  <w:marLeft w:val="0"/>
                  <w:marRight w:val="0"/>
                  <w:marTop w:val="0"/>
                  <w:marBottom w:val="80"/>
                  <w:divBdr>
                    <w:top w:val="none" w:sz="0" w:space="0" w:color="auto"/>
                    <w:left w:val="none" w:sz="0" w:space="0" w:color="auto"/>
                    <w:bottom w:val="none" w:sz="0" w:space="0" w:color="auto"/>
                    <w:right w:val="none" w:sz="0" w:space="0" w:color="auto"/>
                  </w:divBdr>
                </w:div>
                <w:div w:id="358555225">
                  <w:marLeft w:val="0"/>
                  <w:marRight w:val="0"/>
                  <w:marTop w:val="0"/>
                  <w:marBottom w:val="80"/>
                  <w:divBdr>
                    <w:top w:val="none" w:sz="0" w:space="0" w:color="auto"/>
                    <w:left w:val="none" w:sz="0" w:space="0" w:color="auto"/>
                    <w:bottom w:val="none" w:sz="0" w:space="0" w:color="auto"/>
                    <w:right w:val="none" w:sz="0" w:space="0" w:color="auto"/>
                  </w:divBdr>
                </w:div>
                <w:div w:id="1068067203">
                  <w:marLeft w:val="0"/>
                  <w:marRight w:val="0"/>
                  <w:marTop w:val="0"/>
                  <w:marBottom w:val="80"/>
                  <w:divBdr>
                    <w:top w:val="none" w:sz="0" w:space="0" w:color="auto"/>
                    <w:left w:val="none" w:sz="0" w:space="0" w:color="auto"/>
                    <w:bottom w:val="none" w:sz="0" w:space="0" w:color="auto"/>
                    <w:right w:val="none" w:sz="0" w:space="0" w:color="auto"/>
                  </w:divBdr>
                </w:div>
                <w:div w:id="2040013114">
                  <w:marLeft w:val="0"/>
                  <w:marRight w:val="0"/>
                  <w:marTop w:val="0"/>
                  <w:marBottom w:val="80"/>
                  <w:divBdr>
                    <w:top w:val="none" w:sz="0" w:space="0" w:color="auto"/>
                    <w:left w:val="none" w:sz="0" w:space="0" w:color="auto"/>
                    <w:bottom w:val="none" w:sz="0" w:space="0" w:color="auto"/>
                    <w:right w:val="none" w:sz="0" w:space="0" w:color="auto"/>
                  </w:divBdr>
                </w:div>
                <w:div w:id="813134249">
                  <w:marLeft w:val="0"/>
                  <w:marRight w:val="0"/>
                  <w:marTop w:val="0"/>
                  <w:marBottom w:val="101"/>
                  <w:divBdr>
                    <w:top w:val="none" w:sz="0" w:space="0" w:color="auto"/>
                    <w:left w:val="none" w:sz="0" w:space="0" w:color="auto"/>
                    <w:bottom w:val="none" w:sz="0" w:space="0" w:color="auto"/>
                    <w:right w:val="none" w:sz="0" w:space="0" w:color="auto"/>
                  </w:divBdr>
                </w:div>
                <w:div w:id="447042972">
                  <w:marLeft w:val="0"/>
                  <w:marRight w:val="0"/>
                  <w:marTop w:val="0"/>
                  <w:marBottom w:val="101"/>
                  <w:divBdr>
                    <w:top w:val="none" w:sz="0" w:space="0" w:color="auto"/>
                    <w:left w:val="none" w:sz="0" w:space="0" w:color="auto"/>
                    <w:bottom w:val="none" w:sz="0" w:space="0" w:color="auto"/>
                    <w:right w:val="none" w:sz="0" w:space="0" w:color="auto"/>
                  </w:divBdr>
                </w:div>
                <w:div w:id="1350256964">
                  <w:marLeft w:val="0"/>
                  <w:marRight w:val="0"/>
                  <w:marTop w:val="0"/>
                  <w:marBottom w:val="101"/>
                  <w:divBdr>
                    <w:top w:val="none" w:sz="0" w:space="0" w:color="auto"/>
                    <w:left w:val="none" w:sz="0" w:space="0" w:color="auto"/>
                    <w:bottom w:val="none" w:sz="0" w:space="0" w:color="auto"/>
                    <w:right w:val="none" w:sz="0" w:space="0" w:color="auto"/>
                  </w:divBdr>
                </w:div>
                <w:div w:id="1431196322">
                  <w:marLeft w:val="0"/>
                  <w:marRight w:val="0"/>
                  <w:marTop w:val="0"/>
                  <w:marBottom w:val="101"/>
                  <w:divBdr>
                    <w:top w:val="none" w:sz="0" w:space="0" w:color="auto"/>
                    <w:left w:val="none" w:sz="0" w:space="0" w:color="auto"/>
                    <w:bottom w:val="none" w:sz="0" w:space="0" w:color="auto"/>
                    <w:right w:val="none" w:sz="0" w:space="0" w:color="auto"/>
                  </w:divBdr>
                </w:div>
                <w:div w:id="886187766">
                  <w:marLeft w:val="0"/>
                  <w:marRight w:val="0"/>
                  <w:marTop w:val="0"/>
                  <w:marBottom w:val="101"/>
                  <w:divBdr>
                    <w:top w:val="none" w:sz="0" w:space="0" w:color="auto"/>
                    <w:left w:val="none" w:sz="0" w:space="0" w:color="auto"/>
                    <w:bottom w:val="none" w:sz="0" w:space="0" w:color="auto"/>
                    <w:right w:val="none" w:sz="0" w:space="0" w:color="auto"/>
                  </w:divBdr>
                </w:div>
                <w:div w:id="1115756334">
                  <w:marLeft w:val="0"/>
                  <w:marRight w:val="0"/>
                  <w:marTop w:val="0"/>
                  <w:marBottom w:val="101"/>
                  <w:divBdr>
                    <w:top w:val="none" w:sz="0" w:space="0" w:color="auto"/>
                    <w:left w:val="none" w:sz="0" w:space="0" w:color="auto"/>
                    <w:bottom w:val="none" w:sz="0" w:space="0" w:color="auto"/>
                    <w:right w:val="none" w:sz="0" w:space="0" w:color="auto"/>
                  </w:divBdr>
                </w:div>
                <w:div w:id="1343044563">
                  <w:marLeft w:val="0"/>
                  <w:marRight w:val="0"/>
                  <w:marTop w:val="0"/>
                  <w:marBottom w:val="101"/>
                  <w:divBdr>
                    <w:top w:val="none" w:sz="0" w:space="0" w:color="auto"/>
                    <w:left w:val="none" w:sz="0" w:space="0" w:color="auto"/>
                    <w:bottom w:val="none" w:sz="0" w:space="0" w:color="auto"/>
                    <w:right w:val="none" w:sz="0" w:space="0" w:color="auto"/>
                  </w:divBdr>
                </w:div>
                <w:div w:id="429351573">
                  <w:marLeft w:val="0"/>
                  <w:marRight w:val="0"/>
                  <w:marTop w:val="0"/>
                  <w:marBottom w:val="101"/>
                  <w:divBdr>
                    <w:top w:val="none" w:sz="0" w:space="0" w:color="auto"/>
                    <w:left w:val="none" w:sz="0" w:space="0" w:color="auto"/>
                    <w:bottom w:val="none" w:sz="0" w:space="0" w:color="auto"/>
                    <w:right w:val="none" w:sz="0" w:space="0" w:color="auto"/>
                  </w:divBdr>
                </w:div>
                <w:div w:id="519854053">
                  <w:marLeft w:val="0"/>
                  <w:marRight w:val="0"/>
                  <w:marTop w:val="0"/>
                  <w:marBottom w:val="101"/>
                  <w:divBdr>
                    <w:top w:val="none" w:sz="0" w:space="0" w:color="auto"/>
                    <w:left w:val="none" w:sz="0" w:space="0" w:color="auto"/>
                    <w:bottom w:val="none" w:sz="0" w:space="0" w:color="auto"/>
                    <w:right w:val="none" w:sz="0" w:space="0" w:color="auto"/>
                  </w:divBdr>
                </w:div>
                <w:div w:id="33889232">
                  <w:marLeft w:val="0"/>
                  <w:marRight w:val="0"/>
                  <w:marTop w:val="0"/>
                  <w:marBottom w:val="101"/>
                  <w:divBdr>
                    <w:top w:val="none" w:sz="0" w:space="0" w:color="auto"/>
                    <w:left w:val="none" w:sz="0" w:space="0" w:color="auto"/>
                    <w:bottom w:val="none" w:sz="0" w:space="0" w:color="auto"/>
                    <w:right w:val="none" w:sz="0" w:space="0" w:color="auto"/>
                  </w:divBdr>
                </w:div>
                <w:div w:id="2079593017">
                  <w:marLeft w:val="0"/>
                  <w:marRight w:val="0"/>
                  <w:marTop w:val="0"/>
                  <w:marBottom w:val="101"/>
                  <w:divBdr>
                    <w:top w:val="none" w:sz="0" w:space="0" w:color="auto"/>
                    <w:left w:val="none" w:sz="0" w:space="0" w:color="auto"/>
                    <w:bottom w:val="none" w:sz="0" w:space="0" w:color="auto"/>
                    <w:right w:val="none" w:sz="0" w:space="0" w:color="auto"/>
                  </w:divBdr>
                </w:div>
                <w:div w:id="410352059">
                  <w:marLeft w:val="0"/>
                  <w:marRight w:val="0"/>
                  <w:marTop w:val="0"/>
                  <w:marBottom w:val="101"/>
                  <w:divBdr>
                    <w:top w:val="none" w:sz="0" w:space="0" w:color="auto"/>
                    <w:left w:val="none" w:sz="0" w:space="0" w:color="auto"/>
                    <w:bottom w:val="none" w:sz="0" w:space="0" w:color="auto"/>
                    <w:right w:val="none" w:sz="0" w:space="0" w:color="auto"/>
                  </w:divBdr>
                </w:div>
                <w:div w:id="894774435">
                  <w:marLeft w:val="720"/>
                  <w:marRight w:val="0"/>
                  <w:marTop w:val="0"/>
                  <w:marBottom w:val="101"/>
                  <w:divBdr>
                    <w:top w:val="none" w:sz="0" w:space="0" w:color="auto"/>
                    <w:left w:val="none" w:sz="0" w:space="0" w:color="auto"/>
                    <w:bottom w:val="none" w:sz="0" w:space="0" w:color="auto"/>
                    <w:right w:val="none" w:sz="0" w:space="0" w:color="auto"/>
                  </w:divBdr>
                </w:div>
                <w:div w:id="1809782647">
                  <w:marLeft w:val="720"/>
                  <w:marRight w:val="0"/>
                  <w:marTop w:val="0"/>
                  <w:marBottom w:val="101"/>
                  <w:divBdr>
                    <w:top w:val="none" w:sz="0" w:space="0" w:color="auto"/>
                    <w:left w:val="none" w:sz="0" w:space="0" w:color="auto"/>
                    <w:bottom w:val="none" w:sz="0" w:space="0" w:color="auto"/>
                    <w:right w:val="none" w:sz="0" w:space="0" w:color="auto"/>
                  </w:divBdr>
                </w:div>
                <w:div w:id="1302226801">
                  <w:marLeft w:val="720"/>
                  <w:marRight w:val="0"/>
                  <w:marTop w:val="0"/>
                  <w:marBottom w:val="101"/>
                  <w:divBdr>
                    <w:top w:val="none" w:sz="0" w:space="0" w:color="auto"/>
                    <w:left w:val="none" w:sz="0" w:space="0" w:color="auto"/>
                    <w:bottom w:val="none" w:sz="0" w:space="0" w:color="auto"/>
                    <w:right w:val="none" w:sz="0" w:space="0" w:color="auto"/>
                  </w:divBdr>
                </w:div>
                <w:div w:id="2130852653">
                  <w:marLeft w:val="720"/>
                  <w:marRight w:val="0"/>
                  <w:marTop w:val="0"/>
                  <w:marBottom w:val="101"/>
                  <w:divBdr>
                    <w:top w:val="none" w:sz="0" w:space="0" w:color="auto"/>
                    <w:left w:val="none" w:sz="0" w:space="0" w:color="auto"/>
                    <w:bottom w:val="none" w:sz="0" w:space="0" w:color="auto"/>
                    <w:right w:val="none" w:sz="0" w:space="0" w:color="auto"/>
                  </w:divBdr>
                </w:div>
                <w:div w:id="932281687">
                  <w:marLeft w:val="720"/>
                  <w:marRight w:val="0"/>
                  <w:marTop w:val="0"/>
                  <w:marBottom w:val="101"/>
                  <w:divBdr>
                    <w:top w:val="none" w:sz="0" w:space="0" w:color="auto"/>
                    <w:left w:val="none" w:sz="0" w:space="0" w:color="auto"/>
                    <w:bottom w:val="none" w:sz="0" w:space="0" w:color="auto"/>
                    <w:right w:val="none" w:sz="0" w:space="0" w:color="auto"/>
                  </w:divBdr>
                </w:div>
                <w:div w:id="820777318">
                  <w:marLeft w:val="720"/>
                  <w:marRight w:val="0"/>
                  <w:marTop w:val="0"/>
                  <w:marBottom w:val="101"/>
                  <w:divBdr>
                    <w:top w:val="none" w:sz="0" w:space="0" w:color="auto"/>
                    <w:left w:val="none" w:sz="0" w:space="0" w:color="auto"/>
                    <w:bottom w:val="none" w:sz="0" w:space="0" w:color="auto"/>
                    <w:right w:val="none" w:sz="0" w:space="0" w:color="auto"/>
                  </w:divBdr>
                </w:div>
                <w:div w:id="1951929536">
                  <w:marLeft w:val="720"/>
                  <w:marRight w:val="0"/>
                  <w:marTop w:val="0"/>
                  <w:marBottom w:val="101"/>
                  <w:divBdr>
                    <w:top w:val="none" w:sz="0" w:space="0" w:color="auto"/>
                    <w:left w:val="none" w:sz="0" w:space="0" w:color="auto"/>
                    <w:bottom w:val="none" w:sz="0" w:space="0" w:color="auto"/>
                    <w:right w:val="none" w:sz="0" w:space="0" w:color="auto"/>
                  </w:divBdr>
                </w:div>
                <w:div w:id="163011974">
                  <w:marLeft w:val="720"/>
                  <w:marRight w:val="0"/>
                  <w:marTop w:val="0"/>
                  <w:marBottom w:val="101"/>
                  <w:divBdr>
                    <w:top w:val="none" w:sz="0" w:space="0" w:color="auto"/>
                    <w:left w:val="none" w:sz="0" w:space="0" w:color="auto"/>
                    <w:bottom w:val="none" w:sz="0" w:space="0" w:color="auto"/>
                    <w:right w:val="none" w:sz="0" w:space="0" w:color="auto"/>
                  </w:divBdr>
                </w:div>
                <w:div w:id="135345246">
                  <w:marLeft w:val="720"/>
                  <w:marRight w:val="0"/>
                  <w:marTop w:val="0"/>
                  <w:marBottom w:val="101"/>
                  <w:divBdr>
                    <w:top w:val="none" w:sz="0" w:space="0" w:color="auto"/>
                    <w:left w:val="none" w:sz="0" w:space="0" w:color="auto"/>
                    <w:bottom w:val="none" w:sz="0" w:space="0" w:color="auto"/>
                    <w:right w:val="none" w:sz="0" w:space="0" w:color="auto"/>
                  </w:divBdr>
                </w:div>
                <w:div w:id="313340426">
                  <w:marLeft w:val="0"/>
                  <w:marRight w:val="0"/>
                  <w:marTop w:val="0"/>
                  <w:marBottom w:val="101"/>
                  <w:divBdr>
                    <w:top w:val="none" w:sz="0" w:space="0" w:color="auto"/>
                    <w:left w:val="none" w:sz="0" w:space="0" w:color="auto"/>
                    <w:bottom w:val="none" w:sz="0" w:space="0" w:color="auto"/>
                    <w:right w:val="none" w:sz="0" w:space="0" w:color="auto"/>
                  </w:divBdr>
                </w:div>
                <w:div w:id="1255094975">
                  <w:marLeft w:val="0"/>
                  <w:marRight w:val="0"/>
                  <w:marTop w:val="0"/>
                  <w:marBottom w:val="101"/>
                  <w:divBdr>
                    <w:top w:val="none" w:sz="0" w:space="0" w:color="auto"/>
                    <w:left w:val="none" w:sz="0" w:space="0" w:color="auto"/>
                    <w:bottom w:val="none" w:sz="0" w:space="0" w:color="auto"/>
                    <w:right w:val="none" w:sz="0" w:space="0" w:color="auto"/>
                  </w:divBdr>
                </w:div>
                <w:div w:id="935135558">
                  <w:marLeft w:val="0"/>
                  <w:marRight w:val="0"/>
                  <w:marTop w:val="0"/>
                  <w:marBottom w:val="101"/>
                  <w:divBdr>
                    <w:top w:val="none" w:sz="0" w:space="0" w:color="auto"/>
                    <w:left w:val="none" w:sz="0" w:space="0" w:color="auto"/>
                    <w:bottom w:val="none" w:sz="0" w:space="0" w:color="auto"/>
                    <w:right w:val="none" w:sz="0" w:space="0" w:color="auto"/>
                  </w:divBdr>
                </w:div>
                <w:div w:id="1373310445">
                  <w:marLeft w:val="0"/>
                  <w:marRight w:val="0"/>
                  <w:marTop w:val="0"/>
                  <w:marBottom w:val="101"/>
                  <w:divBdr>
                    <w:top w:val="none" w:sz="0" w:space="0" w:color="auto"/>
                    <w:left w:val="none" w:sz="0" w:space="0" w:color="auto"/>
                    <w:bottom w:val="none" w:sz="0" w:space="0" w:color="auto"/>
                    <w:right w:val="none" w:sz="0" w:space="0" w:color="auto"/>
                  </w:divBdr>
                </w:div>
                <w:div w:id="1524631808">
                  <w:marLeft w:val="0"/>
                  <w:marRight w:val="0"/>
                  <w:marTop w:val="0"/>
                  <w:marBottom w:val="101"/>
                  <w:divBdr>
                    <w:top w:val="none" w:sz="0" w:space="0" w:color="auto"/>
                    <w:left w:val="none" w:sz="0" w:space="0" w:color="auto"/>
                    <w:bottom w:val="none" w:sz="0" w:space="0" w:color="auto"/>
                    <w:right w:val="none" w:sz="0" w:space="0" w:color="auto"/>
                  </w:divBdr>
                </w:div>
                <w:div w:id="1580947858">
                  <w:marLeft w:val="0"/>
                  <w:marRight w:val="0"/>
                  <w:marTop w:val="0"/>
                  <w:marBottom w:val="101"/>
                  <w:divBdr>
                    <w:top w:val="none" w:sz="0" w:space="0" w:color="auto"/>
                    <w:left w:val="none" w:sz="0" w:space="0" w:color="auto"/>
                    <w:bottom w:val="none" w:sz="0" w:space="0" w:color="auto"/>
                    <w:right w:val="none" w:sz="0" w:space="0" w:color="auto"/>
                  </w:divBdr>
                </w:div>
                <w:div w:id="1198543054">
                  <w:marLeft w:val="0"/>
                  <w:marRight w:val="0"/>
                  <w:marTop w:val="0"/>
                  <w:marBottom w:val="101"/>
                  <w:divBdr>
                    <w:top w:val="none" w:sz="0" w:space="0" w:color="auto"/>
                    <w:left w:val="none" w:sz="0" w:space="0" w:color="auto"/>
                    <w:bottom w:val="none" w:sz="0" w:space="0" w:color="auto"/>
                    <w:right w:val="none" w:sz="0" w:space="0" w:color="auto"/>
                  </w:divBdr>
                </w:div>
                <w:div w:id="497037116">
                  <w:marLeft w:val="0"/>
                  <w:marRight w:val="0"/>
                  <w:marTop w:val="0"/>
                  <w:marBottom w:val="101"/>
                  <w:divBdr>
                    <w:top w:val="none" w:sz="0" w:space="0" w:color="auto"/>
                    <w:left w:val="none" w:sz="0" w:space="0" w:color="auto"/>
                    <w:bottom w:val="none" w:sz="0" w:space="0" w:color="auto"/>
                    <w:right w:val="none" w:sz="0" w:space="0" w:color="auto"/>
                  </w:divBdr>
                </w:div>
                <w:div w:id="504634016">
                  <w:marLeft w:val="0"/>
                  <w:marRight w:val="0"/>
                  <w:marTop w:val="0"/>
                  <w:marBottom w:val="101"/>
                  <w:divBdr>
                    <w:top w:val="none" w:sz="0" w:space="0" w:color="auto"/>
                    <w:left w:val="none" w:sz="0" w:space="0" w:color="auto"/>
                    <w:bottom w:val="none" w:sz="0" w:space="0" w:color="auto"/>
                    <w:right w:val="none" w:sz="0" w:space="0" w:color="auto"/>
                  </w:divBdr>
                </w:div>
                <w:div w:id="1986426970">
                  <w:marLeft w:val="0"/>
                  <w:marRight w:val="0"/>
                  <w:marTop w:val="0"/>
                  <w:marBottom w:val="101"/>
                  <w:divBdr>
                    <w:top w:val="none" w:sz="0" w:space="0" w:color="auto"/>
                    <w:left w:val="none" w:sz="0" w:space="0" w:color="auto"/>
                    <w:bottom w:val="none" w:sz="0" w:space="0" w:color="auto"/>
                    <w:right w:val="none" w:sz="0" w:space="0" w:color="auto"/>
                  </w:divBdr>
                </w:div>
                <w:div w:id="847449015">
                  <w:marLeft w:val="0"/>
                  <w:marRight w:val="0"/>
                  <w:marTop w:val="0"/>
                  <w:marBottom w:val="101"/>
                  <w:divBdr>
                    <w:top w:val="none" w:sz="0" w:space="0" w:color="auto"/>
                    <w:left w:val="none" w:sz="0" w:space="0" w:color="auto"/>
                    <w:bottom w:val="none" w:sz="0" w:space="0" w:color="auto"/>
                    <w:right w:val="none" w:sz="0" w:space="0" w:color="auto"/>
                  </w:divBdr>
                </w:div>
                <w:div w:id="1896964251">
                  <w:marLeft w:val="0"/>
                  <w:marRight w:val="0"/>
                  <w:marTop w:val="0"/>
                  <w:marBottom w:val="101"/>
                  <w:divBdr>
                    <w:top w:val="none" w:sz="0" w:space="0" w:color="auto"/>
                    <w:left w:val="none" w:sz="0" w:space="0" w:color="auto"/>
                    <w:bottom w:val="none" w:sz="0" w:space="0" w:color="auto"/>
                    <w:right w:val="none" w:sz="0" w:space="0" w:color="auto"/>
                  </w:divBdr>
                </w:div>
                <w:div w:id="1271937089">
                  <w:marLeft w:val="0"/>
                  <w:marRight w:val="0"/>
                  <w:marTop w:val="0"/>
                  <w:marBottom w:val="101"/>
                  <w:divBdr>
                    <w:top w:val="none" w:sz="0" w:space="0" w:color="auto"/>
                    <w:left w:val="none" w:sz="0" w:space="0" w:color="auto"/>
                    <w:bottom w:val="none" w:sz="0" w:space="0" w:color="auto"/>
                    <w:right w:val="none" w:sz="0" w:space="0" w:color="auto"/>
                  </w:divBdr>
                </w:div>
                <w:div w:id="535504441">
                  <w:marLeft w:val="0"/>
                  <w:marRight w:val="0"/>
                  <w:marTop w:val="0"/>
                  <w:marBottom w:val="101"/>
                  <w:divBdr>
                    <w:top w:val="none" w:sz="0" w:space="0" w:color="auto"/>
                    <w:left w:val="none" w:sz="0" w:space="0" w:color="auto"/>
                    <w:bottom w:val="none" w:sz="0" w:space="0" w:color="auto"/>
                    <w:right w:val="none" w:sz="0" w:space="0" w:color="auto"/>
                  </w:divBdr>
                </w:div>
                <w:div w:id="2070032110">
                  <w:marLeft w:val="0"/>
                  <w:marRight w:val="0"/>
                  <w:marTop w:val="0"/>
                  <w:marBottom w:val="101"/>
                  <w:divBdr>
                    <w:top w:val="none" w:sz="0" w:space="0" w:color="auto"/>
                    <w:left w:val="none" w:sz="0" w:space="0" w:color="auto"/>
                    <w:bottom w:val="none" w:sz="0" w:space="0" w:color="auto"/>
                    <w:right w:val="none" w:sz="0" w:space="0" w:color="auto"/>
                  </w:divBdr>
                </w:div>
                <w:div w:id="1958218051">
                  <w:marLeft w:val="0"/>
                  <w:marRight w:val="0"/>
                  <w:marTop w:val="0"/>
                  <w:marBottom w:val="101"/>
                  <w:divBdr>
                    <w:top w:val="none" w:sz="0" w:space="0" w:color="auto"/>
                    <w:left w:val="none" w:sz="0" w:space="0" w:color="auto"/>
                    <w:bottom w:val="none" w:sz="0" w:space="0" w:color="auto"/>
                    <w:right w:val="none" w:sz="0" w:space="0" w:color="auto"/>
                  </w:divBdr>
                </w:div>
                <w:div w:id="1223562072">
                  <w:marLeft w:val="0"/>
                  <w:marRight w:val="0"/>
                  <w:marTop w:val="0"/>
                  <w:marBottom w:val="101"/>
                  <w:divBdr>
                    <w:top w:val="none" w:sz="0" w:space="0" w:color="auto"/>
                    <w:left w:val="none" w:sz="0" w:space="0" w:color="auto"/>
                    <w:bottom w:val="none" w:sz="0" w:space="0" w:color="auto"/>
                    <w:right w:val="none" w:sz="0" w:space="0" w:color="auto"/>
                  </w:divBdr>
                </w:div>
                <w:div w:id="701898468">
                  <w:marLeft w:val="0"/>
                  <w:marRight w:val="0"/>
                  <w:marTop w:val="0"/>
                  <w:marBottom w:val="101"/>
                  <w:divBdr>
                    <w:top w:val="none" w:sz="0" w:space="0" w:color="auto"/>
                    <w:left w:val="none" w:sz="0" w:space="0" w:color="auto"/>
                    <w:bottom w:val="none" w:sz="0" w:space="0" w:color="auto"/>
                    <w:right w:val="none" w:sz="0" w:space="0" w:color="auto"/>
                  </w:divBdr>
                </w:div>
                <w:div w:id="564805445">
                  <w:marLeft w:val="0"/>
                  <w:marRight w:val="0"/>
                  <w:marTop w:val="0"/>
                  <w:marBottom w:val="101"/>
                  <w:divBdr>
                    <w:top w:val="none" w:sz="0" w:space="0" w:color="auto"/>
                    <w:left w:val="none" w:sz="0" w:space="0" w:color="auto"/>
                    <w:bottom w:val="none" w:sz="0" w:space="0" w:color="auto"/>
                    <w:right w:val="none" w:sz="0" w:space="0" w:color="auto"/>
                  </w:divBdr>
                </w:div>
                <w:div w:id="1135373778">
                  <w:marLeft w:val="0"/>
                  <w:marRight w:val="0"/>
                  <w:marTop w:val="0"/>
                  <w:marBottom w:val="101"/>
                  <w:divBdr>
                    <w:top w:val="none" w:sz="0" w:space="0" w:color="auto"/>
                    <w:left w:val="none" w:sz="0" w:space="0" w:color="auto"/>
                    <w:bottom w:val="none" w:sz="0" w:space="0" w:color="auto"/>
                    <w:right w:val="none" w:sz="0" w:space="0" w:color="auto"/>
                  </w:divBdr>
                </w:div>
                <w:div w:id="1233347363">
                  <w:marLeft w:val="0"/>
                  <w:marRight w:val="0"/>
                  <w:marTop w:val="0"/>
                  <w:marBottom w:val="101"/>
                  <w:divBdr>
                    <w:top w:val="none" w:sz="0" w:space="0" w:color="auto"/>
                    <w:left w:val="none" w:sz="0" w:space="0" w:color="auto"/>
                    <w:bottom w:val="none" w:sz="0" w:space="0" w:color="auto"/>
                    <w:right w:val="none" w:sz="0" w:space="0" w:color="auto"/>
                  </w:divBdr>
                </w:div>
                <w:div w:id="1595088790">
                  <w:marLeft w:val="0"/>
                  <w:marRight w:val="0"/>
                  <w:marTop w:val="0"/>
                  <w:marBottom w:val="101"/>
                  <w:divBdr>
                    <w:top w:val="none" w:sz="0" w:space="0" w:color="auto"/>
                    <w:left w:val="none" w:sz="0" w:space="0" w:color="auto"/>
                    <w:bottom w:val="none" w:sz="0" w:space="0" w:color="auto"/>
                    <w:right w:val="none" w:sz="0" w:space="0" w:color="auto"/>
                  </w:divBdr>
                </w:div>
                <w:div w:id="1220938875">
                  <w:marLeft w:val="0"/>
                  <w:marRight w:val="0"/>
                  <w:marTop w:val="0"/>
                  <w:marBottom w:val="101"/>
                  <w:divBdr>
                    <w:top w:val="none" w:sz="0" w:space="0" w:color="auto"/>
                    <w:left w:val="none" w:sz="0" w:space="0" w:color="auto"/>
                    <w:bottom w:val="none" w:sz="0" w:space="0" w:color="auto"/>
                    <w:right w:val="none" w:sz="0" w:space="0" w:color="auto"/>
                  </w:divBdr>
                </w:div>
                <w:div w:id="1709211535">
                  <w:marLeft w:val="0"/>
                  <w:marRight w:val="0"/>
                  <w:marTop w:val="0"/>
                  <w:marBottom w:val="101"/>
                  <w:divBdr>
                    <w:top w:val="none" w:sz="0" w:space="0" w:color="auto"/>
                    <w:left w:val="none" w:sz="0" w:space="0" w:color="auto"/>
                    <w:bottom w:val="none" w:sz="0" w:space="0" w:color="auto"/>
                    <w:right w:val="none" w:sz="0" w:space="0" w:color="auto"/>
                  </w:divBdr>
                </w:div>
                <w:div w:id="1102645696">
                  <w:marLeft w:val="0"/>
                  <w:marRight w:val="0"/>
                  <w:marTop w:val="0"/>
                  <w:marBottom w:val="101"/>
                  <w:divBdr>
                    <w:top w:val="none" w:sz="0" w:space="0" w:color="auto"/>
                    <w:left w:val="none" w:sz="0" w:space="0" w:color="auto"/>
                    <w:bottom w:val="none" w:sz="0" w:space="0" w:color="auto"/>
                    <w:right w:val="none" w:sz="0" w:space="0" w:color="auto"/>
                  </w:divBdr>
                </w:div>
                <w:div w:id="393508260">
                  <w:marLeft w:val="0"/>
                  <w:marRight w:val="0"/>
                  <w:marTop w:val="0"/>
                  <w:marBottom w:val="101"/>
                  <w:divBdr>
                    <w:top w:val="none" w:sz="0" w:space="0" w:color="auto"/>
                    <w:left w:val="none" w:sz="0" w:space="0" w:color="auto"/>
                    <w:bottom w:val="none" w:sz="0" w:space="0" w:color="auto"/>
                    <w:right w:val="none" w:sz="0" w:space="0" w:color="auto"/>
                  </w:divBdr>
                </w:div>
                <w:div w:id="795024088">
                  <w:marLeft w:val="0"/>
                  <w:marRight w:val="0"/>
                  <w:marTop w:val="0"/>
                  <w:marBottom w:val="101"/>
                  <w:divBdr>
                    <w:top w:val="none" w:sz="0" w:space="0" w:color="auto"/>
                    <w:left w:val="none" w:sz="0" w:space="0" w:color="auto"/>
                    <w:bottom w:val="none" w:sz="0" w:space="0" w:color="auto"/>
                    <w:right w:val="none" w:sz="0" w:space="0" w:color="auto"/>
                  </w:divBdr>
                </w:div>
                <w:div w:id="1464419714">
                  <w:marLeft w:val="0"/>
                  <w:marRight w:val="0"/>
                  <w:marTop w:val="0"/>
                  <w:marBottom w:val="101"/>
                  <w:divBdr>
                    <w:top w:val="none" w:sz="0" w:space="0" w:color="auto"/>
                    <w:left w:val="none" w:sz="0" w:space="0" w:color="auto"/>
                    <w:bottom w:val="none" w:sz="0" w:space="0" w:color="auto"/>
                    <w:right w:val="none" w:sz="0" w:space="0" w:color="auto"/>
                  </w:divBdr>
                </w:div>
                <w:div w:id="981807854">
                  <w:marLeft w:val="0"/>
                  <w:marRight w:val="0"/>
                  <w:marTop w:val="0"/>
                  <w:marBottom w:val="101"/>
                  <w:divBdr>
                    <w:top w:val="none" w:sz="0" w:space="0" w:color="auto"/>
                    <w:left w:val="none" w:sz="0" w:space="0" w:color="auto"/>
                    <w:bottom w:val="none" w:sz="0" w:space="0" w:color="auto"/>
                    <w:right w:val="none" w:sz="0" w:space="0" w:color="auto"/>
                  </w:divBdr>
                </w:div>
                <w:div w:id="1661543353">
                  <w:marLeft w:val="0"/>
                  <w:marRight w:val="0"/>
                  <w:marTop w:val="0"/>
                  <w:marBottom w:val="101"/>
                  <w:divBdr>
                    <w:top w:val="none" w:sz="0" w:space="0" w:color="auto"/>
                    <w:left w:val="none" w:sz="0" w:space="0" w:color="auto"/>
                    <w:bottom w:val="none" w:sz="0" w:space="0" w:color="auto"/>
                    <w:right w:val="none" w:sz="0" w:space="0" w:color="auto"/>
                  </w:divBdr>
                </w:div>
                <w:div w:id="1203862381">
                  <w:marLeft w:val="0"/>
                  <w:marRight w:val="0"/>
                  <w:marTop w:val="0"/>
                  <w:marBottom w:val="101"/>
                  <w:divBdr>
                    <w:top w:val="none" w:sz="0" w:space="0" w:color="auto"/>
                    <w:left w:val="none" w:sz="0" w:space="0" w:color="auto"/>
                    <w:bottom w:val="none" w:sz="0" w:space="0" w:color="auto"/>
                    <w:right w:val="none" w:sz="0" w:space="0" w:color="auto"/>
                  </w:divBdr>
                </w:div>
                <w:div w:id="808282190">
                  <w:marLeft w:val="0"/>
                  <w:marRight w:val="0"/>
                  <w:marTop w:val="0"/>
                  <w:marBottom w:val="101"/>
                  <w:divBdr>
                    <w:top w:val="none" w:sz="0" w:space="0" w:color="auto"/>
                    <w:left w:val="none" w:sz="0" w:space="0" w:color="auto"/>
                    <w:bottom w:val="none" w:sz="0" w:space="0" w:color="auto"/>
                    <w:right w:val="none" w:sz="0" w:space="0" w:color="auto"/>
                  </w:divBdr>
                </w:div>
                <w:div w:id="509636399">
                  <w:marLeft w:val="0"/>
                  <w:marRight w:val="0"/>
                  <w:marTop w:val="101"/>
                  <w:marBottom w:val="101"/>
                  <w:divBdr>
                    <w:top w:val="none" w:sz="0" w:space="0" w:color="auto"/>
                    <w:left w:val="none" w:sz="0" w:space="0" w:color="auto"/>
                    <w:bottom w:val="none" w:sz="0" w:space="0" w:color="auto"/>
                    <w:right w:val="none" w:sz="0" w:space="0" w:color="auto"/>
                  </w:divBdr>
                </w:div>
                <w:div w:id="371467280">
                  <w:marLeft w:val="720"/>
                  <w:marRight w:val="0"/>
                  <w:marTop w:val="0"/>
                  <w:marBottom w:val="101"/>
                  <w:divBdr>
                    <w:top w:val="none" w:sz="0" w:space="0" w:color="auto"/>
                    <w:left w:val="none" w:sz="0" w:space="0" w:color="auto"/>
                    <w:bottom w:val="none" w:sz="0" w:space="0" w:color="auto"/>
                    <w:right w:val="none" w:sz="0" w:space="0" w:color="auto"/>
                  </w:divBdr>
                </w:div>
                <w:div w:id="246153513">
                  <w:marLeft w:val="720"/>
                  <w:marRight w:val="0"/>
                  <w:marTop w:val="0"/>
                  <w:marBottom w:val="101"/>
                  <w:divBdr>
                    <w:top w:val="none" w:sz="0" w:space="0" w:color="auto"/>
                    <w:left w:val="none" w:sz="0" w:space="0" w:color="auto"/>
                    <w:bottom w:val="none" w:sz="0" w:space="0" w:color="auto"/>
                    <w:right w:val="none" w:sz="0" w:space="0" w:color="auto"/>
                  </w:divBdr>
                </w:div>
                <w:div w:id="490371940">
                  <w:marLeft w:val="720"/>
                  <w:marRight w:val="0"/>
                  <w:marTop w:val="0"/>
                  <w:marBottom w:val="101"/>
                  <w:divBdr>
                    <w:top w:val="none" w:sz="0" w:space="0" w:color="auto"/>
                    <w:left w:val="none" w:sz="0" w:space="0" w:color="auto"/>
                    <w:bottom w:val="none" w:sz="0" w:space="0" w:color="auto"/>
                    <w:right w:val="none" w:sz="0" w:space="0" w:color="auto"/>
                  </w:divBdr>
                </w:div>
                <w:div w:id="1498884297">
                  <w:marLeft w:val="720"/>
                  <w:marRight w:val="0"/>
                  <w:marTop w:val="0"/>
                  <w:marBottom w:val="101"/>
                  <w:divBdr>
                    <w:top w:val="none" w:sz="0" w:space="0" w:color="auto"/>
                    <w:left w:val="none" w:sz="0" w:space="0" w:color="auto"/>
                    <w:bottom w:val="none" w:sz="0" w:space="0" w:color="auto"/>
                    <w:right w:val="none" w:sz="0" w:space="0" w:color="auto"/>
                  </w:divBdr>
                </w:div>
                <w:div w:id="753818525">
                  <w:marLeft w:val="720"/>
                  <w:marRight w:val="0"/>
                  <w:marTop w:val="0"/>
                  <w:marBottom w:val="101"/>
                  <w:divBdr>
                    <w:top w:val="none" w:sz="0" w:space="0" w:color="auto"/>
                    <w:left w:val="none" w:sz="0" w:space="0" w:color="auto"/>
                    <w:bottom w:val="none" w:sz="0" w:space="0" w:color="auto"/>
                    <w:right w:val="none" w:sz="0" w:space="0" w:color="auto"/>
                  </w:divBdr>
                </w:div>
                <w:div w:id="1081023717">
                  <w:marLeft w:val="720"/>
                  <w:marRight w:val="0"/>
                  <w:marTop w:val="0"/>
                  <w:marBottom w:val="101"/>
                  <w:divBdr>
                    <w:top w:val="none" w:sz="0" w:space="0" w:color="auto"/>
                    <w:left w:val="none" w:sz="0" w:space="0" w:color="auto"/>
                    <w:bottom w:val="none" w:sz="0" w:space="0" w:color="auto"/>
                    <w:right w:val="none" w:sz="0" w:space="0" w:color="auto"/>
                  </w:divBdr>
                </w:div>
                <w:div w:id="10452219">
                  <w:marLeft w:val="720"/>
                  <w:marRight w:val="0"/>
                  <w:marTop w:val="0"/>
                  <w:marBottom w:val="101"/>
                  <w:divBdr>
                    <w:top w:val="none" w:sz="0" w:space="0" w:color="auto"/>
                    <w:left w:val="none" w:sz="0" w:space="0" w:color="auto"/>
                    <w:bottom w:val="none" w:sz="0" w:space="0" w:color="auto"/>
                    <w:right w:val="none" w:sz="0" w:space="0" w:color="auto"/>
                  </w:divBdr>
                </w:div>
                <w:div w:id="1430542671">
                  <w:marLeft w:val="720"/>
                  <w:marRight w:val="0"/>
                  <w:marTop w:val="0"/>
                  <w:marBottom w:val="101"/>
                  <w:divBdr>
                    <w:top w:val="none" w:sz="0" w:space="0" w:color="auto"/>
                    <w:left w:val="none" w:sz="0" w:space="0" w:color="auto"/>
                    <w:bottom w:val="none" w:sz="0" w:space="0" w:color="auto"/>
                    <w:right w:val="none" w:sz="0" w:space="0" w:color="auto"/>
                  </w:divBdr>
                </w:div>
                <w:div w:id="1469321229">
                  <w:marLeft w:val="720"/>
                  <w:marRight w:val="0"/>
                  <w:marTop w:val="0"/>
                  <w:marBottom w:val="101"/>
                  <w:divBdr>
                    <w:top w:val="none" w:sz="0" w:space="0" w:color="auto"/>
                    <w:left w:val="none" w:sz="0" w:space="0" w:color="auto"/>
                    <w:bottom w:val="none" w:sz="0" w:space="0" w:color="auto"/>
                    <w:right w:val="none" w:sz="0" w:space="0" w:color="auto"/>
                  </w:divBdr>
                </w:div>
                <w:div w:id="1354377344">
                  <w:marLeft w:val="720"/>
                  <w:marRight w:val="0"/>
                  <w:marTop w:val="0"/>
                  <w:marBottom w:val="101"/>
                  <w:divBdr>
                    <w:top w:val="none" w:sz="0" w:space="0" w:color="auto"/>
                    <w:left w:val="none" w:sz="0" w:space="0" w:color="auto"/>
                    <w:bottom w:val="none" w:sz="0" w:space="0" w:color="auto"/>
                    <w:right w:val="none" w:sz="0" w:space="0" w:color="auto"/>
                  </w:divBdr>
                </w:div>
                <w:div w:id="1025788769">
                  <w:marLeft w:val="0"/>
                  <w:marRight w:val="0"/>
                  <w:marTop w:val="101"/>
                  <w:marBottom w:val="101"/>
                  <w:divBdr>
                    <w:top w:val="none" w:sz="0" w:space="0" w:color="auto"/>
                    <w:left w:val="none" w:sz="0" w:space="0" w:color="auto"/>
                    <w:bottom w:val="none" w:sz="0" w:space="0" w:color="auto"/>
                    <w:right w:val="none" w:sz="0" w:space="0" w:color="auto"/>
                  </w:divBdr>
                </w:div>
                <w:div w:id="2001960250">
                  <w:marLeft w:val="0"/>
                  <w:marRight w:val="0"/>
                  <w:marTop w:val="0"/>
                  <w:marBottom w:val="101"/>
                  <w:divBdr>
                    <w:top w:val="none" w:sz="0" w:space="0" w:color="auto"/>
                    <w:left w:val="none" w:sz="0" w:space="0" w:color="auto"/>
                    <w:bottom w:val="none" w:sz="0" w:space="0" w:color="auto"/>
                    <w:right w:val="none" w:sz="0" w:space="0" w:color="auto"/>
                  </w:divBdr>
                </w:div>
                <w:div w:id="1137256307">
                  <w:marLeft w:val="720"/>
                  <w:marRight w:val="0"/>
                  <w:marTop w:val="0"/>
                  <w:marBottom w:val="101"/>
                  <w:divBdr>
                    <w:top w:val="none" w:sz="0" w:space="0" w:color="auto"/>
                    <w:left w:val="none" w:sz="0" w:space="0" w:color="auto"/>
                    <w:bottom w:val="none" w:sz="0" w:space="0" w:color="auto"/>
                    <w:right w:val="none" w:sz="0" w:space="0" w:color="auto"/>
                  </w:divBdr>
                </w:div>
                <w:div w:id="1997806853">
                  <w:marLeft w:val="720"/>
                  <w:marRight w:val="0"/>
                  <w:marTop w:val="0"/>
                  <w:marBottom w:val="101"/>
                  <w:divBdr>
                    <w:top w:val="none" w:sz="0" w:space="0" w:color="auto"/>
                    <w:left w:val="none" w:sz="0" w:space="0" w:color="auto"/>
                    <w:bottom w:val="none" w:sz="0" w:space="0" w:color="auto"/>
                    <w:right w:val="none" w:sz="0" w:space="0" w:color="auto"/>
                  </w:divBdr>
                </w:div>
                <w:div w:id="1643922673">
                  <w:marLeft w:val="720"/>
                  <w:marRight w:val="0"/>
                  <w:marTop w:val="0"/>
                  <w:marBottom w:val="101"/>
                  <w:divBdr>
                    <w:top w:val="none" w:sz="0" w:space="0" w:color="auto"/>
                    <w:left w:val="none" w:sz="0" w:space="0" w:color="auto"/>
                    <w:bottom w:val="none" w:sz="0" w:space="0" w:color="auto"/>
                    <w:right w:val="none" w:sz="0" w:space="0" w:color="auto"/>
                  </w:divBdr>
                </w:div>
                <w:div w:id="1778526679">
                  <w:marLeft w:val="720"/>
                  <w:marRight w:val="0"/>
                  <w:marTop w:val="0"/>
                  <w:marBottom w:val="101"/>
                  <w:divBdr>
                    <w:top w:val="none" w:sz="0" w:space="0" w:color="auto"/>
                    <w:left w:val="none" w:sz="0" w:space="0" w:color="auto"/>
                    <w:bottom w:val="none" w:sz="0" w:space="0" w:color="auto"/>
                    <w:right w:val="none" w:sz="0" w:space="0" w:color="auto"/>
                  </w:divBdr>
                </w:div>
                <w:div w:id="807942777">
                  <w:marLeft w:val="720"/>
                  <w:marRight w:val="0"/>
                  <w:marTop w:val="0"/>
                  <w:marBottom w:val="101"/>
                  <w:divBdr>
                    <w:top w:val="none" w:sz="0" w:space="0" w:color="auto"/>
                    <w:left w:val="none" w:sz="0" w:space="0" w:color="auto"/>
                    <w:bottom w:val="none" w:sz="0" w:space="0" w:color="auto"/>
                    <w:right w:val="none" w:sz="0" w:space="0" w:color="auto"/>
                  </w:divBdr>
                </w:div>
                <w:div w:id="1326518527">
                  <w:marLeft w:val="720"/>
                  <w:marRight w:val="0"/>
                  <w:marTop w:val="0"/>
                  <w:marBottom w:val="101"/>
                  <w:divBdr>
                    <w:top w:val="none" w:sz="0" w:space="0" w:color="auto"/>
                    <w:left w:val="none" w:sz="0" w:space="0" w:color="auto"/>
                    <w:bottom w:val="none" w:sz="0" w:space="0" w:color="auto"/>
                    <w:right w:val="none" w:sz="0" w:space="0" w:color="auto"/>
                  </w:divBdr>
                </w:div>
                <w:div w:id="409934523">
                  <w:marLeft w:val="720"/>
                  <w:marRight w:val="0"/>
                  <w:marTop w:val="0"/>
                  <w:marBottom w:val="101"/>
                  <w:divBdr>
                    <w:top w:val="none" w:sz="0" w:space="0" w:color="auto"/>
                    <w:left w:val="none" w:sz="0" w:space="0" w:color="auto"/>
                    <w:bottom w:val="none" w:sz="0" w:space="0" w:color="auto"/>
                    <w:right w:val="none" w:sz="0" w:space="0" w:color="auto"/>
                  </w:divBdr>
                </w:div>
                <w:div w:id="360400104">
                  <w:marLeft w:val="720"/>
                  <w:marRight w:val="0"/>
                  <w:marTop w:val="0"/>
                  <w:marBottom w:val="101"/>
                  <w:divBdr>
                    <w:top w:val="none" w:sz="0" w:space="0" w:color="auto"/>
                    <w:left w:val="none" w:sz="0" w:space="0" w:color="auto"/>
                    <w:bottom w:val="none" w:sz="0" w:space="0" w:color="auto"/>
                    <w:right w:val="none" w:sz="0" w:space="0" w:color="auto"/>
                  </w:divBdr>
                </w:div>
                <w:div w:id="661742021">
                  <w:marLeft w:val="720"/>
                  <w:marRight w:val="0"/>
                  <w:marTop w:val="0"/>
                  <w:marBottom w:val="101"/>
                  <w:divBdr>
                    <w:top w:val="none" w:sz="0" w:space="0" w:color="auto"/>
                    <w:left w:val="none" w:sz="0" w:space="0" w:color="auto"/>
                    <w:bottom w:val="none" w:sz="0" w:space="0" w:color="auto"/>
                    <w:right w:val="none" w:sz="0" w:space="0" w:color="auto"/>
                  </w:divBdr>
                </w:div>
                <w:div w:id="1525096164">
                  <w:marLeft w:val="720"/>
                  <w:marRight w:val="0"/>
                  <w:marTop w:val="0"/>
                  <w:marBottom w:val="101"/>
                  <w:divBdr>
                    <w:top w:val="none" w:sz="0" w:space="0" w:color="auto"/>
                    <w:left w:val="none" w:sz="0" w:space="0" w:color="auto"/>
                    <w:bottom w:val="none" w:sz="0" w:space="0" w:color="auto"/>
                    <w:right w:val="none" w:sz="0" w:space="0" w:color="auto"/>
                  </w:divBdr>
                </w:div>
                <w:div w:id="313728044">
                  <w:marLeft w:val="720"/>
                  <w:marRight w:val="0"/>
                  <w:marTop w:val="0"/>
                  <w:marBottom w:val="101"/>
                  <w:divBdr>
                    <w:top w:val="none" w:sz="0" w:space="0" w:color="auto"/>
                    <w:left w:val="none" w:sz="0" w:space="0" w:color="auto"/>
                    <w:bottom w:val="none" w:sz="0" w:space="0" w:color="auto"/>
                    <w:right w:val="none" w:sz="0" w:space="0" w:color="auto"/>
                  </w:divBdr>
                </w:div>
                <w:div w:id="1597443391">
                  <w:marLeft w:val="720"/>
                  <w:marRight w:val="0"/>
                  <w:marTop w:val="0"/>
                  <w:marBottom w:val="101"/>
                  <w:divBdr>
                    <w:top w:val="none" w:sz="0" w:space="0" w:color="auto"/>
                    <w:left w:val="none" w:sz="0" w:space="0" w:color="auto"/>
                    <w:bottom w:val="none" w:sz="0" w:space="0" w:color="auto"/>
                    <w:right w:val="none" w:sz="0" w:space="0" w:color="auto"/>
                  </w:divBdr>
                </w:div>
                <w:div w:id="1158350962">
                  <w:marLeft w:val="720"/>
                  <w:marRight w:val="0"/>
                  <w:marTop w:val="0"/>
                  <w:marBottom w:val="101"/>
                  <w:divBdr>
                    <w:top w:val="none" w:sz="0" w:space="0" w:color="auto"/>
                    <w:left w:val="none" w:sz="0" w:space="0" w:color="auto"/>
                    <w:bottom w:val="none" w:sz="0" w:space="0" w:color="auto"/>
                    <w:right w:val="none" w:sz="0" w:space="0" w:color="auto"/>
                  </w:divBdr>
                </w:div>
                <w:div w:id="2116099660">
                  <w:marLeft w:val="720"/>
                  <w:marRight w:val="0"/>
                  <w:marTop w:val="0"/>
                  <w:marBottom w:val="101"/>
                  <w:divBdr>
                    <w:top w:val="none" w:sz="0" w:space="0" w:color="auto"/>
                    <w:left w:val="none" w:sz="0" w:space="0" w:color="auto"/>
                    <w:bottom w:val="none" w:sz="0" w:space="0" w:color="auto"/>
                    <w:right w:val="none" w:sz="0" w:space="0" w:color="auto"/>
                  </w:divBdr>
                </w:div>
                <w:div w:id="1294554747">
                  <w:marLeft w:val="720"/>
                  <w:marRight w:val="0"/>
                  <w:marTop w:val="0"/>
                  <w:marBottom w:val="101"/>
                  <w:divBdr>
                    <w:top w:val="none" w:sz="0" w:space="0" w:color="auto"/>
                    <w:left w:val="none" w:sz="0" w:space="0" w:color="auto"/>
                    <w:bottom w:val="none" w:sz="0" w:space="0" w:color="auto"/>
                    <w:right w:val="none" w:sz="0" w:space="0" w:color="auto"/>
                  </w:divBdr>
                </w:div>
                <w:div w:id="1120998742">
                  <w:marLeft w:val="720"/>
                  <w:marRight w:val="0"/>
                  <w:marTop w:val="0"/>
                  <w:marBottom w:val="101"/>
                  <w:divBdr>
                    <w:top w:val="none" w:sz="0" w:space="0" w:color="auto"/>
                    <w:left w:val="none" w:sz="0" w:space="0" w:color="auto"/>
                    <w:bottom w:val="none" w:sz="0" w:space="0" w:color="auto"/>
                    <w:right w:val="none" w:sz="0" w:space="0" w:color="auto"/>
                  </w:divBdr>
                </w:div>
                <w:div w:id="77941721">
                  <w:marLeft w:val="720"/>
                  <w:marRight w:val="0"/>
                  <w:marTop w:val="0"/>
                  <w:marBottom w:val="101"/>
                  <w:divBdr>
                    <w:top w:val="none" w:sz="0" w:space="0" w:color="auto"/>
                    <w:left w:val="none" w:sz="0" w:space="0" w:color="auto"/>
                    <w:bottom w:val="none" w:sz="0" w:space="0" w:color="auto"/>
                    <w:right w:val="none" w:sz="0" w:space="0" w:color="auto"/>
                  </w:divBdr>
                </w:div>
                <w:div w:id="1414475702">
                  <w:marLeft w:val="720"/>
                  <w:marRight w:val="0"/>
                  <w:marTop w:val="0"/>
                  <w:marBottom w:val="101"/>
                  <w:divBdr>
                    <w:top w:val="none" w:sz="0" w:space="0" w:color="auto"/>
                    <w:left w:val="none" w:sz="0" w:space="0" w:color="auto"/>
                    <w:bottom w:val="none" w:sz="0" w:space="0" w:color="auto"/>
                    <w:right w:val="none" w:sz="0" w:space="0" w:color="auto"/>
                  </w:divBdr>
                </w:div>
                <w:div w:id="1642922529">
                  <w:marLeft w:val="720"/>
                  <w:marRight w:val="0"/>
                  <w:marTop w:val="0"/>
                  <w:marBottom w:val="101"/>
                  <w:divBdr>
                    <w:top w:val="none" w:sz="0" w:space="0" w:color="auto"/>
                    <w:left w:val="none" w:sz="0" w:space="0" w:color="auto"/>
                    <w:bottom w:val="none" w:sz="0" w:space="0" w:color="auto"/>
                    <w:right w:val="none" w:sz="0" w:space="0" w:color="auto"/>
                  </w:divBdr>
                </w:div>
                <w:div w:id="742796057">
                  <w:marLeft w:val="720"/>
                  <w:marRight w:val="0"/>
                  <w:marTop w:val="0"/>
                  <w:marBottom w:val="101"/>
                  <w:divBdr>
                    <w:top w:val="none" w:sz="0" w:space="0" w:color="auto"/>
                    <w:left w:val="none" w:sz="0" w:space="0" w:color="auto"/>
                    <w:bottom w:val="none" w:sz="0" w:space="0" w:color="auto"/>
                    <w:right w:val="none" w:sz="0" w:space="0" w:color="auto"/>
                  </w:divBdr>
                </w:div>
                <w:div w:id="1945460226">
                  <w:marLeft w:val="0"/>
                  <w:marRight w:val="0"/>
                  <w:marTop w:val="0"/>
                  <w:marBottom w:val="101"/>
                  <w:divBdr>
                    <w:top w:val="none" w:sz="0" w:space="0" w:color="auto"/>
                    <w:left w:val="none" w:sz="0" w:space="0" w:color="auto"/>
                    <w:bottom w:val="none" w:sz="0" w:space="0" w:color="auto"/>
                    <w:right w:val="none" w:sz="0" w:space="0" w:color="auto"/>
                  </w:divBdr>
                </w:div>
                <w:div w:id="603997654">
                  <w:marLeft w:val="720"/>
                  <w:marRight w:val="0"/>
                  <w:marTop w:val="0"/>
                  <w:marBottom w:val="101"/>
                  <w:divBdr>
                    <w:top w:val="none" w:sz="0" w:space="0" w:color="auto"/>
                    <w:left w:val="none" w:sz="0" w:space="0" w:color="auto"/>
                    <w:bottom w:val="none" w:sz="0" w:space="0" w:color="auto"/>
                    <w:right w:val="none" w:sz="0" w:space="0" w:color="auto"/>
                  </w:divBdr>
                </w:div>
                <w:div w:id="1133446726">
                  <w:marLeft w:val="720"/>
                  <w:marRight w:val="0"/>
                  <w:marTop w:val="0"/>
                  <w:marBottom w:val="101"/>
                  <w:divBdr>
                    <w:top w:val="none" w:sz="0" w:space="0" w:color="auto"/>
                    <w:left w:val="none" w:sz="0" w:space="0" w:color="auto"/>
                    <w:bottom w:val="none" w:sz="0" w:space="0" w:color="auto"/>
                    <w:right w:val="none" w:sz="0" w:space="0" w:color="auto"/>
                  </w:divBdr>
                </w:div>
                <w:div w:id="1067799681">
                  <w:marLeft w:val="720"/>
                  <w:marRight w:val="0"/>
                  <w:marTop w:val="0"/>
                  <w:marBottom w:val="101"/>
                  <w:divBdr>
                    <w:top w:val="none" w:sz="0" w:space="0" w:color="auto"/>
                    <w:left w:val="none" w:sz="0" w:space="0" w:color="auto"/>
                    <w:bottom w:val="none" w:sz="0" w:space="0" w:color="auto"/>
                    <w:right w:val="none" w:sz="0" w:space="0" w:color="auto"/>
                  </w:divBdr>
                </w:div>
                <w:div w:id="1990937590">
                  <w:marLeft w:val="720"/>
                  <w:marRight w:val="0"/>
                  <w:marTop w:val="0"/>
                  <w:marBottom w:val="101"/>
                  <w:divBdr>
                    <w:top w:val="none" w:sz="0" w:space="0" w:color="auto"/>
                    <w:left w:val="none" w:sz="0" w:space="0" w:color="auto"/>
                    <w:bottom w:val="none" w:sz="0" w:space="0" w:color="auto"/>
                    <w:right w:val="none" w:sz="0" w:space="0" w:color="auto"/>
                  </w:divBdr>
                </w:div>
                <w:div w:id="1252200438">
                  <w:marLeft w:val="0"/>
                  <w:marRight w:val="0"/>
                  <w:marTop w:val="0"/>
                  <w:marBottom w:val="101"/>
                  <w:divBdr>
                    <w:top w:val="none" w:sz="0" w:space="0" w:color="auto"/>
                    <w:left w:val="none" w:sz="0" w:space="0" w:color="auto"/>
                    <w:bottom w:val="none" w:sz="0" w:space="0" w:color="auto"/>
                    <w:right w:val="none" w:sz="0" w:space="0" w:color="auto"/>
                  </w:divBdr>
                </w:div>
                <w:div w:id="1493250485">
                  <w:marLeft w:val="720"/>
                  <w:marRight w:val="0"/>
                  <w:marTop w:val="0"/>
                  <w:marBottom w:val="101"/>
                  <w:divBdr>
                    <w:top w:val="none" w:sz="0" w:space="0" w:color="auto"/>
                    <w:left w:val="none" w:sz="0" w:space="0" w:color="auto"/>
                    <w:bottom w:val="none" w:sz="0" w:space="0" w:color="auto"/>
                    <w:right w:val="none" w:sz="0" w:space="0" w:color="auto"/>
                  </w:divBdr>
                </w:div>
                <w:div w:id="115998814">
                  <w:marLeft w:val="720"/>
                  <w:marRight w:val="0"/>
                  <w:marTop w:val="0"/>
                  <w:marBottom w:val="101"/>
                  <w:divBdr>
                    <w:top w:val="none" w:sz="0" w:space="0" w:color="auto"/>
                    <w:left w:val="none" w:sz="0" w:space="0" w:color="auto"/>
                    <w:bottom w:val="none" w:sz="0" w:space="0" w:color="auto"/>
                    <w:right w:val="none" w:sz="0" w:space="0" w:color="auto"/>
                  </w:divBdr>
                </w:div>
                <w:div w:id="449782258">
                  <w:marLeft w:val="720"/>
                  <w:marRight w:val="0"/>
                  <w:marTop w:val="0"/>
                  <w:marBottom w:val="101"/>
                  <w:divBdr>
                    <w:top w:val="none" w:sz="0" w:space="0" w:color="auto"/>
                    <w:left w:val="none" w:sz="0" w:space="0" w:color="auto"/>
                    <w:bottom w:val="none" w:sz="0" w:space="0" w:color="auto"/>
                    <w:right w:val="none" w:sz="0" w:space="0" w:color="auto"/>
                  </w:divBdr>
                </w:div>
                <w:div w:id="1582712413">
                  <w:marLeft w:val="720"/>
                  <w:marRight w:val="0"/>
                  <w:marTop w:val="0"/>
                  <w:marBottom w:val="101"/>
                  <w:divBdr>
                    <w:top w:val="none" w:sz="0" w:space="0" w:color="auto"/>
                    <w:left w:val="none" w:sz="0" w:space="0" w:color="auto"/>
                    <w:bottom w:val="none" w:sz="0" w:space="0" w:color="auto"/>
                    <w:right w:val="none" w:sz="0" w:space="0" w:color="auto"/>
                  </w:divBdr>
                </w:div>
                <w:div w:id="1963420875">
                  <w:marLeft w:val="720"/>
                  <w:marRight w:val="0"/>
                  <w:marTop w:val="0"/>
                  <w:marBottom w:val="101"/>
                  <w:divBdr>
                    <w:top w:val="none" w:sz="0" w:space="0" w:color="auto"/>
                    <w:left w:val="none" w:sz="0" w:space="0" w:color="auto"/>
                    <w:bottom w:val="none" w:sz="0" w:space="0" w:color="auto"/>
                    <w:right w:val="none" w:sz="0" w:space="0" w:color="auto"/>
                  </w:divBdr>
                </w:div>
                <w:div w:id="1532453604">
                  <w:marLeft w:val="720"/>
                  <w:marRight w:val="0"/>
                  <w:marTop w:val="0"/>
                  <w:marBottom w:val="101"/>
                  <w:divBdr>
                    <w:top w:val="none" w:sz="0" w:space="0" w:color="auto"/>
                    <w:left w:val="none" w:sz="0" w:space="0" w:color="auto"/>
                    <w:bottom w:val="none" w:sz="0" w:space="0" w:color="auto"/>
                    <w:right w:val="none" w:sz="0" w:space="0" w:color="auto"/>
                  </w:divBdr>
                </w:div>
                <w:div w:id="1646814333">
                  <w:marLeft w:val="0"/>
                  <w:marRight w:val="0"/>
                  <w:marTop w:val="0"/>
                  <w:marBottom w:val="101"/>
                  <w:divBdr>
                    <w:top w:val="none" w:sz="0" w:space="0" w:color="auto"/>
                    <w:left w:val="none" w:sz="0" w:space="0" w:color="auto"/>
                    <w:bottom w:val="none" w:sz="0" w:space="0" w:color="auto"/>
                    <w:right w:val="none" w:sz="0" w:space="0" w:color="auto"/>
                  </w:divBdr>
                </w:div>
                <w:div w:id="894005158">
                  <w:marLeft w:val="0"/>
                  <w:marRight w:val="0"/>
                  <w:marTop w:val="101"/>
                  <w:marBottom w:val="101"/>
                  <w:divBdr>
                    <w:top w:val="none" w:sz="0" w:space="0" w:color="auto"/>
                    <w:left w:val="none" w:sz="0" w:space="0" w:color="auto"/>
                    <w:bottom w:val="none" w:sz="0" w:space="0" w:color="auto"/>
                    <w:right w:val="none" w:sz="0" w:space="0" w:color="auto"/>
                  </w:divBdr>
                </w:div>
                <w:div w:id="1428229995">
                  <w:marLeft w:val="0"/>
                  <w:marRight w:val="0"/>
                  <w:marTop w:val="0"/>
                  <w:marBottom w:val="101"/>
                  <w:divBdr>
                    <w:top w:val="none" w:sz="0" w:space="0" w:color="auto"/>
                    <w:left w:val="none" w:sz="0" w:space="0" w:color="auto"/>
                    <w:bottom w:val="none" w:sz="0" w:space="0" w:color="auto"/>
                    <w:right w:val="none" w:sz="0" w:space="0" w:color="auto"/>
                  </w:divBdr>
                </w:div>
                <w:div w:id="294991851">
                  <w:marLeft w:val="0"/>
                  <w:marRight w:val="0"/>
                  <w:marTop w:val="0"/>
                  <w:marBottom w:val="101"/>
                  <w:divBdr>
                    <w:top w:val="none" w:sz="0" w:space="0" w:color="auto"/>
                    <w:left w:val="none" w:sz="0" w:space="0" w:color="auto"/>
                    <w:bottom w:val="none" w:sz="0" w:space="0" w:color="auto"/>
                    <w:right w:val="none" w:sz="0" w:space="0" w:color="auto"/>
                  </w:divBdr>
                </w:div>
                <w:div w:id="1250962475">
                  <w:marLeft w:val="0"/>
                  <w:marRight w:val="0"/>
                  <w:marTop w:val="0"/>
                  <w:marBottom w:val="101"/>
                  <w:divBdr>
                    <w:top w:val="none" w:sz="0" w:space="0" w:color="auto"/>
                    <w:left w:val="none" w:sz="0" w:space="0" w:color="auto"/>
                    <w:bottom w:val="none" w:sz="0" w:space="0" w:color="auto"/>
                    <w:right w:val="none" w:sz="0" w:space="0" w:color="auto"/>
                  </w:divBdr>
                </w:div>
                <w:div w:id="2106608509">
                  <w:marLeft w:val="0"/>
                  <w:marRight w:val="0"/>
                  <w:marTop w:val="0"/>
                  <w:marBottom w:val="101"/>
                  <w:divBdr>
                    <w:top w:val="none" w:sz="0" w:space="0" w:color="auto"/>
                    <w:left w:val="none" w:sz="0" w:space="0" w:color="auto"/>
                    <w:bottom w:val="none" w:sz="0" w:space="0" w:color="auto"/>
                    <w:right w:val="none" w:sz="0" w:space="0" w:color="auto"/>
                  </w:divBdr>
                </w:div>
                <w:div w:id="146669631">
                  <w:marLeft w:val="0"/>
                  <w:marRight w:val="0"/>
                  <w:marTop w:val="0"/>
                  <w:marBottom w:val="101"/>
                  <w:divBdr>
                    <w:top w:val="none" w:sz="0" w:space="0" w:color="auto"/>
                    <w:left w:val="none" w:sz="0" w:space="0" w:color="auto"/>
                    <w:bottom w:val="none" w:sz="0" w:space="0" w:color="auto"/>
                    <w:right w:val="none" w:sz="0" w:space="0" w:color="auto"/>
                  </w:divBdr>
                </w:div>
                <w:div w:id="2036222729">
                  <w:marLeft w:val="0"/>
                  <w:marRight w:val="0"/>
                  <w:marTop w:val="0"/>
                  <w:marBottom w:val="101"/>
                  <w:divBdr>
                    <w:top w:val="none" w:sz="0" w:space="0" w:color="auto"/>
                    <w:left w:val="none" w:sz="0" w:space="0" w:color="auto"/>
                    <w:bottom w:val="none" w:sz="0" w:space="0" w:color="auto"/>
                    <w:right w:val="none" w:sz="0" w:space="0" w:color="auto"/>
                  </w:divBdr>
                </w:div>
                <w:div w:id="1078088993">
                  <w:marLeft w:val="0"/>
                  <w:marRight w:val="0"/>
                  <w:marTop w:val="0"/>
                  <w:marBottom w:val="101"/>
                  <w:divBdr>
                    <w:top w:val="none" w:sz="0" w:space="0" w:color="auto"/>
                    <w:left w:val="none" w:sz="0" w:space="0" w:color="auto"/>
                    <w:bottom w:val="none" w:sz="0" w:space="0" w:color="auto"/>
                    <w:right w:val="none" w:sz="0" w:space="0" w:color="auto"/>
                  </w:divBdr>
                </w:div>
                <w:div w:id="1763722820">
                  <w:marLeft w:val="0"/>
                  <w:marRight w:val="0"/>
                  <w:marTop w:val="0"/>
                  <w:marBottom w:val="101"/>
                  <w:divBdr>
                    <w:top w:val="none" w:sz="0" w:space="0" w:color="auto"/>
                    <w:left w:val="none" w:sz="0" w:space="0" w:color="auto"/>
                    <w:bottom w:val="none" w:sz="0" w:space="0" w:color="auto"/>
                    <w:right w:val="none" w:sz="0" w:space="0" w:color="auto"/>
                  </w:divBdr>
                </w:div>
                <w:div w:id="826673307">
                  <w:marLeft w:val="0"/>
                  <w:marRight w:val="0"/>
                  <w:marTop w:val="0"/>
                  <w:marBottom w:val="101"/>
                  <w:divBdr>
                    <w:top w:val="none" w:sz="0" w:space="0" w:color="auto"/>
                    <w:left w:val="none" w:sz="0" w:space="0" w:color="auto"/>
                    <w:bottom w:val="none" w:sz="0" w:space="0" w:color="auto"/>
                    <w:right w:val="none" w:sz="0" w:space="0" w:color="auto"/>
                  </w:divBdr>
                </w:div>
                <w:div w:id="655181281">
                  <w:marLeft w:val="0"/>
                  <w:marRight w:val="0"/>
                  <w:marTop w:val="0"/>
                  <w:marBottom w:val="101"/>
                  <w:divBdr>
                    <w:top w:val="none" w:sz="0" w:space="0" w:color="auto"/>
                    <w:left w:val="none" w:sz="0" w:space="0" w:color="auto"/>
                    <w:bottom w:val="none" w:sz="0" w:space="0" w:color="auto"/>
                    <w:right w:val="none" w:sz="0" w:space="0" w:color="auto"/>
                  </w:divBdr>
                </w:div>
                <w:div w:id="1791584880">
                  <w:marLeft w:val="0"/>
                  <w:marRight w:val="0"/>
                  <w:marTop w:val="0"/>
                  <w:marBottom w:val="101"/>
                  <w:divBdr>
                    <w:top w:val="none" w:sz="0" w:space="0" w:color="auto"/>
                    <w:left w:val="none" w:sz="0" w:space="0" w:color="auto"/>
                    <w:bottom w:val="none" w:sz="0" w:space="0" w:color="auto"/>
                    <w:right w:val="none" w:sz="0" w:space="0" w:color="auto"/>
                  </w:divBdr>
                </w:div>
                <w:div w:id="1719163388">
                  <w:marLeft w:val="0"/>
                  <w:marRight w:val="0"/>
                  <w:marTop w:val="0"/>
                  <w:marBottom w:val="101"/>
                  <w:divBdr>
                    <w:top w:val="none" w:sz="0" w:space="0" w:color="auto"/>
                    <w:left w:val="none" w:sz="0" w:space="0" w:color="auto"/>
                    <w:bottom w:val="none" w:sz="0" w:space="0" w:color="auto"/>
                    <w:right w:val="none" w:sz="0" w:space="0" w:color="auto"/>
                  </w:divBdr>
                </w:div>
                <w:div w:id="834691526">
                  <w:marLeft w:val="0"/>
                  <w:marRight w:val="0"/>
                  <w:marTop w:val="0"/>
                  <w:marBottom w:val="101"/>
                  <w:divBdr>
                    <w:top w:val="none" w:sz="0" w:space="0" w:color="auto"/>
                    <w:left w:val="none" w:sz="0" w:space="0" w:color="auto"/>
                    <w:bottom w:val="none" w:sz="0" w:space="0" w:color="auto"/>
                    <w:right w:val="none" w:sz="0" w:space="0" w:color="auto"/>
                  </w:divBdr>
                </w:div>
                <w:div w:id="15542536">
                  <w:marLeft w:val="0"/>
                  <w:marRight w:val="0"/>
                  <w:marTop w:val="0"/>
                  <w:marBottom w:val="101"/>
                  <w:divBdr>
                    <w:top w:val="none" w:sz="0" w:space="0" w:color="auto"/>
                    <w:left w:val="none" w:sz="0" w:space="0" w:color="auto"/>
                    <w:bottom w:val="none" w:sz="0" w:space="0" w:color="auto"/>
                    <w:right w:val="none" w:sz="0" w:space="0" w:color="auto"/>
                  </w:divBdr>
                </w:div>
                <w:div w:id="788354004">
                  <w:marLeft w:val="0"/>
                  <w:marRight w:val="0"/>
                  <w:marTop w:val="0"/>
                  <w:marBottom w:val="101"/>
                  <w:divBdr>
                    <w:top w:val="none" w:sz="0" w:space="0" w:color="auto"/>
                    <w:left w:val="none" w:sz="0" w:space="0" w:color="auto"/>
                    <w:bottom w:val="none" w:sz="0" w:space="0" w:color="auto"/>
                    <w:right w:val="none" w:sz="0" w:space="0" w:color="auto"/>
                  </w:divBdr>
                </w:div>
                <w:div w:id="54359136">
                  <w:marLeft w:val="0"/>
                  <w:marRight w:val="0"/>
                  <w:marTop w:val="0"/>
                  <w:marBottom w:val="101"/>
                  <w:divBdr>
                    <w:top w:val="none" w:sz="0" w:space="0" w:color="auto"/>
                    <w:left w:val="none" w:sz="0" w:space="0" w:color="auto"/>
                    <w:bottom w:val="none" w:sz="0" w:space="0" w:color="auto"/>
                    <w:right w:val="none" w:sz="0" w:space="0" w:color="auto"/>
                  </w:divBdr>
                </w:div>
                <w:div w:id="758218611">
                  <w:marLeft w:val="720"/>
                  <w:marRight w:val="0"/>
                  <w:marTop w:val="0"/>
                  <w:marBottom w:val="101"/>
                  <w:divBdr>
                    <w:top w:val="none" w:sz="0" w:space="0" w:color="auto"/>
                    <w:left w:val="none" w:sz="0" w:space="0" w:color="auto"/>
                    <w:bottom w:val="none" w:sz="0" w:space="0" w:color="auto"/>
                    <w:right w:val="none" w:sz="0" w:space="0" w:color="auto"/>
                  </w:divBdr>
                </w:div>
                <w:div w:id="2115203962">
                  <w:marLeft w:val="720"/>
                  <w:marRight w:val="0"/>
                  <w:marTop w:val="0"/>
                  <w:marBottom w:val="101"/>
                  <w:divBdr>
                    <w:top w:val="none" w:sz="0" w:space="0" w:color="auto"/>
                    <w:left w:val="none" w:sz="0" w:space="0" w:color="auto"/>
                    <w:bottom w:val="none" w:sz="0" w:space="0" w:color="auto"/>
                    <w:right w:val="none" w:sz="0" w:space="0" w:color="auto"/>
                  </w:divBdr>
                </w:div>
                <w:div w:id="867179607">
                  <w:marLeft w:val="720"/>
                  <w:marRight w:val="0"/>
                  <w:marTop w:val="0"/>
                  <w:marBottom w:val="101"/>
                  <w:divBdr>
                    <w:top w:val="none" w:sz="0" w:space="0" w:color="auto"/>
                    <w:left w:val="none" w:sz="0" w:space="0" w:color="auto"/>
                    <w:bottom w:val="none" w:sz="0" w:space="0" w:color="auto"/>
                    <w:right w:val="none" w:sz="0" w:space="0" w:color="auto"/>
                  </w:divBdr>
                </w:div>
                <w:div w:id="1307315083">
                  <w:marLeft w:val="720"/>
                  <w:marRight w:val="0"/>
                  <w:marTop w:val="0"/>
                  <w:marBottom w:val="101"/>
                  <w:divBdr>
                    <w:top w:val="none" w:sz="0" w:space="0" w:color="auto"/>
                    <w:left w:val="none" w:sz="0" w:space="0" w:color="auto"/>
                    <w:bottom w:val="none" w:sz="0" w:space="0" w:color="auto"/>
                    <w:right w:val="none" w:sz="0" w:space="0" w:color="auto"/>
                  </w:divBdr>
                </w:div>
                <w:div w:id="1710297440">
                  <w:marLeft w:val="720"/>
                  <w:marRight w:val="0"/>
                  <w:marTop w:val="0"/>
                  <w:marBottom w:val="101"/>
                  <w:divBdr>
                    <w:top w:val="none" w:sz="0" w:space="0" w:color="auto"/>
                    <w:left w:val="none" w:sz="0" w:space="0" w:color="auto"/>
                    <w:bottom w:val="none" w:sz="0" w:space="0" w:color="auto"/>
                    <w:right w:val="none" w:sz="0" w:space="0" w:color="auto"/>
                  </w:divBdr>
                </w:div>
                <w:div w:id="762720977">
                  <w:marLeft w:val="720"/>
                  <w:marRight w:val="0"/>
                  <w:marTop w:val="0"/>
                  <w:marBottom w:val="101"/>
                  <w:divBdr>
                    <w:top w:val="none" w:sz="0" w:space="0" w:color="auto"/>
                    <w:left w:val="none" w:sz="0" w:space="0" w:color="auto"/>
                    <w:bottom w:val="none" w:sz="0" w:space="0" w:color="auto"/>
                    <w:right w:val="none" w:sz="0" w:space="0" w:color="auto"/>
                  </w:divBdr>
                </w:div>
                <w:div w:id="611713680">
                  <w:marLeft w:val="720"/>
                  <w:marRight w:val="0"/>
                  <w:marTop w:val="0"/>
                  <w:marBottom w:val="101"/>
                  <w:divBdr>
                    <w:top w:val="none" w:sz="0" w:space="0" w:color="auto"/>
                    <w:left w:val="none" w:sz="0" w:space="0" w:color="auto"/>
                    <w:bottom w:val="none" w:sz="0" w:space="0" w:color="auto"/>
                    <w:right w:val="none" w:sz="0" w:space="0" w:color="auto"/>
                  </w:divBdr>
                </w:div>
                <w:div w:id="1255047012">
                  <w:marLeft w:val="720"/>
                  <w:marRight w:val="0"/>
                  <w:marTop w:val="0"/>
                  <w:marBottom w:val="101"/>
                  <w:divBdr>
                    <w:top w:val="none" w:sz="0" w:space="0" w:color="auto"/>
                    <w:left w:val="none" w:sz="0" w:space="0" w:color="auto"/>
                    <w:bottom w:val="none" w:sz="0" w:space="0" w:color="auto"/>
                    <w:right w:val="none" w:sz="0" w:space="0" w:color="auto"/>
                  </w:divBdr>
                </w:div>
                <w:div w:id="1366714989">
                  <w:marLeft w:val="720"/>
                  <w:marRight w:val="0"/>
                  <w:marTop w:val="0"/>
                  <w:marBottom w:val="101"/>
                  <w:divBdr>
                    <w:top w:val="none" w:sz="0" w:space="0" w:color="auto"/>
                    <w:left w:val="none" w:sz="0" w:space="0" w:color="auto"/>
                    <w:bottom w:val="none" w:sz="0" w:space="0" w:color="auto"/>
                    <w:right w:val="none" w:sz="0" w:space="0" w:color="auto"/>
                  </w:divBdr>
                </w:div>
                <w:div w:id="1852262054">
                  <w:marLeft w:val="720"/>
                  <w:marRight w:val="0"/>
                  <w:marTop w:val="0"/>
                  <w:marBottom w:val="101"/>
                  <w:divBdr>
                    <w:top w:val="none" w:sz="0" w:space="0" w:color="auto"/>
                    <w:left w:val="none" w:sz="0" w:space="0" w:color="auto"/>
                    <w:bottom w:val="none" w:sz="0" w:space="0" w:color="auto"/>
                    <w:right w:val="none" w:sz="0" w:space="0" w:color="auto"/>
                  </w:divBdr>
                </w:div>
                <w:div w:id="1920215358">
                  <w:marLeft w:val="720"/>
                  <w:marRight w:val="0"/>
                  <w:marTop w:val="0"/>
                  <w:marBottom w:val="101"/>
                  <w:divBdr>
                    <w:top w:val="none" w:sz="0" w:space="0" w:color="auto"/>
                    <w:left w:val="none" w:sz="0" w:space="0" w:color="auto"/>
                    <w:bottom w:val="none" w:sz="0" w:space="0" w:color="auto"/>
                    <w:right w:val="none" w:sz="0" w:space="0" w:color="auto"/>
                  </w:divBdr>
                </w:div>
                <w:div w:id="1282036998">
                  <w:marLeft w:val="720"/>
                  <w:marRight w:val="0"/>
                  <w:marTop w:val="0"/>
                  <w:marBottom w:val="101"/>
                  <w:divBdr>
                    <w:top w:val="none" w:sz="0" w:space="0" w:color="auto"/>
                    <w:left w:val="none" w:sz="0" w:space="0" w:color="auto"/>
                    <w:bottom w:val="none" w:sz="0" w:space="0" w:color="auto"/>
                    <w:right w:val="none" w:sz="0" w:space="0" w:color="auto"/>
                  </w:divBdr>
                </w:div>
                <w:div w:id="1643926055">
                  <w:marLeft w:val="720"/>
                  <w:marRight w:val="0"/>
                  <w:marTop w:val="0"/>
                  <w:marBottom w:val="101"/>
                  <w:divBdr>
                    <w:top w:val="none" w:sz="0" w:space="0" w:color="auto"/>
                    <w:left w:val="none" w:sz="0" w:space="0" w:color="auto"/>
                    <w:bottom w:val="none" w:sz="0" w:space="0" w:color="auto"/>
                    <w:right w:val="none" w:sz="0" w:space="0" w:color="auto"/>
                  </w:divBdr>
                </w:div>
                <w:div w:id="799307095">
                  <w:marLeft w:val="0"/>
                  <w:marRight w:val="0"/>
                  <w:marTop w:val="0"/>
                  <w:marBottom w:val="101"/>
                  <w:divBdr>
                    <w:top w:val="none" w:sz="0" w:space="0" w:color="auto"/>
                    <w:left w:val="none" w:sz="0" w:space="0" w:color="auto"/>
                    <w:bottom w:val="none" w:sz="0" w:space="0" w:color="auto"/>
                    <w:right w:val="none" w:sz="0" w:space="0" w:color="auto"/>
                  </w:divBdr>
                </w:div>
                <w:div w:id="854490987">
                  <w:marLeft w:val="0"/>
                  <w:marRight w:val="0"/>
                  <w:marTop w:val="0"/>
                  <w:marBottom w:val="101"/>
                  <w:divBdr>
                    <w:top w:val="none" w:sz="0" w:space="0" w:color="auto"/>
                    <w:left w:val="none" w:sz="0" w:space="0" w:color="auto"/>
                    <w:bottom w:val="none" w:sz="0" w:space="0" w:color="auto"/>
                    <w:right w:val="none" w:sz="0" w:space="0" w:color="auto"/>
                  </w:divBdr>
                </w:div>
                <w:div w:id="1328510321">
                  <w:marLeft w:val="720"/>
                  <w:marRight w:val="0"/>
                  <w:marTop w:val="0"/>
                  <w:marBottom w:val="101"/>
                  <w:divBdr>
                    <w:top w:val="none" w:sz="0" w:space="0" w:color="auto"/>
                    <w:left w:val="none" w:sz="0" w:space="0" w:color="auto"/>
                    <w:bottom w:val="none" w:sz="0" w:space="0" w:color="auto"/>
                    <w:right w:val="none" w:sz="0" w:space="0" w:color="auto"/>
                  </w:divBdr>
                </w:div>
                <w:div w:id="336662634">
                  <w:marLeft w:val="720"/>
                  <w:marRight w:val="0"/>
                  <w:marTop w:val="0"/>
                  <w:marBottom w:val="101"/>
                  <w:divBdr>
                    <w:top w:val="none" w:sz="0" w:space="0" w:color="auto"/>
                    <w:left w:val="none" w:sz="0" w:space="0" w:color="auto"/>
                    <w:bottom w:val="none" w:sz="0" w:space="0" w:color="auto"/>
                    <w:right w:val="none" w:sz="0" w:space="0" w:color="auto"/>
                  </w:divBdr>
                </w:div>
                <w:div w:id="1240752779">
                  <w:marLeft w:val="720"/>
                  <w:marRight w:val="0"/>
                  <w:marTop w:val="0"/>
                  <w:marBottom w:val="101"/>
                  <w:divBdr>
                    <w:top w:val="none" w:sz="0" w:space="0" w:color="auto"/>
                    <w:left w:val="none" w:sz="0" w:space="0" w:color="auto"/>
                    <w:bottom w:val="none" w:sz="0" w:space="0" w:color="auto"/>
                    <w:right w:val="none" w:sz="0" w:space="0" w:color="auto"/>
                  </w:divBdr>
                </w:div>
                <w:div w:id="217211785">
                  <w:marLeft w:val="0"/>
                  <w:marRight w:val="0"/>
                  <w:marTop w:val="0"/>
                  <w:marBottom w:val="101"/>
                  <w:divBdr>
                    <w:top w:val="none" w:sz="0" w:space="0" w:color="auto"/>
                    <w:left w:val="none" w:sz="0" w:space="0" w:color="auto"/>
                    <w:bottom w:val="none" w:sz="0" w:space="0" w:color="auto"/>
                    <w:right w:val="none" w:sz="0" w:space="0" w:color="auto"/>
                  </w:divBdr>
                </w:div>
                <w:div w:id="784930240">
                  <w:marLeft w:val="720"/>
                  <w:marRight w:val="0"/>
                  <w:marTop w:val="0"/>
                  <w:marBottom w:val="101"/>
                  <w:divBdr>
                    <w:top w:val="none" w:sz="0" w:space="0" w:color="auto"/>
                    <w:left w:val="none" w:sz="0" w:space="0" w:color="auto"/>
                    <w:bottom w:val="none" w:sz="0" w:space="0" w:color="auto"/>
                    <w:right w:val="none" w:sz="0" w:space="0" w:color="auto"/>
                  </w:divBdr>
                </w:div>
                <w:div w:id="1936788702">
                  <w:marLeft w:val="720"/>
                  <w:marRight w:val="0"/>
                  <w:marTop w:val="0"/>
                  <w:marBottom w:val="101"/>
                  <w:divBdr>
                    <w:top w:val="none" w:sz="0" w:space="0" w:color="auto"/>
                    <w:left w:val="none" w:sz="0" w:space="0" w:color="auto"/>
                    <w:bottom w:val="none" w:sz="0" w:space="0" w:color="auto"/>
                    <w:right w:val="none" w:sz="0" w:space="0" w:color="auto"/>
                  </w:divBdr>
                </w:div>
                <w:div w:id="716972597">
                  <w:marLeft w:val="0"/>
                  <w:marRight w:val="0"/>
                  <w:marTop w:val="0"/>
                  <w:marBottom w:val="101"/>
                  <w:divBdr>
                    <w:top w:val="none" w:sz="0" w:space="0" w:color="auto"/>
                    <w:left w:val="none" w:sz="0" w:space="0" w:color="auto"/>
                    <w:bottom w:val="none" w:sz="0" w:space="0" w:color="auto"/>
                    <w:right w:val="none" w:sz="0" w:space="0" w:color="auto"/>
                  </w:divBdr>
                </w:div>
                <w:div w:id="1711226086">
                  <w:marLeft w:val="0"/>
                  <w:marRight w:val="0"/>
                  <w:marTop w:val="0"/>
                  <w:marBottom w:val="101"/>
                  <w:divBdr>
                    <w:top w:val="none" w:sz="0" w:space="0" w:color="auto"/>
                    <w:left w:val="none" w:sz="0" w:space="0" w:color="auto"/>
                    <w:bottom w:val="none" w:sz="0" w:space="0" w:color="auto"/>
                    <w:right w:val="none" w:sz="0" w:space="0" w:color="auto"/>
                  </w:divBdr>
                </w:div>
                <w:div w:id="1328172806">
                  <w:marLeft w:val="0"/>
                  <w:marRight w:val="0"/>
                  <w:marTop w:val="0"/>
                  <w:marBottom w:val="101"/>
                  <w:divBdr>
                    <w:top w:val="none" w:sz="0" w:space="0" w:color="auto"/>
                    <w:left w:val="none" w:sz="0" w:space="0" w:color="auto"/>
                    <w:bottom w:val="none" w:sz="0" w:space="0" w:color="auto"/>
                    <w:right w:val="none" w:sz="0" w:space="0" w:color="auto"/>
                  </w:divBdr>
                </w:div>
                <w:div w:id="912084592">
                  <w:marLeft w:val="0"/>
                  <w:marRight w:val="0"/>
                  <w:marTop w:val="0"/>
                  <w:marBottom w:val="101"/>
                  <w:divBdr>
                    <w:top w:val="none" w:sz="0" w:space="0" w:color="auto"/>
                    <w:left w:val="none" w:sz="0" w:space="0" w:color="auto"/>
                    <w:bottom w:val="none" w:sz="0" w:space="0" w:color="auto"/>
                    <w:right w:val="none" w:sz="0" w:space="0" w:color="auto"/>
                  </w:divBdr>
                </w:div>
                <w:div w:id="1147358812">
                  <w:marLeft w:val="0"/>
                  <w:marRight w:val="0"/>
                  <w:marTop w:val="0"/>
                  <w:marBottom w:val="101"/>
                  <w:divBdr>
                    <w:top w:val="none" w:sz="0" w:space="0" w:color="auto"/>
                    <w:left w:val="none" w:sz="0" w:space="0" w:color="auto"/>
                    <w:bottom w:val="none" w:sz="0" w:space="0" w:color="auto"/>
                    <w:right w:val="none" w:sz="0" w:space="0" w:color="auto"/>
                  </w:divBdr>
                </w:div>
                <w:div w:id="1102922585">
                  <w:marLeft w:val="0"/>
                  <w:marRight w:val="0"/>
                  <w:marTop w:val="0"/>
                  <w:marBottom w:val="101"/>
                  <w:divBdr>
                    <w:top w:val="none" w:sz="0" w:space="0" w:color="auto"/>
                    <w:left w:val="none" w:sz="0" w:space="0" w:color="auto"/>
                    <w:bottom w:val="none" w:sz="0" w:space="0" w:color="auto"/>
                    <w:right w:val="none" w:sz="0" w:space="0" w:color="auto"/>
                  </w:divBdr>
                </w:div>
                <w:div w:id="1190802295">
                  <w:marLeft w:val="0"/>
                  <w:marRight w:val="0"/>
                  <w:marTop w:val="0"/>
                  <w:marBottom w:val="101"/>
                  <w:divBdr>
                    <w:top w:val="none" w:sz="0" w:space="0" w:color="auto"/>
                    <w:left w:val="none" w:sz="0" w:space="0" w:color="auto"/>
                    <w:bottom w:val="none" w:sz="0" w:space="0" w:color="auto"/>
                    <w:right w:val="none" w:sz="0" w:space="0" w:color="auto"/>
                  </w:divBdr>
                </w:div>
                <w:div w:id="1775898013">
                  <w:marLeft w:val="0"/>
                  <w:marRight w:val="0"/>
                  <w:marTop w:val="0"/>
                  <w:marBottom w:val="101"/>
                  <w:divBdr>
                    <w:top w:val="none" w:sz="0" w:space="0" w:color="auto"/>
                    <w:left w:val="none" w:sz="0" w:space="0" w:color="auto"/>
                    <w:bottom w:val="none" w:sz="0" w:space="0" w:color="auto"/>
                    <w:right w:val="none" w:sz="0" w:space="0" w:color="auto"/>
                  </w:divBdr>
                </w:div>
                <w:div w:id="1392074146">
                  <w:marLeft w:val="0"/>
                  <w:marRight w:val="0"/>
                  <w:marTop w:val="0"/>
                  <w:marBottom w:val="101"/>
                  <w:divBdr>
                    <w:top w:val="none" w:sz="0" w:space="0" w:color="auto"/>
                    <w:left w:val="none" w:sz="0" w:space="0" w:color="auto"/>
                    <w:bottom w:val="none" w:sz="0" w:space="0" w:color="auto"/>
                    <w:right w:val="none" w:sz="0" w:space="0" w:color="auto"/>
                  </w:divBdr>
                </w:div>
                <w:div w:id="848372967">
                  <w:marLeft w:val="0"/>
                  <w:marRight w:val="0"/>
                  <w:marTop w:val="0"/>
                  <w:marBottom w:val="101"/>
                  <w:divBdr>
                    <w:top w:val="none" w:sz="0" w:space="0" w:color="auto"/>
                    <w:left w:val="none" w:sz="0" w:space="0" w:color="auto"/>
                    <w:bottom w:val="none" w:sz="0" w:space="0" w:color="auto"/>
                    <w:right w:val="none" w:sz="0" w:space="0" w:color="auto"/>
                  </w:divBdr>
                </w:div>
                <w:div w:id="775176102">
                  <w:marLeft w:val="0"/>
                  <w:marRight w:val="0"/>
                  <w:marTop w:val="0"/>
                  <w:marBottom w:val="101"/>
                  <w:divBdr>
                    <w:top w:val="none" w:sz="0" w:space="0" w:color="auto"/>
                    <w:left w:val="none" w:sz="0" w:space="0" w:color="auto"/>
                    <w:bottom w:val="none" w:sz="0" w:space="0" w:color="auto"/>
                    <w:right w:val="none" w:sz="0" w:space="0" w:color="auto"/>
                  </w:divBdr>
                </w:div>
                <w:div w:id="1359892886">
                  <w:marLeft w:val="0"/>
                  <w:marRight w:val="0"/>
                  <w:marTop w:val="0"/>
                  <w:marBottom w:val="101"/>
                  <w:divBdr>
                    <w:top w:val="none" w:sz="0" w:space="0" w:color="auto"/>
                    <w:left w:val="none" w:sz="0" w:space="0" w:color="auto"/>
                    <w:bottom w:val="none" w:sz="0" w:space="0" w:color="auto"/>
                    <w:right w:val="none" w:sz="0" w:space="0" w:color="auto"/>
                  </w:divBdr>
                </w:div>
                <w:div w:id="8679133">
                  <w:marLeft w:val="0"/>
                  <w:marRight w:val="0"/>
                  <w:marTop w:val="0"/>
                  <w:marBottom w:val="101"/>
                  <w:divBdr>
                    <w:top w:val="none" w:sz="0" w:space="0" w:color="auto"/>
                    <w:left w:val="none" w:sz="0" w:space="0" w:color="auto"/>
                    <w:bottom w:val="none" w:sz="0" w:space="0" w:color="auto"/>
                    <w:right w:val="none" w:sz="0" w:space="0" w:color="auto"/>
                  </w:divBdr>
                </w:div>
                <w:div w:id="871921804">
                  <w:marLeft w:val="0"/>
                  <w:marRight w:val="0"/>
                  <w:marTop w:val="0"/>
                  <w:marBottom w:val="101"/>
                  <w:divBdr>
                    <w:top w:val="none" w:sz="0" w:space="0" w:color="auto"/>
                    <w:left w:val="none" w:sz="0" w:space="0" w:color="auto"/>
                    <w:bottom w:val="none" w:sz="0" w:space="0" w:color="auto"/>
                    <w:right w:val="none" w:sz="0" w:space="0" w:color="auto"/>
                  </w:divBdr>
                </w:div>
                <w:div w:id="1175656231">
                  <w:marLeft w:val="0"/>
                  <w:marRight w:val="0"/>
                  <w:marTop w:val="0"/>
                  <w:marBottom w:val="101"/>
                  <w:divBdr>
                    <w:top w:val="none" w:sz="0" w:space="0" w:color="auto"/>
                    <w:left w:val="none" w:sz="0" w:space="0" w:color="auto"/>
                    <w:bottom w:val="none" w:sz="0" w:space="0" w:color="auto"/>
                    <w:right w:val="none" w:sz="0" w:space="0" w:color="auto"/>
                  </w:divBdr>
                </w:div>
                <w:div w:id="1368485414">
                  <w:marLeft w:val="720"/>
                  <w:marRight w:val="0"/>
                  <w:marTop w:val="0"/>
                  <w:marBottom w:val="101"/>
                  <w:divBdr>
                    <w:top w:val="none" w:sz="0" w:space="0" w:color="auto"/>
                    <w:left w:val="none" w:sz="0" w:space="0" w:color="auto"/>
                    <w:bottom w:val="none" w:sz="0" w:space="0" w:color="auto"/>
                    <w:right w:val="none" w:sz="0" w:space="0" w:color="auto"/>
                  </w:divBdr>
                </w:div>
                <w:div w:id="1190025848">
                  <w:marLeft w:val="720"/>
                  <w:marRight w:val="0"/>
                  <w:marTop w:val="0"/>
                  <w:marBottom w:val="101"/>
                  <w:divBdr>
                    <w:top w:val="none" w:sz="0" w:space="0" w:color="auto"/>
                    <w:left w:val="none" w:sz="0" w:space="0" w:color="auto"/>
                    <w:bottom w:val="none" w:sz="0" w:space="0" w:color="auto"/>
                    <w:right w:val="none" w:sz="0" w:space="0" w:color="auto"/>
                  </w:divBdr>
                </w:div>
                <w:div w:id="1232959287">
                  <w:marLeft w:val="720"/>
                  <w:marRight w:val="0"/>
                  <w:marTop w:val="0"/>
                  <w:marBottom w:val="101"/>
                  <w:divBdr>
                    <w:top w:val="none" w:sz="0" w:space="0" w:color="auto"/>
                    <w:left w:val="none" w:sz="0" w:space="0" w:color="auto"/>
                    <w:bottom w:val="none" w:sz="0" w:space="0" w:color="auto"/>
                    <w:right w:val="none" w:sz="0" w:space="0" w:color="auto"/>
                  </w:divBdr>
                </w:div>
                <w:div w:id="769929770">
                  <w:marLeft w:val="720"/>
                  <w:marRight w:val="0"/>
                  <w:marTop w:val="0"/>
                  <w:marBottom w:val="101"/>
                  <w:divBdr>
                    <w:top w:val="none" w:sz="0" w:space="0" w:color="auto"/>
                    <w:left w:val="none" w:sz="0" w:space="0" w:color="auto"/>
                    <w:bottom w:val="none" w:sz="0" w:space="0" w:color="auto"/>
                    <w:right w:val="none" w:sz="0" w:space="0" w:color="auto"/>
                  </w:divBdr>
                </w:div>
                <w:div w:id="2119401109">
                  <w:marLeft w:val="720"/>
                  <w:marRight w:val="0"/>
                  <w:marTop w:val="0"/>
                  <w:marBottom w:val="101"/>
                  <w:divBdr>
                    <w:top w:val="none" w:sz="0" w:space="0" w:color="auto"/>
                    <w:left w:val="none" w:sz="0" w:space="0" w:color="auto"/>
                    <w:bottom w:val="none" w:sz="0" w:space="0" w:color="auto"/>
                    <w:right w:val="none" w:sz="0" w:space="0" w:color="auto"/>
                  </w:divBdr>
                </w:div>
                <w:div w:id="1328902488">
                  <w:marLeft w:val="720"/>
                  <w:marRight w:val="0"/>
                  <w:marTop w:val="0"/>
                  <w:marBottom w:val="101"/>
                  <w:divBdr>
                    <w:top w:val="none" w:sz="0" w:space="0" w:color="auto"/>
                    <w:left w:val="none" w:sz="0" w:space="0" w:color="auto"/>
                    <w:bottom w:val="none" w:sz="0" w:space="0" w:color="auto"/>
                    <w:right w:val="none" w:sz="0" w:space="0" w:color="auto"/>
                  </w:divBdr>
                </w:div>
                <w:div w:id="1673020667">
                  <w:marLeft w:val="720"/>
                  <w:marRight w:val="0"/>
                  <w:marTop w:val="0"/>
                  <w:marBottom w:val="101"/>
                  <w:divBdr>
                    <w:top w:val="none" w:sz="0" w:space="0" w:color="auto"/>
                    <w:left w:val="none" w:sz="0" w:space="0" w:color="auto"/>
                    <w:bottom w:val="none" w:sz="0" w:space="0" w:color="auto"/>
                    <w:right w:val="none" w:sz="0" w:space="0" w:color="auto"/>
                  </w:divBdr>
                </w:div>
                <w:div w:id="1937013834">
                  <w:marLeft w:val="720"/>
                  <w:marRight w:val="0"/>
                  <w:marTop w:val="0"/>
                  <w:marBottom w:val="101"/>
                  <w:divBdr>
                    <w:top w:val="none" w:sz="0" w:space="0" w:color="auto"/>
                    <w:left w:val="none" w:sz="0" w:space="0" w:color="auto"/>
                    <w:bottom w:val="none" w:sz="0" w:space="0" w:color="auto"/>
                    <w:right w:val="none" w:sz="0" w:space="0" w:color="auto"/>
                  </w:divBdr>
                </w:div>
                <w:div w:id="1408840505">
                  <w:marLeft w:val="720"/>
                  <w:marRight w:val="0"/>
                  <w:marTop w:val="0"/>
                  <w:marBottom w:val="101"/>
                  <w:divBdr>
                    <w:top w:val="none" w:sz="0" w:space="0" w:color="auto"/>
                    <w:left w:val="none" w:sz="0" w:space="0" w:color="auto"/>
                    <w:bottom w:val="none" w:sz="0" w:space="0" w:color="auto"/>
                    <w:right w:val="none" w:sz="0" w:space="0" w:color="auto"/>
                  </w:divBdr>
                </w:div>
                <w:div w:id="638730277">
                  <w:marLeft w:val="0"/>
                  <w:marRight w:val="0"/>
                  <w:marTop w:val="0"/>
                  <w:marBottom w:val="101"/>
                  <w:divBdr>
                    <w:top w:val="none" w:sz="0" w:space="0" w:color="auto"/>
                    <w:left w:val="none" w:sz="0" w:space="0" w:color="auto"/>
                    <w:bottom w:val="none" w:sz="0" w:space="0" w:color="auto"/>
                    <w:right w:val="none" w:sz="0" w:space="0" w:color="auto"/>
                  </w:divBdr>
                </w:div>
                <w:div w:id="1556815937">
                  <w:marLeft w:val="0"/>
                  <w:marRight w:val="0"/>
                  <w:marTop w:val="0"/>
                  <w:marBottom w:val="101"/>
                  <w:divBdr>
                    <w:top w:val="none" w:sz="0" w:space="0" w:color="auto"/>
                    <w:left w:val="none" w:sz="0" w:space="0" w:color="auto"/>
                    <w:bottom w:val="none" w:sz="0" w:space="0" w:color="auto"/>
                    <w:right w:val="none" w:sz="0" w:space="0" w:color="auto"/>
                  </w:divBdr>
                </w:div>
                <w:div w:id="1920823235">
                  <w:marLeft w:val="0"/>
                  <w:marRight w:val="0"/>
                  <w:marTop w:val="0"/>
                  <w:marBottom w:val="101"/>
                  <w:divBdr>
                    <w:top w:val="none" w:sz="0" w:space="0" w:color="auto"/>
                    <w:left w:val="none" w:sz="0" w:space="0" w:color="auto"/>
                    <w:bottom w:val="none" w:sz="0" w:space="0" w:color="auto"/>
                    <w:right w:val="none" w:sz="0" w:space="0" w:color="auto"/>
                  </w:divBdr>
                </w:div>
                <w:div w:id="1076126373">
                  <w:marLeft w:val="0"/>
                  <w:marRight w:val="0"/>
                  <w:marTop w:val="0"/>
                  <w:marBottom w:val="101"/>
                  <w:divBdr>
                    <w:top w:val="none" w:sz="0" w:space="0" w:color="auto"/>
                    <w:left w:val="none" w:sz="0" w:space="0" w:color="auto"/>
                    <w:bottom w:val="none" w:sz="0" w:space="0" w:color="auto"/>
                    <w:right w:val="none" w:sz="0" w:space="0" w:color="auto"/>
                  </w:divBdr>
                </w:div>
                <w:div w:id="2007828736">
                  <w:marLeft w:val="0"/>
                  <w:marRight w:val="0"/>
                  <w:marTop w:val="0"/>
                  <w:marBottom w:val="101"/>
                  <w:divBdr>
                    <w:top w:val="none" w:sz="0" w:space="0" w:color="auto"/>
                    <w:left w:val="none" w:sz="0" w:space="0" w:color="auto"/>
                    <w:bottom w:val="none" w:sz="0" w:space="0" w:color="auto"/>
                    <w:right w:val="none" w:sz="0" w:space="0" w:color="auto"/>
                  </w:divBdr>
                </w:div>
                <w:div w:id="1416046687">
                  <w:marLeft w:val="0"/>
                  <w:marRight w:val="0"/>
                  <w:marTop w:val="0"/>
                  <w:marBottom w:val="101"/>
                  <w:divBdr>
                    <w:top w:val="none" w:sz="0" w:space="0" w:color="auto"/>
                    <w:left w:val="none" w:sz="0" w:space="0" w:color="auto"/>
                    <w:bottom w:val="none" w:sz="0" w:space="0" w:color="auto"/>
                    <w:right w:val="none" w:sz="0" w:space="0" w:color="auto"/>
                  </w:divBdr>
                </w:div>
                <w:div w:id="1677540787">
                  <w:marLeft w:val="0"/>
                  <w:marRight w:val="0"/>
                  <w:marTop w:val="0"/>
                  <w:marBottom w:val="101"/>
                  <w:divBdr>
                    <w:top w:val="none" w:sz="0" w:space="0" w:color="auto"/>
                    <w:left w:val="none" w:sz="0" w:space="0" w:color="auto"/>
                    <w:bottom w:val="none" w:sz="0" w:space="0" w:color="auto"/>
                    <w:right w:val="none" w:sz="0" w:space="0" w:color="auto"/>
                  </w:divBdr>
                </w:div>
                <w:div w:id="131410511">
                  <w:marLeft w:val="0"/>
                  <w:marRight w:val="0"/>
                  <w:marTop w:val="0"/>
                  <w:marBottom w:val="101"/>
                  <w:divBdr>
                    <w:top w:val="none" w:sz="0" w:space="0" w:color="auto"/>
                    <w:left w:val="none" w:sz="0" w:space="0" w:color="auto"/>
                    <w:bottom w:val="none" w:sz="0" w:space="0" w:color="auto"/>
                    <w:right w:val="none" w:sz="0" w:space="0" w:color="auto"/>
                  </w:divBdr>
                </w:div>
                <w:div w:id="1063334273">
                  <w:marLeft w:val="0"/>
                  <w:marRight w:val="0"/>
                  <w:marTop w:val="0"/>
                  <w:marBottom w:val="101"/>
                  <w:divBdr>
                    <w:top w:val="none" w:sz="0" w:space="0" w:color="auto"/>
                    <w:left w:val="none" w:sz="0" w:space="0" w:color="auto"/>
                    <w:bottom w:val="none" w:sz="0" w:space="0" w:color="auto"/>
                    <w:right w:val="none" w:sz="0" w:space="0" w:color="auto"/>
                  </w:divBdr>
                </w:div>
                <w:div w:id="652292109">
                  <w:marLeft w:val="0"/>
                  <w:marRight w:val="0"/>
                  <w:marTop w:val="0"/>
                  <w:marBottom w:val="101"/>
                  <w:divBdr>
                    <w:top w:val="none" w:sz="0" w:space="0" w:color="auto"/>
                    <w:left w:val="none" w:sz="0" w:space="0" w:color="auto"/>
                    <w:bottom w:val="none" w:sz="0" w:space="0" w:color="auto"/>
                    <w:right w:val="none" w:sz="0" w:space="0" w:color="auto"/>
                  </w:divBdr>
                </w:div>
                <w:div w:id="2120252761">
                  <w:marLeft w:val="0"/>
                  <w:marRight w:val="0"/>
                  <w:marTop w:val="0"/>
                  <w:marBottom w:val="101"/>
                  <w:divBdr>
                    <w:top w:val="none" w:sz="0" w:space="0" w:color="auto"/>
                    <w:left w:val="none" w:sz="0" w:space="0" w:color="auto"/>
                    <w:bottom w:val="none" w:sz="0" w:space="0" w:color="auto"/>
                    <w:right w:val="none" w:sz="0" w:space="0" w:color="auto"/>
                  </w:divBdr>
                </w:div>
                <w:div w:id="1983579248">
                  <w:marLeft w:val="0"/>
                  <w:marRight w:val="0"/>
                  <w:marTop w:val="0"/>
                  <w:marBottom w:val="101"/>
                  <w:divBdr>
                    <w:top w:val="none" w:sz="0" w:space="0" w:color="auto"/>
                    <w:left w:val="none" w:sz="0" w:space="0" w:color="auto"/>
                    <w:bottom w:val="none" w:sz="0" w:space="0" w:color="auto"/>
                    <w:right w:val="none" w:sz="0" w:space="0" w:color="auto"/>
                  </w:divBdr>
                </w:div>
                <w:div w:id="1250041219">
                  <w:marLeft w:val="0"/>
                  <w:marRight w:val="0"/>
                  <w:marTop w:val="0"/>
                  <w:marBottom w:val="101"/>
                  <w:divBdr>
                    <w:top w:val="none" w:sz="0" w:space="0" w:color="auto"/>
                    <w:left w:val="none" w:sz="0" w:space="0" w:color="auto"/>
                    <w:bottom w:val="none" w:sz="0" w:space="0" w:color="auto"/>
                    <w:right w:val="none" w:sz="0" w:space="0" w:color="auto"/>
                  </w:divBdr>
                </w:div>
                <w:div w:id="1093553345">
                  <w:marLeft w:val="0"/>
                  <w:marRight w:val="0"/>
                  <w:marTop w:val="0"/>
                  <w:marBottom w:val="101"/>
                  <w:divBdr>
                    <w:top w:val="none" w:sz="0" w:space="0" w:color="auto"/>
                    <w:left w:val="none" w:sz="0" w:space="0" w:color="auto"/>
                    <w:bottom w:val="none" w:sz="0" w:space="0" w:color="auto"/>
                    <w:right w:val="none" w:sz="0" w:space="0" w:color="auto"/>
                  </w:divBdr>
                </w:div>
                <w:div w:id="776755074">
                  <w:marLeft w:val="0"/>
                  <w:marRight w:val="0"/>
                  <w:marTop w:val="0"/>
                  <w:marBottom w:val="101"/>
                  <w:divBdr>
                    <w:top w:val="none" w:sz="0" w:space="0" w:color="auto"/>
                    <w:left w:val="none" w:sz="0" w:space="0" w:color="auto"/>
                    <w:bottom w:val="none" w:sz="0" w:space="0" w:color="auto"/>
                    <w:right w:val="none" w:sz="0" w:space="0" w:color="auto"/>
                  </w:divBdr>
                </w:div>
                <w:div w:id="1121655326">
                  <w:marLeft w:val="0"/>
                  <w:marRight w:val="0"/>
                  <w:marTop w:val="0"/>
                  <w:marBottom w:val="101"/>
                  <w:divBdr>
                    <w:top w:val="none" w:sz="0" w:space="0" w:color="auto"/>
                    <w:left w:val="none" w:sz="0" w:space="0" w:color="auto"/>
                    <w:bottom w:val="none" w:sz="0" w:space="0" w:color="auto"/>
                    <w:right w:val="none" w:sz="0" w:space="0" w:color="auto"/>
                  </w:divBdr>
                </w:div>
                <w:div w:id="2068988989">
                  <w:marLeft w:val="0"/>
                  <w:marRight w:val="0"/>
                  <w:marTop w:val="0"/>
                  <w:marBottom w:val="101"/>
                  <w:divBdr>
                    <w:top w:val="none" w:sz="0" w:space="0" w:color="auto"/>
                    <w:left w:val="none" w:sz="0" w:space="0" w:color="auto"/>
                    <w:bottom w:val="none" w:sz="0" w:space="0" w:color="auto"/>
                    <w:right w:val="none" w:sz="0" w:space="0" w:color="auto"/>
                  </w:divBdr>
                </w:div>
                <w:div w:id="1931231426">
                  <w:marLeft w:val="0"/>
                  <w:marRight w:val="0"/>
                  <w:marTop w:val="0"/>
                  <w:marBottom w:val="101"/>
                  <w:divBdr>
                    <w:top w:val="none" w:sz="0" w:space="0" w:color="auto"/>
                    <w:left w:val="none" w:sz="0" w:space="0" w:color="auto"/>
                    <w:bottom w:val="none" w:sz="0" w:space="0" w:color="auto"/>
                    <w:right w:val="none" w:sz="0" w:space="0" w:color="auto"/>
                  </w:divBdr>
                </w:div>
                <w:div w:id="1827865146">
                  <w:marLeft w:val="0"/>
                  <w:marRight w:val="0"/>
                  <w:marTop w:val="0"/>
                  <w:marBottom w:val="101"/>
                  <w:divBdr>
                    <w:top w:val="none" w:sz="0" w:space="0" w:color="auto"/>
                    <w:left w:val="none" w:sz="0" w:space="0" w:color="auto"/>
                    <w:bottom w:val="none" w:sz="0" w:space="0" w:color="auto"/>
                    <w:right w:val="none" w:sz="0" w:space="0" w:color="auto"/>
                  </w:divBdr>
                </w:div>
                <w:div w:id="1696956218">
                  <w:marLeft w:val="0"/>
                  <w:marRight w:val="0"/>
                  <w:marTop w:val="0"/>
                  <w:marBottom w:val="101"/>
                  <w:divBdr>
                    <w:top w:val="none" w:sz="0" w:space="0" w:color="auto"/>
                    <w:left w:val="none" w:sz="0" w:space="0" w:color="auto"/>
                    <w:bottom w:val="none" w:sz="0" w:space="0" w:color="auto"/>
                    <w:right w:val="none" w:sz="0" w:space="0" w:color="auto"/>
                  </w:divBdr>
                </w:div>
                <w:div w:id="1978533788">
                  <w:marLeft w:val="0"/>
                  <w:marRight w:val="0"/>
                  <w:marTop w:val="0"/>
                  <w:marBottom w:val="101"/>
                  <w:divBdr>
                    <w:top w:val="none" w:sz="0" w:space="0" w:color="auto"/>
                    <w:left w:val="none" w:sz="0" w:space="0" w:color="auto"/>
                    <w:bottom w:val="none" w:sz="0" w:space="0" w:color="auto"/>
                    <w:right w:val="none" w:sz="0" w:space="0" w:color="auto"/>
                  </w:divBdr>
                </w:div>
                <w:div w:id="1712728468">
                  <w:marLeft w:val="0"/>
                  <w:marRight w:val="0"/>
                  <w:marTop w:val="0"/>
                  <w:marBottom w:val="101"/>
                  <w:divBdr>
                    <w:top w:val="none" w:sz="0" w:space="0" w:color="auto"/>
                    <w:left w:val="none" w:sz="0" w:space="0" w:color="auto"/>
                    <w:bottom w:val="none" w:sz="0" w:space="0" w:color="auto"/>
                    <w:right w:val="none" w:sz="0" w:space="0" w:color="auto"/>
                  </w:divBdr>
                </w:div>
                <w:div w:id="408386324">
                  <w:marLeft w:val="0"/>
                  <w:marRight w:val="0"/>
                  <w:marTop w:val="0"/>
                  <w:marBottom w:val="101"/>
                  <w:divBdr>
                    <w:top w:val="none" w:sz="0" w:space="0" w:color="auto"/>
                    <w:left w:val="none" w:sz="0" w:space="0" w:color="auto"/>
                    <w:bottom w:val="none" w:sz="0" w:space="0" w:color="auto"/>
                    <w:right w:val="none" w:sz="0" w:space="0" w:color="auto"/>
                  </w:divBdr>
                </w:div>
                <w:div w:id="1391686254">
                  <w:marLeft w:val="0"/>
                  <w:marRight w:val="0"/>
                  <w:marTop w:val="0"/>
                  <w:marBottom w:val="101"/>
                  <w:divBdr>
                    <w:top w:val="none" w:sz="0" w:space="0" w:color="auto"/>
                    <w:left w:val="none" w:sz="0" w:space="0" w:color="auto"/>
                    <w:bottom w:val="none" w:sz="0" w:space="0" w:color="auto"/>
                    <w:right w:val="none" w:sz="0" w:space="0" w:color="auto"/>
                  </w:divBdr>
                </w:div>
                <w:div w:id="2120835753">
                  <w:marLeft w:val="0"/>
                  <w:marRight w:val="0"/>
                  <w:marTop w:val="0"/>
                  <w:marBottom w:val="101"/>
                  <w:divBdr>
                    <w:top w:val="none" w:sz="0" w:space="0" w:color="auto"/>
                    <w:left w:val="none" w:sz="0" w:space="0" w:color="auto"/>
                    <w:bottom w:val="none" w:sz="0" w:space="0" w:color="auto"/>
                    <w:right w:val="none" w:sz="0" w:space="0" w:color="auto"/>
                  </w:divBdr>
                </w:div>
                <w:div w:id="142164297">
                  <w:marLeft w:val="0"/>
                  <w:marRight w:val="0"/>
                  <w:marTop w:val="0"/>
                  <w:marBottom w:val="101"/>
                  <w:divBdr>
                    <w:top w:val="none" w:sz="0" w:space="0" w:color="auto"/>
                    <w:left w:val="none" w:sz="0" w:space="0" w:color="auto"/>
                    <w:bottom w:val="none" w:sz="0" w:space="0" w:color="auto"/>
                    <w:right w:val="none" w:sz="0" w:space="0" w:color="auto"/>
                  </w:divBdr>
                </w:div>
                <w:div w:id="847065797">
                  <w:marLeft w:val="0"/>
                  <w:marRight w:val="0"/>
                  <w:marTop w:val="0"/>
                  <w:marBottom w:val="101"/>
                  <w:divBdr>
                    <w:top w:val="none" w:sz="0" w:space="0" w:color="auto"/>
                    <w:left w:val="none" w:sz="0" w:space="0" w:color="auto"/>
                    <w:bottom w:val="none" w:sz="0" w:space="0" w:color="auto"/>
                    <w:right w:val="none" w:sz="0" w:space="0" w:color="auto"/>
                  </w:divBdr>
                </w:div>
                <w:div w:id="1121418464">
                  <w:marLeft w:val="0"/>
                  <w:marRight w:val="0"/>
                  <w:marTop w:val="0"/>
                  <w:marBottom w:val="101"/>
                  <w:divBdr>
                    <w:top w:val="none" w:sz="0" w:space="0" w:color="auto"/>
                    <w:left w:val="none" w:sz="0" w:space="0" w:color="auto"/>
                    <w:bottom w:val="none" w:sz="0" w:space="0" w:color="auto"/>
                    <w:right w:val="none" w:sz="0" w:space="0" w:color="auto"/>
                  </w:divBdr>
                </w:div>
                <w:div w:id="1218591193">
                  <w:marLeft w:val="0"/>
                  <w:marRight w:val="0"/>
                  <w:marTop w:val="0"/>
                  <w:marBottom w:val="101"/>
                  <w:divBdr>
                    <w:top w:val="none" w:sz="0" w:space="0" w:color="auto"/>
                    <w:left w:val="none" w:sz="0" w:space="0" w:color="auto"/>
                    <w:bottom w:val="none" w:sz="0" w:space="0" w:color="auto"/>
                    <w:right w:val="none" w:sz="0" w:space="0" w:color="auto"/>
                  </w:divBdr>
                </w:div>
                <w:div w:id="1135415202">
                  <w:marLeft w:val="0"/>
                  <w:marRight w:val="0"/>
                  <w:marTop w:val="0"/>
                  <w:marBottom w:val="101"/>
                  <w:divBdr>
                    <w:top w:val="none" w:sz="0" w:space="0" w:color="auto"/>
                    <w:left w:val="none" w:sz="0" w:space="0" w:color="auto"/>
                    <w:bottom w:val="none" w:sz="0" w:space="0" w:color="auto"/>
                    <w:right w:val="none" w:sz="0" w:space="0" w:color="auto"/>
                  </w:divBdr>
                </w:div>
                <w:div w:id="1298681242">
                  <w:marLeft w:val="0"/>
                  <w:marRight w:val="0"/>
                  <w:marTop w:val="0"/>
                  <w:marBottom w:val="101"/>
                  <w:divBdr>
                    <w:top w:val="none" w:sz="0" w:space="0" w:color="auto"/>
                    <w:left w:val="none" w:sz="0" w:space="0" w:color="auto"/>
                    <w:bottom w:val="none" w:sz="0" w:space="0" w:color="auto"/>
                    <w:right w:val="none" w:sz="0" w:space="0" w:color="auto"/>
                  </w:divBdr>
                </w:div>
                <w:div w:id="872772584">
                  <w:marLeft w:val="0"/>
                  <w:marRight w:val="0"/>
                  <w:marTop w:val="0"/>
                  <w:marBottom w:val="101"/>
                  <w:divBdr>
                    <w:top w:val="none" w:sz="0" w:space="0" w:color="auto"/>
                    <w:left w:val="none" w:sz="0" w:space="0" w:color="auto"/>
                    <w:bottom w:val="none" w:sz="0" w:space="0" w:color="auto"/>
                    <w:right w:val="none" w:sz="0" w:space="0" w:color="auto"/>
                  </w:divBdr>
                </w:div>
                <w:div w:id="957106864">
                  <w:marLeft w:val="0"/>
                  <w:marRight w:val="0"/>
                  <w:marTop w:val="0"/>
                  <w:marBottom w:val="101"/>
                  <w:divBdr>
                    <w:top w:val="none" w:sz="0" w:space="0" w:color="auto"/>
                    <w:left w:val="none" w:sz="0" w:space="0" w:color="auto"/>
                    <w:bottom w:val="none" w:sz="0" w:space="0" w:color="auto"/>
                    <w:right w:val="none" w:sz="0" w:space="0" w:color="auto"/>
                  </w:divBdr>
                </w:div>
                <w:div w:id="1503934775">
                  <w:marLeft w:val="0"/>
                  <w:marRight w:val="0"/>
                  <w:marTop w:val="0"/>
                  <w:marBottom w:val="101"/>
                  <w:divBdr>
                    <w:top w:val="none" w:sz="0" w:space="0" w:color="auto"/>
                    <w:left w:val="none" w:sz="0" w:space="0" w:color="auto"/>
                    <w:bottom w:val="none" w:sz="0" w:space="0" w:color="auto"/>
                    <w:right w:val="none" w:sz="0" w:space="0" w:color="auto"/>
                  </w:divBdr>
                </w:div>
                <w:div w:id="507062142">
                  <w:marLeft w:val="0"/>
                  <w:marRight w:val="0"/>
                  <w:marTop w:val="0"/>
                  <w:marBottom w:val="101"/>
                  <w:divBdr>
                    <w:top w:val="none" w:sz="0" w:space="0" w:color="auto"/>
                    <w:left w:val="none" w:sz="0" w:space="0" w:color="auto"/>
                    <w:bottom w:val="none" w:sz="0" w:space="0" w:color="auto"/>
                    <w:right w:val="none" w:sz="0" w:space="0" w:color="auto"/>
                  </w:divBdr>
                </w:div>
                <w:div w:id="275404330">
                  <w:marLeft w:val="0"/>
                  <w:marRight w:val="0"/>
                  <w:marTop w:val="0"/>
                  <w:marBottom w:val="101"/>
                  <w:divBdr>
                    <w:top w:val="none" w:sz="0" w:space="0" w:color="auto"/>
                    <w:left w:val="none" w:sz="0" w:space="0" w:color="auto"/>
                    <w:bottom w:val="none" w:sz="0" w:space="0" w:color="auto"/>
                    <w:right w:val="none" w:sz="0" w:space="0" w:color="auto"/>
                  </w:divBdr>
                </w:div>
                <w:div w:id="844436659">
                  <w:marLeft w:val="0"/>
                  <w:marRight w:val="0"/>
                  <w:marTop w:val="0"/>
                  <w:marBottom w:val="101"/>
                  <w:divBdr>
                    <w:top w:val="none" w:sz="0" w:space="0" w:color="auto"/>
                    <w:left w:val="none" w:sz="0" w:space="0" w:color="auto"/>
                    <w:bottom w:val="none" w:sz="0" w:space="0" w:color="auto"/>
                    <w:right w:val="none" w:sz="0" w:space="0" w:color="auto"/>
                  </w:divBdr>
                </w:div>
                <w:div w:id="483161953">
                  <w:marLeft w:val="0"/>
                  <w:marRight w:val="0"/>
                  <w:marTop w:val="0"/>
                  <w:marBottom w:val="101"/>
                  <w:divBdr>
                    <w:top w:val="none" w:sz="0" w:space="0" w:color="auto"/>
                    <w:left w:val="none" w:sz="0" w:space="0" w:color="auto"/>
                    <w:bottom w:val="none" w:sz="0" w:space="0" w:color="auto"/>
                    <w:right w:val="none" w:sz="0" w:space="0" w:color="auto"/>
                  </w:divBdr>
                </w:div>
                <w:div w:id="518275872">
                  <w:marLeft w:val="0"/>
                  <w:marRight w:val="0"/>
                  <w:marTop w:val="0"/>
                  <w:marBottom w:val="101"/>
                  <w:divBdr>
                    <w:top w:val="none" w:sz="0" w:space="0" w:color="auto"/>
                    <w:left w:val="none" w:sz="0" w:space="0" w:color="auto"/>
                    <w:bottom w:val="none" w:sz="0" w:space="0" w:color="auto"/>
                    <w:right w:val="none" w:sz="0" w:space="0" w:color="auto"/>
                  </w:divBdr>
                </w:div>
                <w:div w:id="934095019">
                  <w:marLeft w:val="0"/>
                  <w:marRight w:val="0"/>
                  <w:marTop w:val="0"/>
                  <w:marBottom w:val="101"/>
                  <w:divBdr>
                    <w:top w:val="none" w:sz="0" w:space="0" w:color="auto"/>
                    <w:left w:val="none" w:sz="0" w:space="0" w:color="auto"/>
                    <w:bottom w:val="none" w:sz="0" w:space="0" w:color="auto"/>
                    <w:right w:val="none" w:sz="0" w:space="0" w:color="auto"/>
                  </w:divBdr>
                </w:div>
                <w:div w:id="1234658407">
                  <w:marLeft w:val="0"/>
                  <w:marRight w:val="0"/>
                  <w:marTop w:val="0"/>
                  <w:marBottom w:val="101"/>
                  <w:divBdr>
                    <w:top w:val="none" w:sz="0" w:space="0" w:color="auto"/>
                    <w:left w:val="none" w:sz="0" w:space="0" w:color="auto"/>
                    <w:bottom w:val="none" w:sz="0" w:space="0" w:color="auto"/>
                    <w:right w:val="none" w:sz="0" w:space="0" w:color="auto"/>
                  </w:divBdr>
                </w:div>
                <w:div w:id="1636717464">
                  <w:marLeft w:val="0"/>
                  <w:marRight w:val="0"/>
                  <w:marTop w:val="0"/>
                  <w:marBottom w:val="101"/>
                  <w:divBdr>
                    <w:top w:val="none" w:sz="0" w:space="0" w:color="auto"/>
                    <w:left w:val="none" w:sz="0" w:space="0" w:color="auto"/>
                    <w:bottom w:val="none" w:sz="0" w:space="0" w:color="auto"/>
                    <w:right w:val="none" w:sz="0" w:space="0" w:color="auto"/>
                  </w:divBdr>
                </w:div>
                <w:div w:id="389765090">
                  <w:marLeft w:val="0"/>
                  <w:marRight w:val="0"/>
                  <w:marTop w:val="0"/>
                  <w:marBottom w:val="101"/>
                  <w:divBdr>
                    <w:top w:val="none" w:sz="0" w:space="0" w:color="auto"/>
                    <w:left w:val="none" w:sz="0" w:space="0" w:color="auto"/>
                    <w:bottom w:val="none" w:sz="0" w:space="0" w:color="auto"/>
                    <w:right w:val="none" w:sz="0" w:space="0" w:color="auto"/>
                  </w:divBdr>
                </w:div>
                <w:div w:id="217596219">
                  <w:marLeft w:val="0"/>
                  <w:marRight w:val="0"/>
                  <w:marTop w:val="0"/>
                  <w:marBottom w:val="101"/>
                  <w:divBdr>
                    <w:top w:val="none" w:sz="0" w:space="0" w:color="auto"/>
                    <w:left w:val="none" w:sz="0" w:space="0" w:color="auto"/>
                    <w:bottom w:val="none" w:sz="0" w:space="0" w:color="auto"/>
                    <w:right w:val="none" w:sz="0" w:space="0" w:color="auto"/>
                  </w:divBdr>
                </w:div>
                <w:div w:id="516967713">
                  <w:marLeft w:val="0"/>
                  <w:marRight w:val="0"/>
                  <w:marTop w:val="0"/>
                  <w:marBottom w:val="101"/>
                  <w:divBdr>
                    <w:top w:val="none" w:sz="0" w:space="0" w:color="auto"/>
                    <w:left w:val="none" w:sz="0" w:space="0" w:color="auto"/>
                    <w:bottom w:val="none" w:sz="0" w:space="0" w:color="auto"/>
                    <w:right w:val="none" w:sz="0" w:space="0" w:color="auto"/>
                  </w:divBdr>
                </w:div>
                <w:div w:id="242423062">
                  <w:marLeft w:val="0"/>
                  <w:marRight w:val="0"/>
                  <w:marTop w:val="0"/>
                  <w:marBottom w:val="101"/>
                  <w:divBdr>
                    <w:top w:val="none" w:sz="0" w:space="0" w:color="auto"/>
                    <w:left w:val="none" w:sz="0" w:space="0" w:color="auto"/>
                    <w:bottom w:val="none" w:sz="0" w:space="0" w:color="auto"/>
                    <w:right w:val="none" w:sz="0" w:space="0" w:color="auto"/>
                  </w:divBdr>
                </w:div>
                <w:div w:id="1869680984">
                  <w:marLeft w:val="0"/>
                  <w:marRight w:val="0"/>
                  <w:marTop w:val="0"/>
                  <w:marBottom w:val="101"/>
                  <w:divBdr>
                    <w:top w:val="none" w:sz="0" w:space="0" w:color="auto"/>
                    <w:left w:val="none" w:sz="0" w:space="0" w:color="auto"/>
                    <w:bottom w:val="none" w:sz="0" w:space="0" w:color="auto"/>
                    <w:right w:val="none" w:sz="0" w:space="0" w:color="auto"/>
                  </w:divBdr>
                </w:div>
                <w:div w:id="1985162109">
                  <w:marLeft w:val="0"/>
                  <w:marRight w:val="0"/>
                  <w:marTop w:val="0"/>
                  <w:marBottom w:val="101"/>
                  <w:divBdr>
                    <w:top w:val="none" w:sz="0" w:space="0" w:color="auto"/>
                    <w:left w:val="none" w:sz="0" w:space="0" w:color="auto"/>
                    <w:bottom w:val="none" w:sz="0" w:space="0" w:color="auto"/>
                    <w:right w:val="none" w:sz="0" w:space="0" w:color="auto"/>
                  </w:divBdr>
                </w:div>
                <w:div w:id="1785688578">
                  <w:marLeft w:val="0"/>
                  <w:marRight w:val="0"/>
                  <w:marTop w:val="0"/>
                  <w:marBottom w:val="101"/>
                  <w:divBdr>
                    <w:top w:val="none" w:sz="0" w:space="0" w:color="auto"/>
                    <w:left w:val="none" w:sz="0" w:space="0" w:color="auto"/>
                    <w:bottom w:val="none" w:sz="0" w:space="0" w:color="auto"/>
                    <w:right w:val="none" w:sz="0" w:space="0" w:color="auto"/>
                  </w:divBdr>
                </w:div>
                <w:div w:id="1577663066">
                  <w:marLeft w:val="0"/>
                  <w:marRight w:val="0"/>
                  <w:marTop w:val="0"/>
                  <w:marBottom w:val="101"/>
                  <w:divBdr>
                    <w:top w:val="none" w:sz="0" w:space="0" w:color="auto"/>
                    <w:left w:val="none" w:sz="0" w:space="0" w:color="auto"/>
                    <w:bottom w:val="none" w:sz="0" w:space="0" w:color="auto"/>
                    <w:right w:val="none" w:sz="0" w:space="0" w:color="auto"/>
                  </w:divBdr>
                </w:div>
                <w:div w:id="860434480">
                  <w:marLeft w:val="0"/>
                  <w:marRight w:val="0"/>
                  <w:marTop w:val="0"/>
                  <w:marBottom w:val="101"/>
                  <w:divBdr>
                    <w:top w:val="none" w:sz="0" w:space="0" w:color="auto"/>
                    <w:left w:val="none" w:sz="0" w:space="0" w:color="auto"/>
                    <w:bottom w:val="none" w:sz="0" w:space="0" w:color="auto"/>
                    <w:right w:val="none" w:sz="0" w:space="0" w:color="auto"/>
                  </w:divBdr>
                </w:div>
                <w:div w:id="869879152">
                  <w:marLeft w:val="0"/>
                  <w:marRight w:val="0"/>
                  <w:marTop w:val="0"/>
                  <w:marBottom w:val="101"/>
                  <w:divBdr>
                    <w:top w:val="none" w:sz="0" w:space="0" w:color="auto"/>
                    <w:left w:val="none" w:sz="0" w:space="0" w:color="auto"/>
                    <w:bottom w:val="none" w:sz="0" w:space="0" w:color="auto"/>
                    <w:right w:val="none" w:sz="0" w:space="0" w:color="auto"/>
                  </w:divBdr>
                </w:div>
                <w:div w:id="1494643658">
                  <w:marLeft w:val="0"/>
                  <w:marRight w:val="0"/>
                  <w:marTop w:val="0"/>
                  <w:marBottom w:val="101"/>
                  <w:divBdr>
                    <w:top w:val="none" w:sz="0" w:space="0" w:color="auto"/>
                    <w:left w:val="none" w:sz="0" w:space="0" w:color="auto"/>
                    <w:bottom w:val="none" w:sz="0" w:space="0" w:color="auto"/>
                    <w:right w:val="none" w:sz="0" w:space="0" w:color="auto"/>
                  </w:divBdr>
                </w:div>
                <w:div w:id="1167011887">
                  <w:marLeft w:val="0"/>
                  <w:marRight w:val="0"/>
                  <w:marTop w:val="0"/>
                  <w:marBottom w:val="101"/>
                  <w:divBdr>
                    <w:top w:val="none" w:sz="0" w:space="0" w:color="auto"/>
                    <w:left w:val="none" w:sz="0" w:space="0" w:color="auto"/>
                    <w:bottom w:val="none" w:sz="0" w:space="0" w:color="auto"/>
                    <w:right w:val="none" w:sz="0" w:space="0" w:color="auto"/>
                  </w:divBdr>
                </w:div>
                <w:div w:id="605769780">
                  <w:marLeft w:val="0"/>
                  <w:marRight w:val="0"/>
                  <w:marTop w:val="0"/>
                  <w:marBottom w:val="101"/>
                  <w:divBdr>
                    <w:top w:val="none" w:sz="0" w:space="0" w:color="auto"/>
                    <w:left w:val="none" w:sz="0" w:space="0" w:color="auto"/>
                    <w:bottom w:val="none" w:sz="0" w:space="0" w:color="auto"/>
                    <w:right w:val="none" w:sz="0" w:space="0" w:color="auto"/>
                  </w:divBdr>
                </w:div>
                <w:div w:id="1212497075">
                  <w:marLeft w:val="0"/>
                  <w:marRight w:val="0"/>
                  <w:marTop w:val="0"/>
                  <w:marBottom w:val="101"/>
                  <w:divBdr>
                    <w:top w:val="none" w:sz="0" w:space="0" w:color="auto"/>
                    <w:left w:val="none" w:sz="0" w:space="0" w:color="auto"/>
                    <w:bottom w:val="none" w:sz="0" w:space="0" w:color="auto"/>
                    <w:right w:val="none" w:sz="0" w:space="0" w:color="auto"/>
                  </w:divBdr>
                </w:div>
                <w:div w:id="667826914">
                  <w:marLeft w:val="0"/>
                  <w:marRight w:val="0"/>
                  <w:marTop w:val="0"/>
                  <w:marBottom w:val="101"/>
                  <w:divBdr>
                    <w:top w:val="none" w:sz="0" w:space="0" w:color="auto"/>
                    <w:left w:val="none" w:sz="0" w:space="0" w:color="auto"/>
                    <w:bottom w:val="none" w:sz="0" w:space="0" w:color="auto"/>
                    <w:right w:val="none" w:sz="0" w:space="0" w:color="auto"/>
                  </w:divBdr>
                </w:div>
                <w:div w:id="398989445">
                  <w:marLeft w:val="0"/>
                  <w:marRight w:val="0"/>
                  <w:marTop w:val="0"/>
                  <w:marBottom w:val="101"/>
                  <w:divBdr>
                    <w:top w:val="none" w:sz="0" w:space="0" w:color="auto"/>
                    <w:left w:val="none" w:sz="0" w:space="0" w:color="auto"/>
                    <w:bottom w:val="none" w:sz="0" w:space="0" w:color="auto"/>
                    <w:right w:val="none" w:sz="0" w:space="0" w:color="auto"/>
                  </w:divBdr>
                </w:div>
                <w:div w:id="992948338">
                  <w:marLeft w:val="0"/>
                  <w:marRight w:val="0"/>
                  <w:marTop w:val="0"/>
                  <w:marBottom w:val="101"/>
                  <w:divBdr>
                    <w:top w:val="none" w:sz="0" w:space="0" w:color="auto"/>
                    <w:left w:val="none" w:sz="0" w:space="0" w:color="auto"/>
                    <w:bottom w:val="none" w:sz="0" w:space="0" w:color="auto"/>
                    <w:right w:val="none" w:sz="0" w:space="0" w:color="auto"/>
                  </w:divBdr>
                </w:div>
                <w:div w:id="1323974024">
                  <w:marLeft w:val="0"/>
                  <w:marRight w:val="0"/>
                  <w:marTop w:val="0"/>
                  <w:marBottom w:val="101"/>
                  <w:divBdr>
                    <w:top w:val="none" w:sz="0" w:space="0" w:color="auto"/>
                    <w:left w:val="none" w:sz="0" w:space="0" w:color="auto"/>
                    <w:bottom w:val="none" w:sz="0" w:space="0" w:color="auto"/>
                    <w:right w:val="none" w:sz="0" w:space="0" w:color="auto"/>
                  </w:divBdr>
                </w:div>
                <w:div w:id="585917434">
                  <w:marLeft w:val="0"/>
                  <w:marRight w:val="0"/>
                  <w:marTop w:val="0"/>
                  <w:marBottom w:val="101"/>
                  <w:divBdr>
                    <w:top w:val="none" w:sz="0" w:space="0" w:color="auto"/>
                    <w:left w:val="none" w:sz="0" w:space="0" w:color="auto"/>
                    <w:bottom w:val="none" w:sz="0" w:space="0" w:color="auto"/>
                    <w:right w:val="none" w:sz="0" w:space="0" w:color="auto"/>
                  </w:divBdr>
                </w:div>
                <w:div w:id="557672640">
                  <w:marLeft w:val="0"/>
                  <w:marRight w:val="0"/>
                  <w:marTop w:val="0"/>
                  <w:marBottom w:val="101"/>
                  <w:divBdr>
                    <w:top w:val="none" w:sz="0" w:space="0" w:color="auto"/>
                    <w:left w:val="none" w:sz="0" w:space="0" w:color="auto"/>
                    <w:bottom w:val="none" w:sz="0" w:space="0" w:color="auto"/>
                    <w:right w:val="none" w:sz="0" w:space="0" w:color="auto"/>
                  </w:divBdr>
                </w:div>
                <w:div w:id="829445183">
                  <w:marLeft w:val="0"/>
                  <w:marRight w:val="0"/>
                  <w:marTop w:val="0"/>
                  <w:marBottom w:val="101"/>
                  <w:divBdr>
                    <w:top w:val="none" w:sz="0" w:space="0" w:color="auto"/>
                    <w:left w:val="none" w:sz="0" w:space="0" w:color="auto"/>
                    <w:bottom w:val="none" w:sz="0" w:space="0" w:color="auto"/>
                    <w:right w:val="none" w:sz="0" w:space="0" w:color="auto"/>
                  </w:divBdr>
                </w:div>
                <w:div w:id="244653366">
                  <w:marLeft w:val="0"/>
                  <w:marRight w:val="0"/>
                  <w:marTop w:val="0"/>
                  <w:marBottom w:val="101"/>
                  <w:divBdr>
                    <w:top w:val="none" w:sz="0" w:space="0" w:color="auto"/>
                    <w:left w:val="none" w:sz="0" w:space="0" w:color="auto"/>
                    <w:bottom w:val="none" w:sz="0" w:space="0" w:color="auto"/>
                    <w:right w:val="none" w:sz="0" w:space="0" w:color="auto"/>
                  </w:divBdr>
                </w:div>
                <w:div w:id="568031976">
                  <w:marLeft w:val="0"/>
                  <w:marRight w:val="0"/>
                  <w:marTop w:val="0"/>
                  <w:marBottom w:val="101"/>
                  <w:divBdr>
                    <w:top w:val="none" w:sz="0" w:space="0" w:color="auto"/>
                    <w:left w:val="none" w:sz="0" w:space="0" w:color="auto"/>
                    <w:bottom w:val="none" w:sz="0" w:space="0" w:color="auto"/>
                    <w:right w:val="none" w:sz="0" w:space="0" w:color="auto"/>
                  </w:divBdr>
                </w:div>
                <w:div w:id="1269506540">
                  <w:marLeft w:val="0"/>
                  <w:marRight w:val="0"/>
                  <w:marTop w:val="0"/>
                  <w:marBottom w:val="101"/>
                  <w:divBdr>
                    <w:top w:val="none" w:sz="0" w:space="0" w:color="auto"/>
                    <w:left w:val="none" w:sz="0" w:space="0" w:color="auto"/>
                    <w:bottom w:val="none" w:sz="0" w:space="0" w:color="auto"/>
                    <w:right w:val="none" w:sz="0" w:space="0" w:color="auto"/>
                  </w:divBdr>
                </w:div>
                <w:div w:id="1744571631">
                  <w:marLeft w:val="0"/>
                  <w:marRight w:val="0"/>
                  <w:marTop w:val="0"/>
                  <w:marBottom w:val="101"/>
                  <w:divBdr>
                    <w:top w:val="none" w:sz="0" w:space="0" w:color="auto"/>
                    <w:left w:val="none" w:sz="0" w:space="0" w:color="auto"/>
                    <w:bottom w:val="none" w:sz="0" w:space="0" w:color="auto"/>
                    <w:right w:val="none" w:sz="0" w:space="0" w:color="auto"/>
                  </w:divBdr>
                </w:div>
                <w:div w:id="819616347">
                  <w:marLeft w:val="0"/>
                  <w:marRight w:val="0"/>
                  <w:marTop w:val="0"/>
                  <w:marBottom w:val="101"/>
                  <w:divBdr>
                    <w:top w:val="none" w:sz="0" w:space="0" w:color="auto"/>
                    <w:left w:val="none" w:sz="0" w:space="0" w:color="auto"/>
                    <w:bottom w:val="none" w:sz="0" w:space="0" w:color="auto"/>
                    <w:right w:val="none" w:sz="0" w:space="0" w:color="auto"/>
                  </w:divBdr>
                </w:div>
                <w:div w:id="138613792">
                  <w:marLeft w:val="0"/>
                  <w:marRight w:val="0"/>
                  <w:marTop w:val="0"/>
                  <w:marBottom w:val="101"/>
                  <w:divBdr>
                    <w:top w:val="none" w:sz="0" w:space="0" w:color="auto"/>
                    <w:left w:val="none" w:sz="0" w:space="0" w:color="auto"/>
                    <w:bottom w:val="none" w:sz="0" w:space="0" w:color="auto"/>
                    <w:right w:val="none" w:sz="0" w:space="0" w:color="auto"/>
                  </w:divBdr>
                </w:div>
                <w:div w:id="1338508359">
                  <w:marLeft w:val="0"/>
                  <w:marRight w:val="0"/>
                  <w:marTop w:val="0"/>
                  <w:marBottom w:val="101"/>
                  <w:divBdr>
                    <w:top w:val="none" w:sz="0" w:space="0" w:color="auto"/>
                    <w:left w:val="none" w:sz="0" w:space="0" w:color="auto"/>
                    <w:bottom w:val="none" w:sz="0" w:space="0" w:color="auto"/>
                    <w:right w:val="none" w:sz="0" w:space="0" w:color="auto"/>
                  </w:divBdr>
                </w:div>
                <w:div w:id="641234275">
                  <w:marLeft w:val="0"/>
                  <w:marRight w:val="0"/>
                  <w:marTop w:val="0"/>
                  <w:marBottom w:val="101"/>
                  <w:divBdr>
                    <w:top w:val="none" w:sz="0" w:space="0" w:color="auto"/>
                    <w:left w:val="none" w:sz="0" w:space="0" w:color="auto"/>
                    <w:bottom w:val="none" w:sz="0" w:space="0" w:color="auto"/>
                    <w:right w:val="none" w:sz="0" w:space="0" w:color="auto"/>
                  </w:divBdr>
                </w:div>
                <w:div w:id="315846576">
                  <w:marLeft w:val="0"/>
                  <w:marRight w:val="0"/>
                  <w:marTop w:val="0"/>
                  <w:marBottom w:val="101"/>
                  <w:divBdr>
                    <w:top w:val="none" w:sz="0" w:space="0" w:color="auto"/>
                    <w:left w:val="none" w:sz="0" w:space="0" w:color="auto"/>
                    <w:bottom w:val="none" w:sz="0" w:space="0" w:color="auto"/>
                    <w:right w:val="none" w:sz="0" w:space="0" w:color="auto"/>
                  </w:divBdr>
                </w:div>
                <w:div w:id="1393846257">
                  <w:marLeft w:val="0"/>
                  <w:marRight w:val="0"/>
                  <w:marTop w:val="0"/>
                  <w:marBottom w:val="101"/>
                  <w:divBdr>
                    <w:top w:val="none" w:sz="0" w:space="0" w:color="auto"/>
                    <w:left w:val="none" w:sz="0" w:space="0" w:color="auto"/>
                    <w:bottom w:val="none" w:sz="0" w:space="0" w:color="auto"/>
                    <w:right w:val="none" w:sz="0" w:space="0" w:color="auto"/>
                  </w:divBdr>
                </w:div>
                <w:div w:id="593590102">
                  <w:marLeft w:val="0"/>
                  <w:marRight w:val="0"/>
                  <w:marTop w:val="0"/>
                  <w:marBottom w:val="101"/>
                  <w:divBdr>
                    <w:top w:val="none" w:sz="0" w:space="0" w:color="auto"/>
                    <w:left w:val="none" w:sz="0" w:space="0" w:color="auto"/>
                    <w:bottom w:val="none" w:sz="0" w:space="0" w:color="auto"/>
                    <w:right w:val="none" w:sz="0" w:space="0" w:color="auto"/>
                  </w:divBdr>
                </w:div>
                <w:div w:id="1030497385">
                  <w:marLeft w:val="0"/>
                  <w:marRight w:val="0"/>
                  <w:marTop w:val="0"/>
                  <w:marBottom w:val="101"/>
                  <w:divBdr>
                    <w:top w:val="none" w:sz="0" w:space="0" w:color="auto"/>
                    <w:left w:val="none" w:sz="0" w:space="0" w:color="auto"/>
                    <w:bottom w:val="none" w:sz="0" w:space="0" w:color="auto"/>
                    <w:right w:val="none" w:sz="0" w:space="0" w:color="auto"/>
                  </w:divBdr>
                </w:div>
                <w:div w:id="1599488492">
                  <w:marLeft w:val="0"/>
                  <w:marRight w:val="0"/>
                  <w:marTop w:val="0"/>
                  <w:marBottom w:val="101"/>
                  <w:divBdr>
                    <w:top w:val="none" w:sz="0" w:space="0" w:color="auto"/>
                    <w:left w:val="none" w:sz="0" w:space="0" w:color="auto"/>
                    <w:bottom w:val="none" w:sz="0" w:space="0" w:color="auto"/>
                    <w:right w:val="none" w:sz="0" w:space="0" w:color="auto"/>
                  </w:divBdr>
                </w:div>
                <w:div w:id="317005203">
                  <w:marLeft w:val="0"/>
                  <w:marRight w:val="0"/>
                  <w:marTop w:val="0"/>
                  <w:marBottom w:val="101"/>
                  <w:divBdr>
                    <w:top w:val="none" w:sz="0" w:space="0" w:color="auto"/>
                    <w:left w:val="none" w:sz="0" w:space="0" w:color="auto"/>
                    <w:bottom w:val="none" w:sz="0" w:space="0" w:color="auto"/>
                    <w:right w:val="none" w:sz="0" w:space="0" w:color="auto"/>
                  </w:divBdr>
                </w:div>
                <w:div w:id="780344076">
                  <w:marLeft w:val="0"/>
                  <w:marRight w:val="0"/>
                  <w:marTop w:val="0"/>
                  <w:marBottom w:val="101"/>
                  <w:divBdr>
                    <w:top w:val="none" w:sz="0" w:space="0" w:color="auto"/>
                    <w:left w:val="none" w:sz="0" w:space="0" w:color="auto"/>
                    <w:bottom w:val="none" w:sz="0" w:space="0" w:color="auto"/>
                    <w:right w:val="none" w:sz="0" w:space="0" w:color="auto"/>
                  </w:divBdr>
                </w:div>
                <w:div w:id="971135419">
                  <w:marLeft w:val="0"/>
                  <w:marRight w:val="0"/>
                  <w:marTop w:val="0"/>
                  <w:marBottom w:val="101"/>
                  <w:divBdr>
                    <w:top w:val="none" w:sz="0" w:space="0" w:color="auto"/>
                    <w:left w:val="none" w:sz="0" w:space="0" w:color="auto"/>
                    <w:bottom w:val="none" w:sz="0" w:space="0" w:color="auto"/>
                    <w:right w:val="none" w:sz="0" w:space="0" w:color="auto"/>
                  </w:divBdr>
                </w:div>
                <w:div w:id="846483292">
                  <w:marLeft w:val="0"/>
                  <w:marRight w:val="0"/>
                  <w:marTop w:val="0"/>
                  <w:marBottom w:val="101"/>
                  <w:divBdr>
                    <w:top w:val="none" w:sz="0" w:space="0" w:color="auto"/>
                    <w:left w:val="none" w:sz="0" w:space="0" w:color="auto"/>
                    <w:bottom w:val="none" w:sz="0" w:space="0" w:color="auto"/>
                    <w:right w:val="none" w:sz="0" w:space="0" w:color="auto"/>
                  </w:divBdr>
                </w:div>
                <w:div w:id="618344354">
                  <w:marLeft w:val="0"/>
                  <w:marRight w:val="0"/>
                  <w:marTop w:val="0"/>
                  <w:marBottom w:val="101"/>
                  <w:divBdr>
                    <w:top w:val="none" w:sz="0" w:space="0" w:color="auto"/>
                    <w:left w:val="none" w:sz="0" w:space="0" w:color="auto"/>
                    <w:bottom w:val="none" w:sz="0" w:space="0" w:color="auto"/>
                    <w:right w:val="none" w:sz="0" w:space="0" w:color="auto"/>
                  </w:divBdr>
                </w:div>
                <w:div w:id="1953051623">
                  <w:marLeft w:val="0"/>
                  <w:marRight w:val="0"/>
                  <w:marTop w:val="0"/>
                  <w:marBottom w:val="101"/>
                  <w:divBdr>
                    <w:top w:val="none" w:sz="0" w:space="0" w:color="auto"/>
                    <w:left w:val="none" w:sz="0" w:space="0" w:color="auto"/>
                    <w:bottom w:val="none" w:sz="0" w:space="0" w:color="auto"/>
                    <w:right w:val="none" w:sz="0" w:space="0" w:color="auto"/>
                  </w:divBdr>
                </w:div>
                <w:div w:id="1096949091">
                  <w:marLeft w:val="0"/>
                  <w:marRight w:val="0"/>
                  <w:marTop w:val="0"/>
                  <w:marBottom w:val="101"/>
                  <w:divBdr>
                    <w:top w:val="none" w:sz="0" w:space="0" w:color="auto"/>
                    <w:left w:val="none" w:sz="0" w:space="0" w:color="auto"/>
                    <w:bottom w:val="none" w:sz="0" w:space="0" w:color="auto"/>
                    <w:right w:val="none" w:sz="0" w:space="0" w:color="auto"/>
                  </w:divBdr>
                </w:div>
                <w:div w:id="1651252767">
                  <w:marLeft w:val="0"/>
                  <w:marRight w:val="0"/>
                  <w:marTop w:val="0"/>
                  <w:marBottom w:val="101"/>
                  <w:divBdr>
                    <w:top w:val="none" w:sz="0" w:space="0" w:color="auto"/>
                    <w:left w:val="none" w:sz="0" w:space="0" w:color="auto"/>
                    <w:bottom w:val="none" w:sz="0" w:space="0" w:color="auto"/>
                    <w:right w:val="none" w:sz="0" w:space="0" w:color="auto"/>
                  </w:divBdr>
                </w:div>
                <w:div w:id="1040134384">
                  <w:marLeft w:val="0"/>
                  <w:marRight w:val="0"/>
                  <w:marTop w:val="0"/>
                  <w:marBottom w:val="101"/>
                  <w:divBdr>
                    <w:top w:val="none" w:sz="0" w:space="0" w:color="auto"/>
                    <w:left w:val="none" w:sz="0" w:space="0" w:color="auto"/>
                    <w:bottom w:val="none" w:sz="0" w:space="0" w:color="auto"/>
                    <w:right w:val="none" w:sz="0" w:space="0" w:color="auto"/>
                  </w:divBdr>
                </w:div>
                <w:div w:id="2113040524">
                  <w:marLeft w:val="0"/>
                  <w:marRight w:val="0"/>
                  <w:marTop w:val="0"/>
                  <w:marBottom w:val="101"/>
                  <w:divBdr>
                    <w:top w:val="none" w:sz="0" w:space="0" w:color="auto"/>
                    <w:left w:val="none" w:sz="0" w:space="0" w:color="auto"/>
                    <w:bottom w:val="none" w:sz="0" w:space="0" w:color="auto"/>
                    <w:right w:val="none" w:sz="0" w:space="0" w:color="auto"/>
                  </w:divBdr>
                </w:div>
                <w:div w:id="1594902185">
                  <w:marLeft w:val="0"/>
                  <w:marRight w:val="0"/>
                  <w:marTop w:val="0"/>
                  <w:marBottom w:val="101"/>
                  <w:divBdr>
                    <w:top w:val="none" w:sz="0" w:space="0" w:color="auto"/>
                    <w:left w:val="none" w:sz="0" w:space="0" w:color="auto"/>
                    <w:bottom w:val="none" w:sz="0" w:space="0" w:color="auto"/>
                    <w:right w:val="none" w:sz="0" w:space="0" w:color="auto"/>
                  </w:divBdr>
                </w:div>
                <w:div w:id="1823812358">
                  <w:marLeft w:val="0"/>
                  <w:marRight w:val="0"/>
                  <w:marTop w:val="0"/>
                  <w:marBottom w:val="101"/>
                  <w:divBdr>
                    <w:top w:val="none" w:sz="0" w:space="0" w:color="auto"/>
                    <w:left w:val="none" w:sz="0" w:space="0" w:color="auto"/>
                    <w:bottom w:val="none" w:sz="0" w:space="0" w:color="auto"/>
                    <w:right w:val="none" w:sz="0" w:space="0" w:color="auto"/>
                  </w:divBdr>
                </w:div>
                <w:div w:id="264003764">
                  <w:marLeft w:val="0"/>
                  <w:marRight w:val="0"/>
                  <w:marTop w:val="0"/>
                  <w:marBottom w:val="101"/>
                  <w:divBdr>
                    <w:top w:val="none" w:sz="0" w:space="0" w:color="auto"/>
                    <w:left w:val="none" w:sz="0" w:space="0" w:color="auto"/>
                    <w:bottom w:val="none" w:sz="0" w:space="0" w:color="auto"/>
                    <w:right w:val="none" w:sz="0" w:space="0" w:color="auto"/>
                  </w:divBdr>
                </w:div>
                <w:div w:id="1963422205">
                  <w:marLeft w:val="0"/>
                  <w:marRight w:val="0"/>
                  <w:marTop w:val="0"/>
                  <w:marBottom w:val="101"/>
                  <w:divBdr>
                    <w:top w:val="none" w:sz="0" w:space="0" w:color="auto"/>
                    <w:left w:val="none" w:sz="0" w:space="0" w:color="auto"/>
                    <w:bottom w:val="none" w:sz="0" w:space="0" w:color="auto"/>
                    <w:right w:val="none" w:sz="0" w:space="0" w:color="auto"/>
                  </w:divBdr>
                </w:div>
                <w:div w:id="566112219">
                  <w:marLeft w:val="0"/>
                  <w:marRight w:val="0"/>
                  <w:marTop w:val="0"/>
                  <w:marBottom w:val="101"/>
                  <w:divBdr>
                    <w:top w:val="none" w:sz="0" w:space="0" w:color="auto"/>
                    <w:left w:val="none" w:sz="0" w:space="0" w:color="auto"/>
                    <w:bottom w:val="none" w:sz="0" w:space="0" w:color="auto"/>
                    <w:right w:val="none" w:sz="0" w:space="0" w:color="auto"/>
                  </w:divBdr>
                </w:div>
                <w:div w:id="1952469719">
                  <w:marLeft w:val="0"/>
                  <w:marRight w:val="0"/>
                  <w:marTop w:val="0"/>
                  <w:marBottom w:val="101"/>
                  <w:divBdr>
                    <w:top w:val="none" w:sz="0" w:space="0" w:color="auto"/>
                    <w:left w:val="none" w:sz="0" w:space="0" w:color="auto"/>
                    <w:bottom w:val="none" w:sz="0" w:space="0" w:color="auto"/>
                    <w:right w:val="none" w:sz="0" w:space="0" w:color="auto"/>
                  </w:divBdr>
                </w:div>
                <w:div w:id="1739401729">
                  <w:marLeft w:val="0"/>
                  <w:marRight w:val="0"/>
                  <w:marTop w:val="0"/>
                  <w:marBottom w:val="101"/>
                  <w:divBdr>
                    <w:top w:val="none" w:sz="0" w:space="0" w:color="auto"/>
                    <w:left w:val="none" w:sz="0" w:space="0" w:color="auto"/>
                    <w:bottom w:val="none" w:sz="0" w:space="0" w:color="auto"/>
                    <w:right w:val="none" w:sz="0" w:space="0" w:color="auto"/>
                  </w:divBdr>
                </w:div>
                <w:div w:id="2140565242">
                  <w:marLeft w:val="0"/>
                  <w:marRight w:val="0"/>
                  <w:marTop w:val="0"/>
                  <w:marBottom w:val="101"/>
                  <w:divBdr>
                    <w:top w:val="none" w:sz="0" w:space="0" w:color="auto"/>
                    <w:left w:val="none" w:sz="0" w:space="0" w:color="auto"/>
                    <w:bottom w:val="none" w:sz="0" w:space="0" w:color="auto"/>
                    <w:right w:val="none" w:sz="0" w:space="0" w:color="auto"/>
                  </w:divBdr>
                </w:div>
                <w:div w:id="462968551">
                  <w:marLeft w:val="0"/>
                  <w:marRight w:val="0"/>
                  <w:marTop w:val="0"/>
                  <w:marBottom w:val="101"/>
                  <w:divBdr>
                    <w:top w:val="none" w:sz="0" w:space="0" w:color="auto"/>
                    <w:left w:val="none" w:sz="0" w:space="0" w:color="auto"/>
                    <w:bottom w:val="none" w:sz="0" w:space="0" w:color="auto"/>
                    <w:right w:val="none" w:sz="0" w:space="0" w:color="auto"/>
                  </w:divBdr>
                </w:div>
                <w:div w:id="1912039710">
                  <w:marLeft w:val="0"/>
                  <w:marRight w:val="0"/>
                  <w:marTop w:val="0"/>
                  <w:marBottom w:val="101"/>
                  <w:divBdr>
                    <w:top w:val="none" w:sz="0" w:space="0" w:color="auto"/>
                    <w:left w:val="none" w:sz="0" w:space="0" w:color="auto"/>
                    <w:bottom w:val="none" w:sz="0" w:space="0" w:color="auto"/>
                    <w:right w:val="none" w:sz="0" w:space="0" w:color="auto"/>
                  </w:divBdr>
                </w:div>
                <w:div w:id="1363896857">
                  <w:marLeft w:val="0"/>
                  <w:marRight w:val="0"/>
                  <w:marTop w:val="0"/>
                  <w:marBottom w:val="101"/>
                  <w:divBdr>
                    <w:top w:val="none" w:sz="0" w:space="0" w:color="auto"/>
                    <w:left w:val="none" w:sz="0" w:space="0" w:color="auto"/>
                    <w:bottom w:val="none" w:sz="0" w:space="0" w:color="auto"/>
                    <w:right w:val="none" w:sz="0" w:space="0" w:color="auto"/>
                  </w:divBdr>
                </w:div>
                <w:div w:id="1502695716">
                  <w:marLeft w:val="0"/>
                  <w:marRight w:val="0"/>
                  <w:marTop w:val="0"/>
                  <w:marBottom w:val="101"/>
                  <w:divBdr>
                    <w:top w:val="none" w:sz="0" w:space="0" w:color="auto"/>
                    <w:left w:val="none" w:sz="0" w:space="0" w:color="auto"/>
                    <w:bottom w:val="none" w:sz="0" w:space="0" w:color="auto"/>
                    <w:right w:val="none" w:sz="0" w:space="0" w:color="auto"/>
                  </w:divBdr>
                </w:div>
                <w:div w:id="1743018138">
                  <w:marLeft w:val="0"/>
                  <w:marRight w:val="0"/>
                  <w:marTop w:val="0"/>
                  <w:marBottom w:val="101"/>
                  <w:divBdr>
                    <w:top w:val="none" w:sz="0" w:space="0" w:color="auto"/>
                    <w:left w:val="none" w:sz="0" w:space="0" w:color="auto"/>
                    <w:bottom w:val="none" w:sz="0" w:space="0" w:color="auto"/>
                    <w:right w:val="none" w:sz="0" w:space="0" w:color="auto"/>
                  </w:divBdr>
                </w:div>
                <w:div w:id="1702241249">
                  <w:marLeft w:val="0"/>
                  <w:marRight w:val="0"/>
                  <w:marTop w:val="0"/>
                  <w:marBottom w:val="101"/>
                  <w:divBdr>
                    <w:top w:val="none" w:sz="0" w:space="0" w:color="auto"/>
                    <w:left w:val="none" w:sz="0" w:space="0" w:color="auto"/>
                    <w:bottom w:val="none" w:sz="0" w:space="0" w:color="auto"/>
                    <w:right w:val="none" w:sz="0" w:space="0" w:color="auto"/>
                  </w:divBdr>
                </w:div>
                <w:div w:id="1972663399">
                  <w:marLeft w:val="0"/>
                  <w:marRight w:val="0"/>
                  <w:marTop w:val="0"/>
                  <w:marBottom w:val="101"/>
                  <w:divBdr>
                    <w:top w:val="none" w:sz="0" w:space="0" w:color="auto"/>
                    <w:left w:val="none" w:sz="0" w:space="0" w:color="auto"/>
                    <w:bottom w:val="none" w:sz="0" w:space="0" w:color="auto"/>
                    <w:right w:val="none" w:sz="0" w:space="0" w:color="auto"/>
                  </w:divBdr>
                </w:div>
                <w:div w:id="1099180404">
                  <w:marLeft w:val="0"/>
                  <w:marRight w:val="0"/>
                  <w:marTop w:val="0"/>
                  <w:marBottom w:val="101"/>
                  <w:divBdr>
                    <w:top w:val="none" w:sz="0" w:space="0" w:color="auto"/>
                    <w:left w:val="none" w:sz="0" w:space="0" w:color="auto"/>
                    <w:bottom w:val="none" w:sz="0" w:space="0" w:color="auto"/>
                    <w:right w:val="none" w:sz="0" w:space="0" w:color="auto"/>
                  </w:divBdr>
                </w:div>
                <w:div w:id="1515531676">
                  <w:marLeft w:val="0"/>
                  <w:marRight w:val="0"/>
                  <w:marTop w:val="0"/>
                  <w:marBottom w:val="101"/>
                  <w:divBdr>
                    <w:top w:val="none" w:sz="0" w:space="0" w:color="auto"/>
                    <w:left w:val="none" w:sz="0" w:space="0" w:color="auto"/>
                    <w:bottom w:val="none" w:sz="0" w:space="0" w:color="auto"/>
                    <w:right w:val="none" w:sz="0" w:space="0" w:color="auto"/>
                  </w:divBdr>
                </w:div>
                <w:div w:id="1315331293">
                  <w:marLeft w:val="0"/>
                  <w:marRight w:val="0"/>
                  <w:marTop w:val="0"/>
                  <w:marBottom w:val="101"/>
                  <w:divBdr>
                    <w:top w:val="none" w:sz="0" w:space="0" w:color="auto"/>
                    <w:left w:val="none" w:sz="0" w:space="0" w:color="auto"/>
                    <w:bottom w:val="none" w:sz="0" w:space="0" w:color="auto"/>
                    <w:right w:val="none" w:sz="0" w:space="0" w:color="auto"/>
                  </w:divBdr>
                </w:div>
                <w:div w:id="826171260">
                  <w:marLeft w:val="0"/>
                  <w:marRight w:val="0"/>
                  <w:marTop w:val="0"/>
                  <w:marBottom w:val="101"/>
                  <w:divBdr>
                    <w:top w:val="none" w:sz="0" w:space="0" w:color="auto"/>
                    <w:left w:val="none" w:sz="0" w:space="0" w:color="auto"/>
                    <w:bottom w:val="none" w:sz="0" w:space="0" w:color="auto"/>
                    <w:right w:val="none" w:sz="0" w:space="0" w:color="auto"/>
                  </w:divBdr>
                </w:div>
                <w:div w:id="363792720">
                  <w:marLeft w:val="0"/>
                  <w:marRight w:val="0"/>
                  <w:marTop w:val="0"/>
                  <w:marBottom w:val="101"/>
                  <w:divBdr>
                    <w:top w:val="none" w:sz="0" w:space="0" w:color="auto"/>
                    <w:left w:val="none" w:sz="0" w:space="0" w:color="auto"/>
                    <w:bottom w:val="none" w:sz="0" w:space="0" w:color="auto"/>
                    <w:right w:val="none" w:sz="0" w:space="0" w:color="auto"/>
                  </w:divBdr>
                </w:div>
                <w:div w:id="1091704089">
                  <w:marLeft w:val="0"/>
                  <w:marRight w:val="0"/>
                  <w:marTop w:val="0"/>
                  <w:marBottom w:val="101"/>
                  <w:divBdr>
                    <w:top w:val="none" w:sz="0" w:space="0" w:color="auto"/>
                    <w:left w:val="none" w:sz="0" w:space="0" w:color="auto"/>
                    <w:bottom w:val="none" w:sz="0" w:space="0" w:color="auto"/>
                    <w:right w:val="none" w:sz="0" w:space="0" w:color="auto"/>
                  </w:divBdr>
                </w:div>
                <w:div w:id="1741322635">
                  <w:marLeft w:val="0"/>
                  <w:marRight w:val="0"/>
                  <w:marTop w:val="0"/>
                  <w:marBottom w:val="101"/>
                  <w:divBdr>
                    <w:top w:val="none" w:sz="0" w:space="0" w:color="auto"/>
                    <w:left w:val="none" w:sz="0" w:space="0" w:color="auto"/>
                    <w:bottom w:val="none" w:sz="0" w:space="0" w:color="auto"/>
                    <w:right w:val="none" w:sz="0" w:space="0" w:color="auto"/>
                  </w:divBdr>
                </w:div>
                <w:div w:id="1874879031">
                  <w:marLeft w:val="0"/>
                  <w:marRight w:val="0"/>
                  <w:marTop w:val="0"/>
                  <w:marBottom w:val="101"/>
                  <w:divBdr>
                    <w:top w:val="none" w:sz="0" w:space="0" w:color="auto"/>
                    <w:left w:val="none" w:sz="0" w:space="0" w:color="auto"/>
                    <w:bottom w:val="none" w:sz="0" w:space="0" w:color="auto"/>
                    <w:right w:val="none" w:sz="0" w:space="0" w:color="auto"/>
                  </w:divBdr>
                </w:div>
                <w:div w:id="261882845">
                  <w:marLeft w:val="0"/>
                  <w:marRight w:val="0"/>
                  <w:marTop w:val="0"/>
                  <w:marBottom w:val="101"/>
                  <w:divBdr>
                    <w:top w:val="none" w:sz="0" w:space="0" w:color="auto"/>
                    <w:left w:val="none" w:sz="0" w:space="0" w:color="auto"/>
                    <w:bottom w:val="none" w:sz="0" w:space="0" w:color="auto"/>
                    <w:right w:val="none" w:sz="0" w:space="0" w:color="auto"/>
                  </w:divBdr>
                </w:div>
                <w:div w:id="62530553">
                  <w:marLeft w:val="0"/>
                  <w:marRight w:val="0"/>
                  <w:marTop w:val="0"/>
                  <w:marBottom w:val="101"/>
                  <w:divBdr>
                    <w:top w:val="none" w:sz="0" w:space="0" w:color="auto"/>
                    <w:left w:val="none" w:sz="0" w:space="0" w:color="auto"/>
                    <w:bottom w:val="none" w:sz="0" w:space="0" w:color="auto"/>
                    <w:right w:val="none" w:sz="0" w:space="0" w:color="auto"/>
                  </w:divBdr>
                </w:div>
                <w:div w:id="347831607">
                  <w:marLeft w:val="0"/>
                  <w:marRight w:val="0"/>
                  <w:marTop w:val="0"/>
                  <w:marBottom w:val="101"/>
                  <w:divBdr>
                    <w:top w:val="none" w:sz="0" w:space="0" w:color="auto"/>
                    <w:left w:val="none" w:sz="0" w:space="0" w:color="auto"/>
                    <w:bottom w:val="none" w:sz="0" w:space="0" w:color="auto"/>
                    <w:right w:val="none" w:sz="0" w:space="0" w:color="auto"/>
                  </w:divBdr>
                </w:div>
                <w:div w:id="1338271640">
                  <w:marLeft w:val="0"/>
                  <w:marRight w:val="0"/>
                  <w:marTop w:val="0"/>
                  <w:marBottom w:val="101"/>
                  <w:divBdr>
                    <w:top w:val="none" w:sz="0" w:space="0" w:color="auto"/>
                    <w:left w:val="none" w:sz="0" w:space="0" w:color="auto"/>
                    <w:bottom w:val="none" w:sz="0" w:space="0" w:color="auto"/>
                    <w:right w:val="none" w:sz="0" w:space="0" w:color="auto"/>
                  </w:divBdr>
                </w:div>
                <w:div w:id="1546530060">
                  <w:marLeft w:val="0"/>
                  <w:marRight w:val="0"/>
                  <w:marTop w:val="0"/>
                  <w:marBottom w:val="101"/>
                  <w:divBdr>
                    <w:top w:val="none" w:sz="0" w:space="0" w:color="auto"/>
                    <w:left w:val="none" w:sz="0" w:space="0" w:color="auto"/>
                    <w:bottom w:val="none" w:sz="0" w:space="0" w:color="auto"/>
                    <w:right w:val="none" w:sz="0" w:space="0" w:color="auto"/>
                  </w:divBdr>
                </w:div>
                <w:div w:id="872423449">
                  <w:marLeft w:val="0"/>
                  <w:marRight w:val="0"/>
                  <w:marTop w:val="0"/>
                  <w:marBottom w:val="101"/>
                  <w:divBdr>
                    <w:top w:val="none" w:sz="0" w:space="0" w:color="auto"/>
                    <w:left w:val="none" w:sz="0" w:space="0" w:color="auto"/>
                    <w:bottom w:val="none" w:sz="0" w:space="0" w:color="auto"/>
                    <w:right w:val="none" w:sz="0" w:space="0" w:color="auto"/>
                  </w:divBdr>
                </w:div>
                <w:div w:id="620302225">
                  <w:marLeft w:val="0"/>
                  <w:marRight w:val="0"/>
                  <w:marTop w:val="0"/>
                  <w:marBottom w:val="101"/>
                  <w:divBdr>
                    <w:top w:val="none" w:sz="0" w:space="0" w:color="auto"/>
                    <w:left w:val="none" w:sz="0" w:space="0" w:color="auto"/>
                    <w:bottom w:val="none" w:sz="0" w:space="0" w:color="auto"/>
                    <w:right w:val="none" w:sz="0" w:space="0" w:color="auto"/>
                  </w:divBdr>
                </w:div>
                <w:div w:id="766999996">
                  <w:marLeft w:val="0"/>
                  <w:marRight w:val="0"/>
                  <w:marTop w:val="0"/>
                  <w:marBottom w:val="101"/>
                  <w:divBdr>
                    <w:top w:val="none" w:sz="0" w:space="0" w:color="auto"/>
                    <w:left w:val="none" w:sz="0" w:space="0" w:color="auto"/>
                    <w:bottom w:val="none" w:sz="0" w:space="0" w:color="auto"/>
                    <w:right w:val="none" w:sz="0" w:space="0" w:color="auto"/>
                  </w:divBdr>
                </w:div>
                <w:div w:id="1249731689">
                  <w:marLeft w:val="0"/>
                  <w:marRight w:val="0"/>
                  <w:marTop w:val="0"/>
                  <w:marBottom w:val="101"/>
                  <w:divBdr>
                    <w:top w:val="none" w:sz="0" w:space="0" w:color="auto"/>
                    <w:left w:val="none" w:sz="0" w:space="0" w:color="auto"/>
                    <w:bottom w:val="none" w:sz="0" w:space="0" w:color="auto"/>
                    <w:right w:val="none" w:sz="0" w:space="0" w:color="auto"/>
                  </w:divBdr>
                </w:div>
                <w:div w:id="821122535">
                  <w:marLeft w:val="0"/>
                  <w:marRight w:val="0"/>
                  <w:marTop w:val="0"/>
                  <w:marBottom w:val="101"/>
                  <w:divBdr>
                    <w:top w:val="none" w:sz="0" w:space="0" w:color="auto"/>
                    <w:left w:val="none" w:sz="0" w:space="0" w:color="auto"/>
                    <w:bottom w:val="none" w:sz="0" w:space="0" w:color="auto"/>
                    <w:right w:val="none" w:sz="0" w:space="0" w:color="auto"/>
                  </w:divBdr>
                </w:div>
                <w:div w:id="603417268">
                  <w:marLeft w:val="0"/>
                  <w:marRight w:val="0"/>
                  <w:marTop w:val="0"/>
                  <w:marBottom w:val="101"/>
                  <w:divBdr>
                    <w:top w:val="none" w:sz="0" w:space="0" w:color="auto"/>
                    <w:left w:val="none" w:sz="0" w:space="0" w:color="auto"/>
                    <w:bottom w:val="none" w:sz="0" w:space="0" w:color="auto"/>
                    <w:right w:val="none" w:sz="0" w:space="0" w:color="auto"/>
                  </w:divBdr>
                </w:div>
                <w:div w:id="1623031727">
                  <w:marLeft w:val="0"/>
                  <w:marRight w:val="0"/>
                  <w:marTop w:val="0"/>
                  <w:marBottom w:val="101"/>
                  <w:divBdr>
                    <w:top w:val="none" w:sz="0" w:space="0" w:color="auto"/>
                    <w:left w:val="none" w:sz="0" w:space="0" w:color="auto"/>
                    <w:bottom w:val="none" w:sz="0" w:space="0" w:color="auto"/>
                    <w:right w:val="none" w:sz="0" w:space="0" w:color="auto"/>
                  </w:divBdr>
                </w:div>
                <w:div w:id="105583886">
                  <w:marLeft w:val="0"/>
                  <w:marRight w:val="0"/>
                  <w:marTop w:val="0"/>
                  <w:marBottom w:val="101"/>
                  <w:divBdr>
                    <w:top w:val="none" w:sz="0" w:space="0" w:color="auto"/>
                    <w:left w:val="none" w:sz="0" w:space="0" w:color="auto"/>
                    <w:bottom w:val="none" w:sz="0" w:space="0" w:color="auto"/>
                    <w:right w:val="none" w:sz="0" w:space="0" w:color="auto"/>
                  </w:divBdr>
                </w:div>
                <w:div w:id="1484158907">
                  <w:marLeft w:val="0"/>
                  <w:marRight w:val="0"/>
                  <w:marTop w:val="0"/>
                  <w:marBottom w:val="101"/>
                  <w:divBdr>
                    <w:top w:val="none" w:sz="0" w:space="0" w:color="auto"/>
                    <w:left w:val="none" w:sz="0" w:space="0" w:color="auto"/>
                    <w:bottom w:val="none" w:sz="0" w:space="0" w:color="auto"/>
                    <w:right w:val="none" w:sz="0" w:space="0" w:color="auto"/>
                  </w:divBdr>
                </w:div>
                <w:div w:id="2022467602">
                  <w:marLeft w:val="0"/>
                  <w:marRight w:val="0"/>
                  <w:marTop w:val="0"/>
                  <w:marBottom w:val="101"/>
                  <w:divBdr>
                    <w:top w:val="none" w:sz="0" w:space="0" w:color="auto"/>
                    <w:left w:val="none" w:sz="0" w:space="0" w:color="auto"/>
                    <w:bottom w:val="none" w:sz="0" w:space="0" w:color="auto"/>
                    <w:right w:val="none" w:sz="0" w:space="0" w:color="auto"/>
                  </w:divBdr>
                </w:div>
                <w:div w:id="776606807">
                  <w:marLeft w:val="0"/>
                  <w:marRight w:val="0"/>
                  <w:marTop w:val="0"/>
                  <w:marBottom w:val="101"/>
                  <w:divBdr>
                    <w:top w:val="none" w:sz="0" w:space="0" w:color="auto"/>
                    <w:left w:val="none" w:sz="0" w:space="0" w:color="auto"/>
                    <w:bottom w:val="none" w:sz="0" w:space="0" w:color="auto"/>
                    <w:right w:val="none" w:sz="0" w:space="0" w:color="auto"/>
                  </w:divBdr>
                </w:div>
                <w:div w:id="1753308640">
                  <w:marLeft w:val="0"/>
                  <w:marRight w:val="0"/>
                  <w:marTop w:val="0"/>
                  <w:marBottom w:val="101"/>
                  <w:divBdr>
                    <w:top w:val="none" w:sz="0" w:space="0" w:color="auto"/>
                    <w:left w:val="none" w:sz="0" w:space="0" w:color="auto"/>
                    <w:bottom w:val="none" w:sz="0" w:space="0" w:color="auto"/>
                    <w:right w:val="none" w:sz="0" w:space="0" w:color="auto"/>
                  </w:divBdr>
                </w:div>
                <w:div w:id="2008291537">
                  <w:marLeft w:val="0"/>
                  <w:marRight w:val="0"/>
                  <w:marTop w:val="24"/>
                  <w:marBottom w:val="40"/>
                  <w:divBdr>
                    <w:top w:val="none" w:sz="0" w:space="0" w:color="auto"/>
                    <w:left w:val="none" w:sz="0" w:space="0" w:color="auto"/>
                    <w:bottom w:val="none" w:sz="0" w:space="0" w:color="auto"/>
                    <w:right w:val="none" w:sz="0" w:space="0" w:color="auto"/>
                  </w:divBdr>
                </w:div>
                <w:div w:id="495734257">
                  <w:marLeft w:val="0"/>
                  <w:marRight w:val="0"/>
                  <w:marTop w:val="24"/>
                  <w:marBottom w:val="40"/>
                  <w:divBdr>
                    <w:top w:val="none" w:sz="0" w:space="0" w:color="auto"/>
                    <w:left w:val="none" w:sz="0" w:space="0" w:color="auto"/>
                    <w:bottom w:val="none" w:sz="0" w:space="0" w:color="auto"/>
                    <w:right w:val="none" w:sz="0" w:space="0" w:color="auto"/>
                  </w:divBdr>
                </w:div>
                <w:div w:id="729157747">
                  <w:marLeft w:val="0"/>
                  <w:marRight w:val="0"/>
                  <w:marTop w:val="24"/>
                  <w:marBottom w:val="40"/>
                  <w:divBdr>
                    <w:top w:val="none" w:sz="0" w:space="0" w:color="auto"/>
                    <w:left w:val="none" w:sz="0" w:space="0" w:color="auto"/>
                    <w:bottom w:val="none" w:sz="0" w:space="0" w:color="auto"/>
                    <w:right w:val="none" w:sz="0" w:space="0" w:color="auto"/>
                  </w:divBdr>
                </w:div>
                <w:div w:id="232471111">
                  <w:marLeft w:val="0"/>
                  <w:marRight w:val="0"/>
                  <w:marTop w:val="24"/>
                  <w:marBottom w:val="40"/>
                  <w:divBdr>
                    <w:top w:val="none" w:sz="0" w:space="0" w:color="auto"/>
                    <w:left w:val="none" w:sz="0" w:space="0" w:color="auto"/>
                    <w:bottom w:val="none" w:sz="0" w:space="0" w:color="auto"/>
                    <w:right w:val="none" w:sz="0" w:space="0" w:color="auto"/>
                  </w:divBdr>
                </w:div>
                <w:div w:id="1337687074">
                  <w:marLeft w:val="0"/>
                  <w:marRight w:val="0"/>
                  <w:marTop w:val="24"/>
                  <w:marBottom w:val="40"/>
                  <w:divBdr>
                    <w:top w:val="none" w:sz="0" w:space="0" w:color="auto"/>
                    <w:left w:val="none" w:sz="0" w:space="0" w:color="auto"/>
                    <w:bottom w:val="none" w:sz="0" w:space="0" w:color="auto"/>
                    <w:right w:val="none" w:sz="0" w:space="0" w:color="auto"/>
                  </w:divBdr>
                </w:div>
                <w:div w:id="1363019900">
                  <w:marLeft w:val="0"/>
                  <w:marRight w:val="0"/>
                  <w:marTop w:val="24"/>
                  <w:marBottom w:val="40"/>
                  <w:divBdr>
                    <w:top w:val="none" w:sz="0" w:space="0" w:color="auto"/>
                    <w:left w:val="none" w:sz="0" w:space="0" w:color="auto"/>
                    <w:bottom w:val="none" w:sz="0" w:space="0" w:color="auto"/>
                    <w:right w:val="none" w:sz="0" w:space="0" w:color="auto"/>
                  </w:divBdr>
                </w:div>
                <w:div w:id="1951357267">
                  <w:marLeft w:val="0"/>
                  <w:marRight w:val="0"/>
                  <w:marTop w:val="24"/>
                  <w:marBottom w:val="40"/>
                  <w:divBdr>
                    <w:top w:val="none" w:sz="0" w:space="0" w:color="auto"/>
                    <w:left w:val="none" w:sz="0" w:space="0" w:color="auto"/>
                    <w:bottom w:val="none" w:sz="0" w:space="0" w:color="auto"/>
                    <w:right w:val="none" w:sz="0" w:space="0" w:color="auto"/>
                  </w:divBdr>
                </w:div>
                <w:div w:id="1463882063">
                  <w:marLeft w:val="0"/>
                  <w:marRight w:val="0"/>
                  <w:marTop w:val="24"/>
                  <w:marBottom w:val="40"/>
                  <w:divBdr>
                    <w:top w:val="none" w:sz="0" w:space="0" w:color="auto"/>
                    <w:left w:val="none" w:sz="0" w:space="0" w:color="auto"/>
                    <w:bottom w:val="none" w:sz="0" w:space="0" w:color="auto"/>
                    <w:right w:val="none" w:sz="0" w:space="0" w:color="auto"/>
                  </w:divBdr>
                </w:div>
                <w:div w:id="377164424">
                  <w:marLeft w:val="0"/>
                  <w:marRight w:val="0"/>
                  <w:marTop w:val="24"/>
                  <w:marBottom w:val="40"/>
                  <w:divBdr>
                    <w:top w:val="none" w:sz="0" w:space="0" w:color="auto"/>
                    <w:left w:val="none" w:sz="0" w:space="0" w:color="auto"/>
                    <w:bottom w:val="none" w:sz="0" w:space="0" w:color="auto"/>
                    <w:right w:val="none" w:sz="0" w:space="0" w:color="auto"/>
                  </w:divBdr>
                </w:div>
                <w:div w:id="1844738737">
                  <w:marLeft w:val="0"/>
                  <w:marRight w:val="0"/>
                  <w:marTop w:val="24"/>
                  <w:marBottom w:val="40"/>
                  <w:divBdr>
                    <w:top w:val="none" w:sz="0" w:space="0" w:color="auto"/>
                    <w:left w:val="none" w:sz="0" w:space="0" w:color="auto"/>
                    <w:bottom w:val="none" w:sz="0" w:space="0" w:color="auto"/>
                    <w:right w:val="none" w:sz="0" w:space="0" w:color="auto"/>
                  </w:divBdr>
                </w:div>
                <w:div w:id="227955771">
                  <w:marLeft w:val="0"/>
                  <w:marRight w:val="0"/>
                  <w:marTop w:val="24"/>
                  <w:marBottom w:val="40"/>
                  <w:divBdr>
                    <w:top w:val="none" w:sz="0" w:space="0" w:color="auto"/>
                    <w:left w:val="none" w:sz="0" w:space="0" w:color="auto"/>
                    <w:bottom w:val="none" w:sz="0" w:space="0" w:color="auto"/>
                    <w:right w:val="none" w:sz="0" w:space="0" w:color="auto"/>
                  </w:divBdr>
                </w:div>
                <w:div w:id="208886804">
                  <w:marLeft w:val="0"/>
                  <w:marRight w:val="0"/>
                  <w:marTop w:val="24"/>
                  <w:marBottom w:val="40"/>
                  <w:divBdr>
                    <w:top w:val="none" w:sz="0" w:space="0" w:color="auto"/>
                    <w:left w:val="none" w:sz="0" w:space="0" w:color="auto"/>
                    <w:bottom w:val="none" w:sz="0" w:space="0" w:color="auto"/>
                    <w:right w:val="none" w:sz="0" w:space="0" w:color="auto"/>
                  </w:divBdr>
                </w:div>
                <w:div w:id="498732824">
                  <w:marLeft w:val="0"/>
                  <w:marRight w:val="0"/>
                  <w:marTop w:val="24"/>
                  <w:marBottom w:val="40"/>
                  <w:divBdr>
                    <w:top w:val="none" w:sz="0" w:space="0" w:color="auto"/>
                    <w:left w:val="none" w:sz="0" w:space="0" w:color="auto"/>
                    <w:bottom w:val="none" w:sz="0" w:space="0" w:color="auto"/>
                    <w:right w:val="none" w:sz="0" w:space="0" w:color="auto"/>
                  </w:divBdr>
                </w:div>
                <w:div w:id="703024360">
                  <w:marLeft w:val="0"/>
                  <w:marRight w:val="0"/>
                  <w:marTop w:val="24"/>
                  <w:marBottom w:val="40"/>
                  <w:divBdr>
                    <w:top w:val="none" w:sz="0" w:space="0" w:color="auto"/>
                    <w:left w:val="none" w:sz="0" w:space="0" w:color="auto"/>
                    <w:bottom w:val="none" w:sz="0" w:space="0" w:color="auto"/>
                    <w:right w:val="none" w:sz="0" w:space="0" w:color="auto"/>
                  </w:divBdr>
                </w:div>
                <w:div w:id="1990547939">
                  <w:marLeft w:val="0"/>
                  <w:marRight w:val="0"/>
                  <w:marTop w:val="24"/>
                  <w:marBottom w:val="40"/>
                  <w:divBdr>
                    <w:top w:val="none" w:sz="0" w:space="0" w:color="auto"/>
                    <w:left w:val="none" w:sz="0" w:space="0" w:color="auto"/>
                    <w:bottom w:val="none" w:sz="0" w:space="0" w:color="auto"/>
                    <w:right w:val="none" w:sz="0" w:space="0" w:color="auto"/>
                  </w:divBdr>
                </w:div>
                <w:div w:id="2074160343">
                  <w:marLeft w:val="0"/>
                  <w:marRight w:val="0"/>
                  <w:marTop w:val="24"/>
                  <w:marBottom w:val="40"/>
                  <w:divBdr>
                    <w:top w:val="none" w:sz="0" w:space="0" w:color="auto"/>
                    <w:left w:val="none" w:sz="0" w:space="0" w:color="auto"/>
                    <w:bottom w:val="none" w:sz="0" w:space="0" w:color="auto"/>
                    <w:right w:val="none" w:sz="0" w:space="0" w:color="auto"/>
                  </w:divBdr>
                </w:div>
                <w:div w:id="1091706003">
                  <w:marLeft w:val="0"/>
                  <w:marRight w:val="0"/>
                  <w:marTop w:val="24"/>
                  <w:marBottom w:val="40"/>
                  <w:divBdr>
                    <w:top w:val="none" w:sz="0" w:space="0" w:color="auto"/>
                    <w:left w:val="none" w:sz="0" w:space="0" w:color="auto"/>
                    <w:bottom w:val="none" w:sz="0" w:space="0" w:color="auto"/>
                    <w:right w:val="none" w:sz="0" w:space="0" w:color="auto"/>
                  </w:divBdr>
                </w:div>
                <w:div w:id="1189490748">
                  <w:marLeft w:val="0"/>
                  <w:marRight w:val="0"/>
                  <w:marTop w:val="24"/>
                  <w:marBottom w:val="40"/>
                  <w:divBdr>
                    <w:top w:val="none" w:sz="0" w:space="0" w:color="auto"/>
                    <w:left w:val="none" w:sz="0" w:space="0" w:color="auto"/>
                    <w:bottom w:val="none" w:sz="0" w:space="0" w:color="auto"/>
                    <w:right w:val="none" w:sz="0" w:space="0" w:color="auto"/>
                  </w:divBdr>
                </w:div>
                <w:div w:id="16471600">
                  <w:marLeft w:val="0"/>
                  <w:marRight w:val="0"/>
                  <w:marTop w:val="24"/>
                  <w:marBottom w:val="40"/>
                  <w:divBdr>
                    <w:top w:val="none" w:sz="0" w:space="0" w:color="auto"/>
                    <w:left w:val="none" w:sz="0" w:space="0" w:color="auto"/>
                    <w:bottom w:val="none" w:sz="0" w:space="0" w:color="auto"/>
                    <w:right w:val="none" w:sz="0" w:space="0" w:color="auto"/>
                  </w:divBdr>
                </w:div>
                <w:div w:id="446121013">
                  <w:marLeft w:val="0"/>
                  <w:marRight w:val="0"/>
                  <w:marTop w:val="24"/>
                  <w:marBottom w:val="40"/>
                  <w:divBdr>
                    <w:top w:val="none" w:sz="0" w:space="0" w:color="auto"/>
                    <w:left w:val="none" w:sz="0" w:space="0" w:color="auto"/>
                    <w:bottom w:val="none" w:sz="0" w:space="0" w:color="auto"/>
                    <w:right w:val="none" w:sz="0" w:space="0" w:color="auto"/>
                  </w:divBdr>
                </w:div>
                <w:div w:id="983319521">
                  <w:marLeft w:val="0"/>
                  <w:marRight w:val="0"/>
                  <w:marTop w:val="24"/>
                  <w:marBottom w:val="40"/>
                  <w:divBdr>
                    <w:top w:val="none" w:sz="0" w:space="0" w:color="auto"/>
                    <w:left w:val="none" w:sz="0" w:space="0" w:color="auto"/>
                    <w:bottom w:val="none" w:sz="0" w:space="0" w:color="auto"/>
                    <w:right w:val="none" w:sz="0" w:space="0" w:color="auto"/>
                  </w:divBdr>
                </w:div>
                <w:div w:id="413094992">
                  <w:marLeft w:val="0"/>
                  <w:marRight w:val="0"/>
                  <w:marTop w:val="24"/>
                  <w:marBottom w:val="40"/>
                  <w:divBdr>
                    <w:top w:val="none" w:sz="0" w:space="0" w:color="auto"/>
                    <w:left w:val="none" w:sz="0" w:space="0" w:color="auto"/>
                    <w:bottom w:val="none" w:sz="0" w:space="0" w:color="auto"/>
                    <w:right w:val="none" w:sz="0" w:space="0" w:color="auto"/>
                  </w:divBdr>
                </w:div>
                <w:div w:id="433138464">
                  <w:marLeft w:val="0"/>
                  <w:marRight w:val="0"/>
                  <w:marTop w:val="24"/>
                  <w:marBottom w:val="40"/>
                  <w:divBdr>
                    <w:top w:val="none" w:sz="0" w:space="0" w:color="auto"/>
                    <w:left w:val="none" w:sz="0" w:space="0" w:color="auto"/>
                    <w:bottom w:val="none" w:sz="0" w:space="0" w:color="auto"/>
                    <w:right w:val="none" w:sz="0" w:space="0" w:color="auto"/>
                  </w:divBdr>
                </w:div>
                <w:div w:id="616523104">
                  <w:marLeft w:val="0"/>
                  <w:marRight w:val="0"/>
                  <w:marTop w:val="24"/>
                  <w:marBottom w:val="40"/>
                  <w:divBdr>
                    <w:top w:val="none" w:sz="0" w:space="0" w:color="auto"/>
                    <w:left w:val="none" w:sz="0" w:space="0" w:color="auto"/>
                    <w:bottom w:val="none" w:sz="0" w:space="0" w:color="auto"/>
                    <w:right w:val="none" w:sz="0" w:space="0" w:color="auto"/>
                  </w:divBdr>
                </w:div>
                <w:div w:id="1224560466">
                  <w:marLeft w:val="0"/>
                  <w:marRight w:val="0"/>
                  <w:marTop w:val="24"/>
                  <w:marBottom w:val="40"/>
                  <w:divBdr>
                    <w:top w:val="none" w:sz="0" w:space="0" w:color="auto"/>
                    <w:left w:val="none" w:sz="0" w:space="0" w:color="auto"/>
                    <w:bottom w:val="none" w:sz="0" w:space="0" w:color="auto"/>
                    <w:right w:val="none" w:sz="0" w:space="0" w:color="auto"/>
                  </w:divBdr>
                </w:div>
                <w:div w:id="626006152">
                  <w:marLeft w:val="0"/>
                  <w:marRight w:val="0"/>
                  <w:marTop w:val="24"/>
                  <w:marBottom w:val="40"/>
                  <w:divBdr>
                    <w:top w:val="none" w:sz="0" w:space="0" w:color="auto"/>
                    <w:left w:val="none" w:sz="0" w:space="0" w:color="auto"/>
                    <w:bottom w:val="none" w:sz="0" w:space="0" w:color="auto"/>
                    <w:right w:val="none" w:sz="0" w:space="0" w:color="auto"/>
                  </w:divBdr>
                </w:div>
                <w:div w:id="774784202">
                  <w:marLeft w:val="0"/>
                  <w:marRight w:val="0"/>
                  <w:marTop w:val="24"/>
                  <w:marBottom w:val="40"/>
                  <w:divBdr>
                    <w:top w:val="none" w:sz="0" w:space="0" w:color="auto"/>
                    <w:left w:val="none" w:sz="0" w:space="0" w:color="auto"/>
                    <w:bottom w:val="none" w:sz="0" w:space="0" w:color="auto"/>
                    <w:right w:val="none" w:sz="0" w:space="0" w:color="auto"/>
                  </w:divBdr>
                </w:div>
                <w:div w:id="494808615">
                  <w:marLeft w:val="0"/>
                  <w:marRight w:val="0"/>
                  <w:marTop w:val="24"/>
                  <w:marBottom w:val="40"/>
                  <w:divBdr>
                    <w:top w:val="none" w:sz="0" w:space="0" w:color="auto"/>
                    <w:left w:val="none" w:sz="0" w:space="0" w:color="auto"/>
                    <w:bottom w:val="none" w:sz="0" w:space="0" w:color="auto"/>
                    <w:right w:val="none" w:sz="0" w:space="0" w:color="auto"/>
                  </w:divBdr>
                </w:div>
                <w:div w:id="427892129">
                  <w:marLeft w:val="0"/>
                  <w:marRight w:val="0"/>
                  <w:marTop w:val="24"/>
                  <w:marBottom w:val="40"/>
                  <w:divBdr>
                    <w:top w:val="none" w:sz="0" w:space="0" w:color="auto"/>
                    <w:left w:val="none" w:sz="0" w:space="0" w:color="auto"/>
                    <w:bottom w:val="none" w:sz="0" w:space="0" w:color="auto"/>
                    <w:right w:val="none" w:sz="0" w:space="0" w:color="auto"/>
                  </w:divBdr>
                </w:div>
                <w:div w:id="702707868">
                  <w:marLeft w:val="0"/>
                  <w:marRight w:val="0"/>
                  <w:marTop w:val="24"/>
                  <w:marBottom w:val="40"/>
                  <w:divBdr>
                    <w:top w:val="none" w:sz="0" w:space="0" w:color="auto"/>
                    <w:left w:val="none" w:sz="0" w:space="0" w:color="auto"/>
                    <w:bottom w:val="none" w:sz="0" w:space="0" w:color="auto"/>
                    <w:right w:val="none" w:sz="0" w:space="0" w:color="auto"/>
                  </w:divBdr>
                </w:div>
                <w:div w:id="645934754">
                  <w:marLeft w:val="0"/>
                  <w:marRight w:val="0"/>
                  <w:marTop w:val="24"/>
                  <w:marBottom w:val="40"/>
                  <w:divBdr>
                    <w:top w:val="none" w:sz="0" w:space="0" w:color="auto"/>
                    <w:left w:val="none" w:sz="0" w:space="0" w:color="auto"/>
                    <w:bottom w:val="none" w:sz="0" w:space="0" w:color="auto"/>
                    <w:right w:val="none" w:sz="0" w:space="0" w:color="auto"/>
                  </w:divBdr>
                </w:div>
                <w:div w:id="620110890">
                  <w:marLeft w:val="0"/>
                  <w:marRight w:val="0"/>
                  <w:marTop w:val="24"/>
                  <w:marBottom w:val="40"/>
                  <w:divBdr>
                    <w:top w:val="none" w:sz="0" w:space="0" w:color="auto"/>
                    <w:left w:val="none" w:sz="0" w:space="0" w:color="auto"/>
                    <w:bottom w:val="none" w:sz="0" w:space="0" w:color="auto"/>
                    <w:right w:val="none" w:sz="0" w:space="0" w:color="auto"/>
                  </w:divBdr>
                </w:div>
                <w:div w:id="1837763797">
                  <w:marLeft w:val="0"/>
                  <w:marRight w:val="0"/>
                  <w:marTop w:val="24"/>
                  <w:marBottom w:val="40"/>
                  <w:divBdr>
                    <w:top w:val="none" w:sz="0" w:space="0" w:color="auto"/>
                    <w:left w:val="none" w:sz="0" w:space="0" w:color="auto"/>
                    <w:bottom w:val="none" w:sz="0" w:space="0" w:color="auto"/>
                    <w:right w:val="none" w:sz="0" w:space="0" w:color="auto"/>
                  </w:divBdr>
                </w:div>
                <w:div w:id="1553348996">
                  <w:marLeft w:val="0"/>
                  <w:marRight w:val="0"/>
                  <w:marTop w:val="24"/>
                  <w:marBottom w:val="40"/>
                  <w:divBdr>
                    <w:top w:val="none" w:sz="0" w:space="0" w:color="auto"/>
                    <w:left w:val="none" w:sz="0" w:space="0" w:color="auto"/>
                    <w:bottom w:val="none" w:sz="0" w:space="0" w:color="auto"/>
                    <w:right w:val="none" w:sz="0" w:space="0" w:color="auto"/>
                  </w:divBdr>
                </w:div>
                <w:div w:id="199127491">
                  <w:marLeft w:val="0"/>
                  <w:marRight w:val="0"/>
                  <w:marTop w:val="24"/>
                  <w:marBottom w:val="40"/>
                  <w:divBdr>
                    <w:top w:val="none" w:sz="0" w:space="0" w:color="auto"/>
                    <w:left w:val="none" w:sz="0" w:space="0" w:color="auto"/>
                    <w:bottom w:val="none" w:sz="0" w:space="0" w:color="auto"/>
                    <w:right w:val="none" w:sz="0" w:space="0" w:color="auto"/>
                  </w:divBdr>
                </w:div>
                <w:div w:id="2058356065">
                  <w:marLeft w:val="0"/>
                  <w:marRight w:val="0"/>
                  <w:marTop w:val="24"/>
                  <w:marBottom w:val="40"/>
                  <w:divBdr>
                    <w:top w:val="none" w:sz="0" w:space="0" w:color="auto"/>
                    <w:left w:val="none" w:sz="0" w:space="0" w:color="auto"/>
                    <w:bottom w:val="none" w:sz="0" w:space="0" w:color="auto"/>
                    <w:right w:val="none" w:sz="0" w:space="0" w:color="auto"/>
                  </w:divBdr>
                </w:div>
                <w:div w:id="1712266116">
                  <w:marLeft w:val="0"/>
                  <w:marRight w:val="0"/>
                  <w:marTop w:val="24"/>
                  <w:marBottom w:val="40"/>
                  <w:divBdr>
                    <w:top w:val="none" w:sz="0" w:space="0" w:color="auto"/>
                    <w:left w:val="none" w:sz="0" w:space="0" w:color="auto"/>
                    <w:bottom w:val="none" w:sz="0" w:space="0" w:color="auto"/>
                    <w:right w:val="none" w:sz="0" w:space="0" w:color="auto"/>
                  </w:divBdr>
                </w:div>
                <w:div w:id="821773913">
                  <w:marLeft w:val="0"/>
                  <w:marRight w:val="0"/>
                  <w:marTop w:val="24"/>
                  <w:marBottom w:val="40"/>
                  <w:divBdr>
                    <w:top w:val="none" w:sz="0" w:space="0" w:color="auto"/>
                    <w:left w:val="none" w:sz="0" w:space="0" w:color="auto"/>
                    <w:bottom w:val="none" w:sz="0" w:space="0" w:color="auto"/>
                    <w:right w:val="none" w:sz="0" w:space="0" w:color="auto"/>
                  </w:divBdr>
                </w:div>
                <w:div w:id="1741051131">
                  <w:marLeft w:val="0"/>
                  <w:marRight w:val="0"/>
                  <w:marTop w:val="24"/>
                  <w:marBottom w:val="40"/>
                  <w:divBdr>
                    <w:top w:val="none" w:sz="0" w:space="0" w:color="auto"/>
                    <w:left w:val="none" w:sz="0" w:space="0" w:color="auto"/>
                    <w:bottom w:val="none" w:sz="0" w:space="0" w:color="auto"/>
                    <w:right w:val="none" w:sz="0" w:space="0" w:color="auto"/>
                  </w:divBdr>
                </w:div>
                <w:div w:id="1075082017">
                  <w:marLeft w:val="0"/>
                  <w:marRight w:val="0"/>
                  <w:marTop w:val="24"/>
                  <w:marBottom w:val="40"/>
                  <w:divBdr>
                    <w:top w:val="none" w:sz="0" w:space="0" w:color="auto"/>
                    <w:left w:val="none" w:sz="0" w:space="0" w:color="auto"/>
                    <w:bottom w:val="none" w:sz="0" w:space="0" w:color="auto"/>
                    <w:right w:val="none" w:sz="0" w:space="0" w:color="auto"/>
                  </w:divBdr>
                </w:div>
                <w:div w:id="1646159629">
                  <w:marLeft w:val="0"/>
                  <w:marRight w:val="0"/>
                  <w:marTop w:val="24"/>
                  <w:marBottom w:val="40"/>
                  <w:divBdr>
                    <w:top w:val="none" w:sz="0" w:space="0" w:color="auto"/>
                    <w:left w:val="none" w:sz="0" w:space="0" w:color="auto"/>
                    <w:bottom w:val="none" w:sz="0" w:space="0" w:color="auto"/>
                    <w:right w:val="none" w:sz="0" w:space="0" w:color="auto"/>
                  </w:divBdr>
                </w:div>
                <w:div w:id="2021926326">
                  <w:marLeft w:val="0"/>
                  <w:marRight w:val="0"/>
                  <w:marTop w:val="24"/>
                  <w:marBottom w:val="40"/>
                  <w:divBdr>
                    <w:top w:val="none" w:sz="0" w:space="0" w:color="auto"/>
                    <w:left w:val="none" w:sz="0" w:space="0" w:color="auto"/>
                    <w:bottom w:val="none" w:sz="0" w:space="0" w:color="auto"/>
                    <w:right w:val="none" w:sz="0" w:space="0" w:color="auto"/>
                  </w:divBdr>
                </w:div>
                <w:div w:id="1188828839">
                  <w:marLeft w:val="0"/>
                  <w:marRight w:val="0"/>
                  <w:marTop w:val="24"/>
                  <w:marBottom w:val="40"/>
                  <w:divBdr>
                    <w:top w:val="none" w:sz="0" w:space="0" w:color="auto"/>
                    <w:left w:val="none" w:sz="0" w:space="0" w:color="auto"/>
                    <w:bottom w:val="none" w:sz="0" w:space="0" w:color="auto"/>
                    <w:right w:val="none" w:sz="0" w:space="0" w:color="auto"/>
                  </w:divBdr>
                </w:div>
                <w:div w:id="302974023">
                  <w:marLeft w:val="0"/>
                  <w:marRight w:val="0"/>
                  <w:marTop w:val="24"/>
                  <w:marBottom w:val="40"/>
                  <w:divBdr>
                    <w:top w:val="none" w:sz="0" w:space="0" w:color="auto"/>
                    <w:left w:val="none" w:sz="0" w:space="0" w:color="auto"/>
                    <w:bottom w:val="none" w:sz="0" w:space="0" w:color="auto"/>
                    <w:right w:val="none" w:sz="0" w:space="0" w:color="auto"/>
                  </w:divBdr>
                </w:div>
                <w:div w:id="845755009">
                  <w:marLeft w:val="0"/>
                  <w:marRight w:val="0"/>
                  <w:marTop w:val="24"/>
                  <w:marBottom w:val="40"/>
                  <w:divBdr>
                    <w:top w:val="none" w:sz="0" w:space="0" w:color="auto"/>
                    <w:left w:val="none" w:sz="0" w:space="0" w:color="auto"/>
                    <w:bottom w:val="none" w:sz="0" w:space="0" w:color="auto"/>
                    <w:right w:val="none" w:sz="0" w:space="0" w:color="auto"/>
                  </w:divBdr>
                </w:div>
                <w:div w:id="260988387">
                  <w:marLeft w:val="0"/>
                  <w:marRight w:val="0"/>
                  <w:marTop w:val="24"/>
                  <w:marBottom w:val="40"/>
                  <w:divBdr>
                    <w:top w:val="none" w:sz="0" w:space="0" w:color="auto"/>
                    <w:left w:val="none" w:sz="0" w:space="0" w:color="auto"/>
                    <w:bottom w:val="none" w:sz="0" w:space="0" w:color="auto"/>
                    <w:right w:val="none" w:sz="0" w:space="0" w:color="auto"/>
                  </w:divBdr>
                </w:div>
                <w:div w:id="1535733895">
                  <w:marLeft w:val="0"/>
                  <w:marRight w:val="0"/>
                  <w:marTop w:val="24"/>
                  <w:marBottom w:val="40"/>
                  <w:divBdr>
                    <w:top w:val="none" w:sz="0" w:space="0" w:color="auto"/>
                    <w:left w:val="none" w:sz="0" w:space="0" w:color="auto"/>
                    <w:bottom w:val="none" w:sz="0" w:space="0" w:color="auto"/>
                    <w:right w:val="none" w:sz="0" w:space="0" w:color="auto"/>
                  </w:divBdr>
                </w:div>
                <w:div w:id="445855615">
                  <w:marLeft w:val="0"/>
                  <w:marRight w:val="0"/>
                  <w:marTop w:val="24"/>
                  <w:marBottom w:val="40"/>
                  <w:divBdr>
                    <w:top w:val="none" w:sz="0" w:space="0" w:color="auto"/>
                    <w:left w:val="none" w:sz="0" w:space="0" w:color="auto"/>
                    <w:bottom w:val="none" w:sz="0" w:space="0" w:color="auto"/>
                    <w:right w:val="none" w:sz="0" w:space="0" w:color="auto"/>
                  </w:divBdr>
                </w:div>
                <w:div w:id="759377796">
                  <w:marLeft w:val="0"/>
                  <w:marRight w:val="0"/>
                  <w:marTop w:val="24"/>
                  <w:marBottom w:val="40"/>
                  <w:divBdr>
                    <w:top w:val="none" w:sz="0" w:space="0" w:color="auto"/>
                    <w:left w:val="none" w:sz="0" w:space="0" w:color="auto"/>
                    <w:bottom w:val="none" w:sz="0" w:space="0" w:color="auto"/>
                    <w:right w:val="none" w:sz="0" w:space="0" w:color="auto"/>
                  </w:divBdr>
                </w:div>
                <w:div w:id="1762096641">
                  <w:marLeft w:val="0"/>
                  <w:marRight w:val="0"/>
                  <w:marTop w:val="24"/>
                  <w:marBottom w:val="40"/>
                  <w:divBdr>
                    <w:top w:val="none" w:sz="0" w:space="0" w:color="auto"/>
                    <w:left w:val="none" w:sz="0" w:space="0" w:color="auto"/>
                    <w:bottom w:val="none" w:sz="0" w:space="0" w:color="auto"/>
                    <w:right w:val="none" w:sz="0" w:space="0" w:color="auto"/>
                  </w:divBdr>
                </w:div>
                <w:div w:id="611476853">
                  <w:marLeft w:val="0"/>
                  <w:marRight w:val="0"/>
                  <w:marTop w:val="24"/>
                  <w:marBottom w:val="40"/>
                  <w:divBdr>
                    <w:top w:val="none" w:sz="0" w:space="0" w:color="auto"/>
                    <w:left w:val="none" w:sz="0" w:space="0" w:color="auto"/>
                    <w:bottom w:val="none" w:sz="0" w:space="0" w:color="auto"/>
                    <w:right w:val="none" w:sz="0" w:space="0" w:color="auto"/>
                  </w:divBdr>
                </w:div>
                <w:div w:id="1689796707">
                  <w:marLeft w:val="0"/>
                  <w:marRight w:val="0"/>
                  <w:marTop w:val="24"/>
                  <w:marBottom w:val="40"/>
                  <w:divBdr>
                    <w:top w:val="none" w:sz="0" w:space="0" w:color="auto"/>
                    <w:left w:val="none" w:sz="0" w:space="0" w:color="auto"/>
                    <w:bottom w:val="none" w:sz="0" w:space="0" w:color="auto"/>
                    <w:right w:val="none" w:sz="0" w:space="0" w:color="auto"/>
                  </w:divBdr>
                </w:div>
                <w:div w:id="666400740">
                  <w:marLeft w:val="0"/>
                  <w:marRight w:val="0"/>
                  <w:marTop w:val="24"/>
                  <w:marBottom w:val="40"/>
                  <w:divBdr>
                    <w:top w:val="none" w:sz="0" w:space="0" w:color="auto"/>
                    <w:left w:val="none" w:sz="0" w:space="0" w:color="auto"/>
                    <w:bottom w:val="none" w:sz="0" w:space="0" w:color="auto"/>
                    <w:right w:val="none" w:sz="0" w:space="0" w:color="auto"/>
                  </w:divBdr>
                </w:div>
                <w:div w:id="2137798241">
                  <w:marLeft w:val="0"/>
                  <w:marRight w:val="0"/>
                  <w:marTop w:val="24"/>
                  <w:marBottom w:val="40"/>
                  <w:divBdr>
                    <w:top w:val="none" w:sz="0" w:space="0" w:color="auto"/>
                    <w:left w:val="none" w:sz="0" w:space="0" w:color="auto"/>
                    <w:bottom w:val="none" w:sz="0" w:space="0" w:color="auto"/>
                    <w:right w:val="none" w:sz="0" w:space="0" w:color="auto"/>
                  </w:divBdr>
                </w:div>
                <w:div w:id="948777000">
                  <w:marLeft w:val="0"/>
                  <w:marRight w:val="0"/>
                  <w:marTop w:val="24"/>
                  <w:marBottom w:val="40"/>
                  <w:divBdr>
                    <w:top w:val="none" w:sz="0" w:space="0" w:color="auto"/>
                    <w:left w:val="none" w:sz="0" w:space="0" w:color="auto"/>
                    <w:bottom w:val="none" w:sz="0" w:space="0" w:color="auto"/>
                    <w:right w:val="none" w:sz="0" w:space="0" w:color="auto"/>
                  </w:divBdr>
                </w:div>
                <w:div w:id="331105889">
                  <w:marLeft w:val="0"/>
                  <w:marRight w:val="0"/>
                  <w:marTop w:val="24"/>
                  <w:marBottom w:val="40"/>
                  <w:divBdr>
                    <w:top w:val="none" w:sz="0" w:space="0" w:color="auto"/>
                    <w:left w:val="none" w:sz="0" w:space="0" w:color="auto"/>
                    <w:bottom w:val="none" w:sz="0" w:space="0" w:color="auto"/>
                    <w:right w:val="none" w:sz="0" w:space="0" w:color="auto"/>
                  </w:divBdr>
                </w:div>
                <w:div w:id="576984434">
                  <w:marLeft w:val="0"/>
                  <w:marRight w:val="0"/>
                  <w:marTop w:val="24"/>
                  <w:marBottom w:val="40"/>
                  <w:divBdr>
                    <w:top w:val="none" w:sz="0" w:space="0" w:color="auto"/>
                    <w:left w:val="none" w:sz="0" w:space="0" w:color="auto"/>
                    <w:bottom w:val="none" w:sz="0" w:space="0" w:color="auto"/>
                    <w:right w:val="none" w:sz="0" w:space="0" w:color="auto"/>
                  </w:divBdr>
                </w:div>
                <w:div w:id="1326544452">
                  <w:marLeft w:val="0"/>
                  <w:marRight w:val="0"/>
                  <w:marTop w:val="24"/>
                  <w:marBottom w:val="40"/>
                  <w:divBdr>
                    <w:top w:val="none" w:sz="0" w:space="0" w:color="auto"/>
                    <w:left w:val="none" w:sz="0" w:space="0" w:color="auto"/>
                    <w:bottom w:val="none" w:sz="0" w:space="0" w:color="auto"/>
                    <w:right w:val="none" w:sz="0" w:space="0" w:color="auto"/>
                  </w:divBdr>
                </w:div>
                <w:div w:id="933780660">
                  <w:marLeft w:val="0"/>
                  <w:marRight w:val="0"/>
                  <w:marTop w:val="24"/>
                  <w:marBottom w:val="40"/>
                  <w:divBdr>
                    <w:top w:val="none" w:sz="0" w:space="0" w:color="auto"/>
                    <w:left w:val="none" w:sz="0" w:space="0" w:color="auto"/>
                    <w:bottom w:val="none" w:sz="0" w:space="0" w:color="auto"/>
                    <w:right w:val="none" w:sz="0" w:space="0" w:color="auto"/>
                  </w:divBdr>
                </w:div>
                <w:div w:id="421292514">
                  <w:marLeft w:val="0"/>
                  <w:marRight w:val="0"/>
                  <w:marTop w:val="24"/>
                  <w:marBottom w:val="40"/>
                  <w:divBdr>
                    <w:top w:val="none" w:sz="0" w:space="0" w:color="auto"/>
                    <w:left w:val="none" w:sz="0" w:space="0" w:color="auto"/>
                    <w:bottom w:val="none" w:sz="0" w:space="0" w:color="auto"/>
                    <w:right w:val="none" w:sz="0" w:space="0" w:color="auto"/>
                  </w:divBdr>
                </w:div>
                <w:div w:id="977417312">
                  <w:marLeft w:val="0"/>
                  <w:marRight w:val="0"/>
                  <w:marTop w:val="24"/>
                  <w:marBottom w:val="40"/>
                  <w:divBdr>
                    <w:top w:val="none" w:sz="0" w:space="0" w:color="auto"/>
                    <w:left w:val="none" w:sz="0" w:space="0" w:color="auto"/>
                    <w:bottom w:val="none" w:sz="0" w:space="0" w:color="auto"/>
                    <w:right w:val="none" w:sz="0" w:space="0" w:color="auto"/>
                  </w:divBdr>
                </w:div>
                <w:div w:id="1875343429">
                  <w:marLeft w:val="0"/>
                  <w:marRight w:val="0"/>
                  <w:marTop w:val="24"/>
                  <w:marBottom w:val="40"/>
                  <w:divBdr>
                    <w:top w:val="none" w:sz="0" w:space="0" w:color="auto"/>
                    <w:left w:val="none" w:sz="0" w:space="0" w:color="auto"/>
                    <w:bottom w:val="none" w:sz="0" w:space="0" w:color="auto"/>
                    <w:right w:val="none" w:sz="0" w:space="0" w:color="auto"/>
                  </w:divBdr>
                </w:div>
                <w:div w:id="390005170">
                  <w:marLeft w:val="0"/>
                  <w:marRight w:val="0"/>
                  <w:marTop w:val="24"/>
                  <w:marBottom w:val="40"/>
                  <w:divBdr>
                    <w:top w:val="none" w:sz="0" w:space="0" w:color="auto"/>
                    <w:left w:val="none" w:sz="0" w:space="0" w:color="auto"/>
                    <w:bottom w:val="none" w:sz="0" w:space="0" w:color="auto"/>
                    <w:right w:val="none" w:sz="0" w:space="0" w:color="auto"/>
                  </w:divBdr>
                </w:div>
                <w:div w:id="351498201">
                  <w:marLeft w:val="0"/>
                  <w:marRight w:val="0"/>
                  <w:marTop w:val="24"/>
                  <w:marBottom w:val="40"/>
                  <w:divBdr>
                    <w:top w:val="none" w:sz="0" w:space="0" w:color="auto"/>
                    <w:left w:val="none" w:sz="0" w:space="0" w:color="auto"/>
                    <w:bottom w:val="none" w:sz="0" w:space="0" w:color="auto"/>
                    <w:right w:val="none" w:sz="0" w:space="0" w:color="auto"/>
                  </w:divBdr>
                </w:div>
                <w:div w:id="19283416">
                  <w:marLeft w:val="0"/>
                  <w:marRight w:val="0"/>
                  <w:marTop w:val="24"/>
                  <w:marBottom w:val="40"/>
                  <w:divBdr>
                    <w:top w:val="none" w:sz="0" w:space="0" w:color="auto"/>
                    <w:left w:val="none" w:sz="0" w:space="0" w:color="auto"/>
                    <w:bottom w:val="none" w:sz="0" w:space="0" w:color="auto"/>
                    <w:right w:val="none" w:sz="0" w:space="0" w:color="auto"/>
                  </w:divBdr>
                </w:div>
                <w:div w:id="662124285">
                  <w:marLeft w:val="0"/>
                  <w:marRight w:val="0"/>
                  <w:marTop w:val="24"/>
                  <w:marBottom w:val="40"/>
                  <w:divBdr>
                    <w:top w:val="none" w:sz="0" w:space="0" w:color="auto"/>
                    <w:left w:val="none" w:sz="0" w:space="0" w:color="auto"/>
                    <w:bottom w:val="none" w:sz="0" w:space="0" w:color="auto"/>
                    <w:right w:val="none" w:sz="0" w:space="0" w:color="auto"/>
                  </w:divBdr>
                </w:div>
                <w:div w:id="699818239">
                  <w:marLeft w:val="0"/>
                  <w:marRight w:val="0"/>
                  <w:marTop w:val="24"/>
                  <w:marBottom w:val="40"/>
                  <w:divBdr>
                    <w:top w:val="none" w:sz="0" w:space="0" w:color="auto"/>
                    <w:left w:val="none" w:sz="0" w:space="0" w:color="auto"/>
                    <w:bottom w:val="none" w:sz="0" w:space="0" w:color="auto"/>
                    <w:right w:val="none" w:sz="0" w:space="0" w:color="auto"/>
                  </w:divBdr>
                </w:div>
                <w:div w:id="760183955">
                  <w:marLeft w:val="0"/>
                  <w:marRight w:val="0"/>
                  <w:marTop w:val="24"/>
                  <w:marBottom w:val="40"/>
                  <w:divBdr>
                    <w:top w:val="none" w:sz="0" w:space="0" w:color="auto"/>
                    <w:left w:val="none" w:sz="0" w:space="0" w:color="auto"/>
                    <w:bottom w:val="none" w:sz="0" w:space="0" w:color="auto"/>
                    <w:right w:val="none" w:sz="0" w:space="0" w:color="auto"/>
                  </w:divBdr>
                </w:div>
                <w:div w:id="1398360224">
                  <w:marLeft w:val="0"/>
                  <w:marRight w:val="0"/>
                  <w:marTop w:val="24"/>
                  <w:marBottom w:val="40"/>
                  <w:divBdr>
                    <w:top w:val="none" w:sz="0" w:space="0" w:color="auto"/>
                    <w:left w:val="none" w:sz="0" w:space="0" w:color="auto"/>
                    <w:bottom w:val="none" w:sz="0" w:space="0" w:color="auto"/>
                    <w:right w:val="none" w:sz="0" w:space="0" w:color="auto"/>
                  </w:divBdr>
                </w:div>
                <w:div w:id="972903770">
                  <w:marLeft w:val="0"/>
                  <w:marRight w:val="0"/>
                  <w:marTop w:val="24"/>
                  <w:marBottom w:val="40"/>
                  <w:divBdr>
                    <w:top w:val="none" w:sz="0" w:space="0" w:color="auto"/>
                    <w:left w:val="none" w:sz="0" w:space="0" w:color="auto"/>
                    <w:bottom w:val="none" w:sz="0" w:space="0" w:color="auto"/>
                    <w:right w:val="none" w:sz="0" w:space="0" w:color="auto"/>
                  </w:divBdr>
                </w:div>
                <w:div w:id="147064625">
                  <w:marLeft w:val="0"/>
                  <w:marRight w:val="0"/>
                  <w:marTop w:val="24"/>
                  <w:marBottom w:val="40"/>
                  <w:divBdr>
                    <w:top w:val="none" w:sz="0" w:space="0" w:color="auto"/>
                    <w:left w:val="none" w:sz="0" w:space="0" w:color="auto"/>
                    <w:bottom w:val="none" w:sz="0" w:space="0" w:color="auto"/>
                    <w:right w:val="none" w:sz="0" w:space="0" w:color="auto"/>
                  </w:divBdr>
                </w:div>
                <w:div w:id="2123760772">
                  <w:marLeft w:val="0"/>
                  <w:marRight w:val="0"/>
                  <w:marTop w:val="24"/>
                  <w:marBottom w:val="40"/>
                  <w:divBdr>
                    <w:top w:val="none" w:sz="0" w:space="0" w:color="auto"/>
                    <w:left w:val="none" w:sz="0" w:space="0" w:color="auto"/>
                    <w:bottom w:val="none" w:sz="0" w:space="0" w:color="auto"/>
                    <w:right w:val="none" w:sz="0" w:space="0" w:color="auto"/>
                  </w:divBdr>
                </w:div>
                <w:div w:id="1078285683">
                  <w:marLeft w:val="0"/>
                  <w:marRight w:val="0"/>
                  <w:marTop w:val="24"/>
                  <w:marBottom w:val="40"/>
                  <w:divBdr>
                    <w:top w:val="none" w:sz="0" w:space="0" w:color="auto"/>
                    <w:left w:val="none" w:sz="0" w:space="0" w:color="auto"/>
                    <w:bottom w:val="none" w:sz="0" w:space="0" w:color="auto"/>
                    <w:right w:val="none" w:sz="0" w:space="0" w:color="auto"/>
                  </w:divBdr>
                </w:div>
                <w:div w:id="979075052">
                  <w:marLeft w:val="0"/>
                  <w:marRight w:val="0"/>
                  <w:marTop w:val="24"/>
                  <w:marBottom w:val="40"/>
                  <w:divBdr>
                    <w:top w:val="none" w:sz="0" w:space="0" w:color="auto"/>
                    <w:left w:val="none" w:sz="0" w:space="0" w:color="auto"/>
                    <w:bottom w:val="none" w:sz="0" w:space="0" w:color="auto"/>
                    <w:right w:val="none" w:sz="0" w:space="0" w:color="auto"/>
                  </w:divBdr>
                </w:div>
                <w:div w:id="622350428">
                  <w:marLeft w:val="0"/>
                  <w:marRight w:val="0"/>
                  <w:marTop w:val="24"/>
                  <w:marBottom w:val="40"/>
                  <w:divBdr>
                    <w:top w:val="none" w:sz="0" w:space="0" w:color="auto"/>
                    <w:left w:val="none" w:sz="0" w:space="0" w:color="auto"/>
                    <w:bottom w:val="none" w:sz="0" w:space="0" w:color="auto"/>
                    <w:right w:val="none" w:sz="0" w:space="0" w:color="auto"/>
                  </w:divBdr>
                </w:div>
                <w:div w:id="1860849993">
                  <w:marLeft w:val="0"/>
                  <w:marRight w:val="0"/>
                  <w:marTop w:val="24"/>
                  <w:marBottom w:val="40"/>
                  <w:divBdr>
                    <w:top w:val="none" w:sz="0" w:space="0" w:color="auto"/>
                    <w:left w:val="none" w:sz="0" w:space="0" w:color="auto"/>
                    <w:bottom w:val="none" w:sz="0" w:space="0" w:color="auto"/>
                    <w:right w:val="none" w:sz="0" w:space="0" w:color="auto"/>
                  </w:divBdr>
                </w:div>
                <w:div w:id="1993413681">
                  <w:marLeft w:val="0"/>
                  <w:marRight w:val="0"/>
                  <w:marTop w:val="24"/>
                  <w:marBottom w:val="40"/>
                  <w:divBdr>
                    <w:top w:val="none" w:sz="0" w:space="0" w:color="auto"/>
                    <w:left w:val="none" w:sz="0" w:space="0" w:color="auto"/>
                    <w:bottom w:val="none" w:sz="0" w:space="0" w:color="auto"/>
                    <w:right w:val="none" w:sz="0" w:space="0" w:color="auto"/>
                  </w:divBdr>
                </w:div>
                <w:div w:id="1372151415">
                  <w:marLeft w:val="0"/>
                  <w:marRight w:val="0"/>
                  <w:marTop w:val="0"/>
                  <w:marBottom w:val="101"/>
                  <w:divBdr>
                    <w:top w:val="none" w:sz="0" w:space="0" w:color="auto"/>
                    <w:left w:val="none" w:sz="0" w:space="0" w:color="auto"/>
                    <w:bottom w:val="none" w:sz="0" w:space="0" w:color="auto"/>
                    <w:right w:val="none" w:sz="0" w:space="0" w:color="auto"/>
                  </w:divBdr>
                </w:div>
                <w:div w:id="419569491">
                  <w:marLeft w:val="0"/>
                  <w:marRight w:val="0"/>
                  <w:marTop w:val="0"/>
                  <w:marBottom w:val="101"/>
                  <w:divBdr>
                    <w:top w:val="none" w:sz="0" w:space="0" w:color="auto"/>
                    <w:left w:val="none" w:sz="0" w:space="0" w:color="auto"/>
                    <w:bottom w:val="none" w:sz="0" w:space="0" w:color="auto"/>
                    <w:right w:val="none" w:sz="0" w:space="0" w:color="auto"/>
                  </w:divBdr>
                </w:div>
                <w:div w:id="1111779863">
                  <w:marLeft w:val="0"/>
                  <w:marRight w:val="0"/>
                  <w:marTop w:val="0"/>
                  <w:marBottom w:val="101"/>
                  <w:divBdr>
                    <w:top w:val="none" w:sz="0" w:space="0" w:color="auto"/>
                    <w:left w:val="none" w:sz="0" w:space="0" w:color="auto"/>
                    <w:bottom w:val="none" w:sz="0" w:space="0" w:color="auto"/>
                    <w:right w:val="none" w:sz="0" w:space="0" w:color="auto"/>
                  </w:divBdr>
                </w:div>
                <w:div w:id="737745068">
                  <w:marLeft w:val="0"/>
                  <w:marRight w:val="0"/>
                  <w:marTop w:val="0"/>
                  <w:marBottom w:val="101"/>
                  <w:divBdr>
                    <w:top w:val="none" w:sz="0" w:space="0" w:color="auto"/>
                    <w:left w:val="none" w:sz="0" w:space="0" w:color="auto"/>
                    <w:bottom w:val="none" w:sz="0" w:space="0" w:color="auto"/>
                    <w:right w:val="none" w:sz="0" w:space="0" w:color="auto"/>
                  </w:divBdr>
                </w:div>
                <w:div w:id="201138494">
                  <w:marLeft w:val="0"/>
                  <w:marRight w:val="0"/>
                  <w:marTop w:val="0"/>
                  <w:marBottom w:val="101"/>
                  <w:divBdr>
                    <w:top w:val="none" w:sz="0" w:space="0" w:color="auto"/>
                    <w:left w:val="none" w:sz="0" w:space="0" w:color="auto"/>
                    <w:bottom w:val="none" w:sz="0" w:space="0" w:color="auto"/>
                    <w:right w:val="none" w:sz="0" w:space="0" w:color="auto"/>
                  </w:divBdr>
                </w:div>
                <w:div w:id="1442871893">
                  <w:marLeft w:val="0"/>
                  <w:marRight w:val="0"/>
                  <w:marTop w:val="0"/>
                  <w:marBottom w:val="101"/>
                  <w:divBdr>
                    <w:top w:val="none" w:sz="0" w:space="0" w:color="auto"/>
                    <w:left w:val="none" w:sz="0" w:space="0" w:color="auto"/>
                    <w:bottom w:val="none" w:sz="0" w:space="0" w:color="auto"/>
                    <w:right w:val="none" w:sz="0" w:space="0" w:color="auto"/>
                  </w:divBdr>
                </w:div>
                <w:div w:id="1005550191">
                  <w:marLeft w:val="0"/>
                  <w:marRight w:val="0"/>
                  <w:marTop w:val="0"/>
                  <w:marBottom w:val="101"/>
                  <w:divBdr>
                    <w:top w:val="none" w:sz="0" w:space="0" w:color="auto"/>
                    <w:left w:val="none" w:sz="0" w:space="0" w:color="auto"/>
                    <w:bottom w:val="none" w:sz="0" w:space="0" w:color="auto"/>
                    <w:right w:val="none" w:sz="0" w:space="0" w:color="auto"/>
                  </w:divBdr>
                </w:div>
                <w:div w:id="390620237">
                  <w:marLeft w:val="0"/>
                  <w:marRight w:val="0"/>
                  <w:marTop w:val="0"/>
                  <w:marBottom w:val="101"/>
                  <w:divBdr>
                    <w:top w:val="none" w:sz="0" w:space="0" w:color="auto"/>
                    <w:left w:val="none" w:sz="0" w:space="0" w:color="auto"/>
                    <w:bottom w:val="none" w:sz="0" w:space="0" w:color="auto"/>
                    <w:right w:val="none" w:sz="0" w:space="0" w:color="auto"/>
                  </w:divBdr>
                </w:div>
                <w:div w:id="11689374">
                  <w:marLeft w:val="0"/>
                  <w:marRight w:val="0"/>
                  <w:marTop w:val="0"/>
                  <w:marBottom w:val="101"/>
                  <w:divBdr>
                    <w:top w:val="none" w:sz="0" w:space="0" w:color="auto"/>
                    <w:left w:val="none" w:sz="0" w:space="0" w:color="auto"/>
                    <w:bottom w:val="none" w:sz="0" w:space="0" w:color="auto"/>
                    <w:right w:val="none" w:sz="0" w:space="0" w:color="auto"/>
                  </w:divBdr>
                </w:div>
                <w:div w:id="226916211">
                  <w:marLeft w:val="0"/>
                  <w:marRight w:val="0"/>
                  <w:marTop w:val="0"/>
                  <w:marBottom w:val="101"/>
                  <w:divBdr>
                    <w:top w:val="none" w:sz="0" w:space="0" w:color="auto"/>
                    <w:left w:val="none" w:sz="0" w:space="0" w:color="auto"/>
                    <w:bottom w:val="none" w:sz="0" w:space="0" w:color="auto"/>
                    <w:right w:val="none" w:sz="0" w:space="0" w:color="auto"/>
                  </w:divBdr>
                </w:div>
                <w:div w:id="618074283">
                  <w:marLeft w:val="0"/>
                  <w:marRight w:val="0"/>
                  <w:marTop w:val="0"/>
                  <w:marBottom w:val="101"/>
                  <w:divBdr>
                    <w:top w:val="none" w:sz="0" w:space="0" w:color="auto"/>
                    <w:left w:val="none" w:sz="0" w:space="0" w:color="auto"/>
                    <w:bottom w:val="none" w:sz="0" w:space="0" w:color="auto"/>
                    <w:right w:val="none" w:sz="0" w:space="0" w:color="auto"/>
                  </w:divBdr>
                </w:div>
                <w:div w:id="1901357480">
                  <w:marLeft w:val="0"/>
                  <w:marRight w:val="0"/>
                  <w:marTop w:val="0"/>
                  <w:marBottom w:val="101"/>
                  <w:divBdr>
                    <w:top w:val="none" w:sz="0" w:space="0" w:color="auto"/>
                    <w:left w:val="none" w:sz="0" w:space="0" w:color="auto"/>
                    <w:bottom w:val="none" w:sz="0" w:space="0" w:color="auto"/>
                    <w:right w:val="none" w:sz="0" w:space="0" w:color="auto"/>
                  </w:divBdr>
                </w:div>
                <w:div w:id="1333529294">
                  <w:marLeft w:val="0"/>
                  <w:marRight w:val="0"/>
                  <w:marTop w:val="0"/>
                  <w:marBottom w:val="101"/>
                  <w:divBdr>
                    <w:top w:val="none" w:sz="0" w:space="0" w:color="auto"/>
                    <w:left w:val="none" w:sz="0" w:space="0" w:color="auto"/>
                    <w:bottom w:val="none" w:sz="0" w:space="0" w:color="auto"/>
                    <w:right w:val="none" w:sz="0" w:space="0" w:color="auto"/>
                  </w:divBdr>
                </w:div>
                <w:div w:id="283076838">
                  <w:marLeft w:val="0"/>
                  <w:marRight w:val="0"/>
                  <w:marTop w:val="0"/>
                  <w:marBottom w:val="101"/>
                  <w:divBdr>
                    <w:top w:val="none" w:sz="0" w:space="0" w:color="auto"/>
                    <w:left w:val="none" w:sz="0" w:space="0" w:color="auto"/>
                    <w:bottom w:val="none" w:sz="0" w:space="0" w:color="auto"/>
                    <w:right w:val="none" w:sz="0" w:space="0" w:color="auto"/>
                  </w:divBdr>
                </w:div>
                <w:div w:id="1727411143">
                  <w:marLeft w:val="0"/>
                  <w:marRight w:val="0"/>
                  <w:marTop w:val="0"/>
                  <w:marBottom w:val="101"/>
                  <w:divBdr>
                    <w:top w:val="none" w:sz="0" w:space="0" w:color="auto"/>
                    <w:left w:val="none" w:sz="0" w:space="0" w:color="auto"/>
                    <w:bottom w:val="none" w:sz="0" w:space="0" w:color="auto"/>
                    <w:right w:val="none" w:sz="0" w:space="0" w:color="auto"/>
                  </w:divBdr>
                </w:div>
                <w:div w:id="2112046081">
                  <w:marLeft w:val="0"/>
                  <w:marRight w:val="0"/>
                  <w:marTop w:val="0"/>
                  <w:marBottom w:val="101"/>
                  <w:divBdr>
                    <w:top w:val="none" w:sz="0" w:space="0" w:color="auto"/>
                    <w:left w:val="none" w:sz="0" w:space="0" w:color="auto"/>
                    <w:bottom w:val="none" w:sz="0" w:space="0" w:color="auto"/>
                    <w:right w:val="none" w:sz="0" w:space="0" w:color="auto"/>
                  </w:divBdr>
                </w:div>
                <w:div w:id="655885048">
                  <w:marLeft w:val="0"/>
                  <w:marRight w:val="0"/>
                  <w:marTop w:val="0"/>
                  <w:marBottom w:val="101"/>
                  <w:divBdr>
                    <w:top w:val="none" w:sz="0" w:space="0" w:color="auto"/>
                    <w:left w:val="none" w:sz="0" w:space="0" w:color="auto"/>
                    <w:bottom w:val="none" w:sz="0" w:space="0" w:color="auto"/>
                    <w:right w:val="none" w:sz="0" w:space="0" w:color="auto"/>
                  </w:divBdr>
                </w:div>
                <w:div w:id="1990287217">
                  <w:marLeft w:val="0"/>
                  <w:marRight w:val="0"/>
                  <w:marTop w:val="0"/>
                  <w:marBottom w:val="101"/>
                  <w:divBdr>
                    <w:top w:val="none" w:sz="0" w:space="0" w:color="auto"/>
                    <w:left w:val="none" w:sz="0" w:space="0" w:color="auto"/>
                    <w:bottom w:val="none" w:sz="0" w:space="0" w:color="auto"/>
                    <w:right w:val="none" w:sz="0" w:space="0" w:color="auto"/>
                  </w:divBdr>
                </w:div>
                <w:div w:id="147522884">
                  <w:marLeft w:val="0"/>
                  <w:marRight w:val="0"/>
                  <w:marTop w:val="0"/>
                  <w:marBottom w:val="101"/>
                  <w:divBdr>
                    <w:top w:val="none" w:sz="0" w:space="0" w:color="auto"/>
                    <w:left w:val="none" w:sz="0" w:space="0" w:color="auto"/>
                    <w:bottom w:val="none" w:sz="0" w:space="0" w:color="auto"/>
                    <w:right w:val="none" w:sz="0" w:space="0" w:color="auto"/>
                  </w:divBdr>
                </w:div>
                <w:div w:id="80103937">
                  <w:marLeft w:val="0"/>
                  <w:marRight w:val="0"/>
                  <w:marTop w:val="0"/>
                  <w:marBottom w:val="101"/>
                  <w:divBdr>
                    <w:top w:val="none" w:sz="0" w:space="0" w:color="auto"/>
                    <w:left w:val="none" w:sz="0" w:space="0" w:color="auto"/>
                    <w:bottom w:val="none" w:sz="0" w:space="0" w:color="auto"/>
                    <w:right w:val="none" w:sz="0" w:space="0" w:color="auto"/>
                  </w:divBdr>
                </w:div>
                <w:div w:id="962345222">
                  <w:marLeft w:val="0"/>
                  <w:marRight w:val="0"/>
                  <w:marTop w:val="0"/>
                  <w:marBottom w:val="101"/>
                  <w:divBdr>
                    <w:top w:val="none" w:sz="0" w:space="0" w:color="auto"/>
                    <w:left w:val="none" w:sz="0" w:space="0" w:color="auto"/>
                    <w:bottom w:val="none" w:sz="0" w:space="0" w:color="auto"/>
                    <w:right w:val="none" w:sz="0" w:space="0" w:color="auto"/>
                  </w:divBdr>
                </w:div>
                <w:div w:id="943073476">
                  <w:marLeft w:val="0"/>
                  <w:marRight w:val="0"/>
                  <w:marTop w:val="0"/>
                  <w:marBottom w:val="101"/>
                  <w:divBdr>
                    <w:top w:val="none" w:sz="0" w:space="0" w:color="auto"/>
                    <w:left w:val="none" w:sz="0" w:space="0" w:color="auto"/>
                    <w:bottom w:val="none" w:sz="0" w:space="0" w:color="auto"/>
                    <w:right w:val="none" w:sz="0" w:space="0" w:color="auto"/>
                  </w:divBdr>
                </w:div>
                <w:div w:id="1817842730">
                  <w:marLeft w:val="0"/>
                  <w:marRight w:val="0"/>
                  <w:marTop w:val="0"/>
                  <w:marBottom w:val="101"/>
                  <w:divBdr>
                    <w:top w:val="none" w:sz="0" w:space="0" w:color="auto"/>
                    <w:left w:val="none" w:sz="0" w:space="0" w:color="auto"/>
                    <w:bottom w:val="none" w:sz="0" w:space="0" w:color="auto"/>
                    <w:right w:val="none" w:sz="0" w:space="0" w:color="auto"/>
                  </w:divBdr>
                </w:div>
                <w:div w:id="304629631">
                  <w:marLeft w:val="0"/>
                  <w:marRight w:val="0"/>
                  <w:marTop w:val="0"/>
                  <w:marBottom w:val="101"/>
                  <w:divBdr>
                    <w:top w:val="none" w:sz="0" w:space="0" w:color="auto"/>
                    <w:left w:val="none" w:sz="0" w:space="0" w:color="auto"/>
                    <w:bottom w:val="none" w:sz="0" w:space="0" w:color="auto"/>
                    <w:right w:val="none" w:sz="0" w:space="0" w:color="auto"/>
                  </w:divBdr>
                </w:div>
                <w:div w:id="2058430482">
                  <w:marLeft w:val="0"/>
                  <w:marRight w:val="0"/>
                  <w:marTop w:val="0"/>
                  <w:marBottom w:val="101"/>
                  <w:divBdr>
                    <w:top w:val="none" w:sz="0" w:space="0" w:color="auto"/>
                    <w:left w:val="none" w:sz="0" w:space="0" w:color="auto"/>
                    <w:bottom w:val="none" w:sz="0" w:space="0" w:color="auto"/>
                    <w:right w:val="none" w:sz="0" w:space="0" w:color="auto"/>
                  </w:divBdr>
                </w:div>
                <w:div w:id="1165631907">
                  <w:marLeft w:val="0"/>
                  <w:marRight w:val="0"/>
                  <w:marTop w:val="0"/>
                  <w:marBottom w:val="101"/>
                  <w:divBdr>
                    <w:top w:val="none" w:sz="0" w:space="0" w:color="auto"/>
                    <w:left w:val="none" w:sz="0" w:space="0" w:color="auto"/>
                    <w:bottom w:val="none" w:sz="0" w:space="0" w:color="auto"/>
                    <w:right w:val="none" w:sz="0" w:space="0" w:color="auto"/>
                  </w:divBdr>
                </w:div>
                <w:div w:id="1789816228">
                  <w:marLeft w:val="0"/>
                  <w:marRight w:val="0"/>
                  <w:marTop w:val="0"/>
                  <w:marBottom w:val="101"/>
                  <w:divBdr>
                    <w:top w:val="none" w:sz="0" w:space="0" w:color="auto"/>
                    <w:left w:val="none" w:sz="0" w:space="0" w:color="auto"/>
                    <w:bottom w:val="none" w:sz="0" w:space="0" w:color="auto"/>
                    <w:right w:val="none" w:sz="0" w:space="0" w:color="auto"/>
                  </w:divBdr>
                </w:div>
                <w:div w:id="1668555042">
                  <w:marLeft w:val="0"/>
                  <w:marRight w:val="0"/>
                  <w:marTop w:val="0"/>
                  <w:marBottom w:val="101"/>
                  <w:divBdr>
                    <w:top w:val="none" w:sz="0" w:space="0" w:color="auto"/>
                    <w:left w:val="none" w:sz="0" w:space="0" w:color="auto"/>
                    <w:bottom w:val="none" w:sz="0" w:space="0" w:color="auto"/>
                    <w:right w:val="none" w:sz="0" w:space="0" w:color="auto"/>
                  </w:divBdr>
                </w:div>
                <w:div w:id="700469937">
                  <w:marLeft w:val="0"/>
                  <w:marRight w:val="0"/>
                  <w:marTop w:val="0"/>
                  <w:marBottom w:val="101"/>
                  <w:divBdr>
                    <w:top w:val="none" w:sz="0" w:space="0" w:color="auto"/>
                    <w:left w:val="none" w:sz="0" w:space="0" w:color="auto"/>
                    <w:bottom w:val="none" w:sz="0" w:space="0" w:color="auto"/>
                    <w:right w:val="none" w:sz="0" w:space="0" w:color="auto"/>
                  </w:divBdr>
                </w:div>
                <w:div w:id="1818958495">
                  <w:marLeft w:val="0"/>
                  <w:marRight w:val="0"/>
                  <w:marTop w:val="0"/>
                  <w:marBottom w:val="101"/>
                  <w:divBdr>
                    <w:top w:val="none" w:sz="0" w:space="0" w:color="auto"/>
                    <w:left w:val="none" w:sz="0" w:space="0" w:color="auto"/>
                    <w:bottom w:val="none" w:sz="0" w:space="0" w:color="auto"/>
                    <w:right w:val="none" w:sz="0" w:space="0" w:color="auto"/>
                  </w:divBdr>
                </w:div>
                <w:div w:id="1720859857">
                  <w:marLeft w:val="0"/>
                  <w:marRight w:val="0"/>
                  <w:marTop w:val="0"/>
                  <w:marBottom w:val="101"/>
                  <w:divBdr>
                    <w:top w:val="none" w:sz="0" w:space="0" w:color="auto"/>
                    <w:left w:val="none" w:sz="0" w:space="0" w:color="auto"/>
                    <w:bottom w:val="none" w:sz="0" w:space="0" w:color="auto"/>
                    <w:right w:val="none" w:sz="0" w:space="0" w:color="auto"/>
                  </w:divBdr>
                </w:div>
                <w:div w:id="1093283145">
                  <w:marLeft w:val="0"/>
                  <w:marRight w:val="0"/>
                  <w:marTop w:val="0"/>
                  <w:marBottom w:val="101"/>
                  <w:divBdr>
                    <w:top w:val="none" w:sz="0" w:space="0" w:color="auto"/>
                    <w:left w:val="none" w:sz="0" w:space="0" w:color="auto"/>
                    <w:bottom w:val="none" w:sz="0" w:space="0" w:color="auto"/>
                    <w:right w:val="none" w:sz="0" w:space="0" w:color="auto"/>
                  </w:divBdr>
                </w:div>
                <w:div w:id="1550914840">
                  <w:marLeft w:val="0"/>
                  <w:marRight w:val="0"/>
                  <w:marTop w:val="0"/>
                  <w:marBottom w:val="101"/>
                  <w:divBdr>
                    <w:top w:val="none" w:sz="0" w:space="0" w:color="auto"/>
                    <w:left w:val="none" w:sz="0" w:space="0" w:color="auto"/>
                    <w:bottom w:val="none" w:sz="0" w:space="0" w:color="auto"/>
                    <w:right w:val="none" w:sz="0" w:space="0" w:color="auto"/>
                  </w:divBdr>
                </w:div>
                <w:div w:id="1109927899">
                  <w:marLeft w:val="0"/>
                  <w:marRight w:val="0"/>
                  <w:marTop w:val="0"/>
                  <w:marBottom w:val="101"/>
                  <w:divBdr>
                    <w:top w:val="none" w:sz="0" w:space="0" w:color="auto"/>
                    <w:left w:val="none" w:sz="0" w:space="0" w:color="auto"/>
                    <w:bottom w:val="none" w:sz="0" w:space="0" w:color="auto"/>
                    <w:right w:val="none" w:sz="0" w:space="0" w:color="auto"/>
                  </w:divBdr>
                </w:div>
                <w:div w:id="478034596">
                  <w:marLeft w:val="0"/>
                  <w:marRight w:val="0"/>
                  <w:marTop w:val="0"/>
                  <w:marBottom w:val="101"/>
                  <w:divBdr>
                    <w:top w:val="none" w:sz="0" w:space="0" w:color="auto"/>
                    <w:left w:val="none" w:sz="0" w:space="0" w:color="auto"/>
                    <w:bottom w:val="none" w:sz="0" w:space="0" w:color="auto"/>
                    <w:right w:val="none" w:sz="0" w:space="0" w:color="auto"/>
                  </w:divBdr>
                </w:div>
                <w:div w:id="889154124">
                  <w:marLeft w:val="0"/>
                  <w:marRight w:val="0"/>
                  <w:marTop w:val="0"/>
                  <w:marBottom w:val="101"/>
                  <w:divBdr>
                    <w:top w:val="none" w:sz="0" w:space="0" w:color="auto"/>
                    <w:left w:val="none" w:sz="0" w:space="0" w:color="auto"/>
                    <w:bottom w:val="none" w:sz="0" w:space="0" w:color="auto"/>
                    <w:right w:val="none" w:sz="0" w:space="0" w:color="auto"/>
                  </w:divBdr>
                </w:div>
                <w:div w:id="258832021">
                  <w:marLeft w:val="0"/>
                  <w:marRight w:val="0"/>
                  <w:marTop w:val="0"/>
                  <w:marBottom w:val="101"/>
                  <w:divBdr>
                    <w:top w:val="none" w:sz="0" w:space="0" w:color="auto"/>
                    <w:left w:val="none" w:sz="0" w:space="0" w:color="auto"/>
                    <w:bottom w:val="none" w:sz="0" w:space="0" w:color="auto"/>
                    <w:right w:val="none" w:sz="0" w:space="0" w:color="auto"/>
                  </w:divBdr>
                </w:div>
                <w:div w:id="1535341730">
                  <w:marLeft w:val="0"/>
                  <w:marRight w:val="0"/>
                  <w:marTop w:val="0"/>
                  <w:marBottom w:val="101"/>
                  <w:divBdr>
                    <w:top w:val="none" w:sz="0" w:space="0" w:color="auto"/>
                    <w:left w:val="none" w:sz="0" w:space="0" w:color="auto"/>
                    <w:bottom w:val="none" w:sz="0" w:space="0" w:color="auto"/>
                    <w:right w:val="none" w:sz="0" w:space="0" w:color="auto"/>
                  </w:divBdr>
                </w:div>
                <w:div w:id="560671659">
                  <w:marLeft w:val="0"/>
                  <w:marRight w:val="0"/>
                  <w:marTop w:val="0"/>
                  <w:marBottom w:val="101"/>
                  <w:divBdr>
                    <w:top w:val="none" w:sz="0" w:space="0" w:color="auto"/>
                    <w:left w:val="none" w:sz="0" w:space="0" w:color="auto"/>
                    <w:bottom w:val="none" w:sz="0" w:space="0" w:color="auto"/>
                    <w:right w:val="none" w:sz="0" w:space="0" w:color="auto"/>
                  </w:divBdr>
                </w:div>
                <w:div w:id="465247510">
                  <w:marLeft w:val="0"/>
                  <w:marRight w:val="0"/>
                  <w:marTop w:val="0"/>
                  <w:marBottom w:val="101"/>
                  <w:divBdr>
                    <w:top w:val="none" w:sz="0" w:space="0" w:color="auto"/>
                    <w:left w:val="none" w:sz="0" w:space="0" w:color="auto"/>
                    <w:bottom w:val="none" w:sz="0" w:space="0" w:color="auto"/>
                    <w:right w:val="none" w:sz="0" w:space="0" w:color="auto"/>
                  </w:divBdr>
                </w:div>
                <w:div w:id="1740129493">
                  <w:marLeft w:val="0"/>
                  <w:marRight w:val="0"/>
                  <w:marTop w:val="0"/>
                  <w:marBottom w:val="101"/>
                  <w:divBdr>
                    <w:top w:val="none" w:sz="0" w:space="0" w:color="auto"/>
                    <w:left w:val="none" w:sz="0" w:space="0" w:color="auto"/>
                    <w:bottom w:val="none" w:sz="0" w:space="0" w:color="auto"/>
                    <w:right w:val="none" w:sz="0" w:space="0" w:color="auto"/>
                  </w:divBdr>
                </w:div>
                <w:div w:id="888303029">
                  <w:marLeft w:val="0"/>
                  <w:marRight w:val="0"/>
                  <w:marTop w:val="0"/>
                  <w:marBottom w:val="101"/>
                  <w:divBdr>
                    <w:top w:val="none" w:sz="0" w:space="0" w:color="auto"/>
                    <w:left w:val="none" w:sz="0" w:space="0" w:color="auto"/>
                    <w:bottom w:val="none" w:sz="0" w:space="0" w:color="auto"/>
                    <w:right w:val="none" w:sz="0" w:space="0" w:color="auto"/>
                  </w:divBdr>
                </w:div>
                <w:div w:id="1317340699">
                  <w:marLeft w:val="0"/>
                  <w:marRight w:val="0"/>
                  <w:marTop w:val="0"/>
                  <w:marBottom w:val="101"/>
                  <w:divBdr>
                    <w:top w:val="none" w:sz="0" w:space="0" w:color="auto"/>
                    <w:left w:val="none" w:sz="0" w:space="0" w:color="auto"/>
                    <w:bottom w:val="none" w:sz="0" w:space="0" w:color="auto"/>
                    <w:right w:val="none" w:sz="0" w:space="0" w:color="auto"/>
                  </w:divBdr>
                </w:div>
                <w:div w:id="1273897966">
                  <w:marLeft w:val="0"/>
                  <w:marRight w:val="0"/>
                  <w:marTop w:val="0"/>
                  <w:marBottom w:val="101"/>
                  <w:divBdr>
                    <w:top w:val="none" w:sz="0" w:space="0" w:color="auto"/>
                    <w:left w:val="none" w:sz="0" w:space="0" w:color="auto"/>
                    <w:bottom w:val="none" w:sz="0" w:space="0" w:color="auto"/>
                    <w:right w:val="none" w:sz="0" w:space="0" w:color="auto"/>
                  </w:divBdr>
                </w:div>
                <w:div w:id="1143620562">
                  <w:marLeft w:val="0"/>
                  <w:marRight w:val="0"/>
                  <w:marTop w:val="0"/>
                  <w:marBottom w:val="101"/>
                  <w:divBdr>
                    <w:top w:val="none" w:sz="0" w:space="0" w:color="auto"/>
                    <w:left w:val="none" w:sz="0" w:space="0" w:color="auto"/>
                    <w:bottom w:val="none" w:sz="0" w:space="0" w:color="auto"/>
                    <w:right w:val="none" w:sz="0" w:space="0" w:color="auto"/>
                  </w:divBdr>
                </w:div>
                <w:div w:id="1519853453">
                  <w:marLeft w:val="0"/>
                  <w:marRight w:val="0"/>
                  <w:marTop w:val="0"/>
                  <w:marBottom w:val="101"/>
                  <w:divBdr>
                    <w:top w:val="none" w:sz="0" w:space="0" w:color="auto"/>
                    <w:left w:val="none" w:sz="0" w:space="0" w:color="auto"/>
                    <w:bottom w:val="none" w:sz="0" w:space="0" w:color="auto"/>
                    <w:right w:val="none" w:sz="0" w:space="0" w:color="auto"/>
                  </w:divBdr>
                </w:div>
                <w:div w:id="2033871553">
                  <w:marLeft w:val="0"/>
                  <w:marRight w:val="0"/>
                  <w:marTop w:val="0"/>
                  <w:marBottom w:val="101"/>
                  <w:divBdr>
                    <w:top w:val="none" w:sz="0" w:space="0" w:color="auto"/>
                    <w:left w:val="none" w:sz="0" w:space="0" w:color="auto"/>
                    <w:bottom w:val="none" w:sz="0" w:space="0" w:color="auto"/>
                    <w:right w:val="none" w:sz="0" w:space="0" w:color="auto"/>
                  </w:divBdr>
                </w:div>
                <w:div w:id="527331381">
                  <w:marLeft w:val="0"/>
                  <w:marRight w:val="0"/>
                  <w:marTop w:val="0"/>
                  <w:marBottom w:val="101"/>
                  <w:divBdr>
                    <w:top w:val="none" w:sz="0" w:space="0" w:color="auto"/>
                    <w:left w:val="none" w:sz="0" w:space="0" w:color="auto"/>
                    <w:bottom w:val="none" w:sz="0" w:space="0" w:color="auto"/>
                    <w:right w:val="none" w:sz="0" w:space="0" w:color="auto"/>
                  </w:divBdr>
                </w:div>
                <w:div w:id="973752539">
                  <w:marLeft w:val="0"/>
                  <w:marRight w:val="0"/>
                  <w:marTop w:val="0"/>
                  <w:marBottom w:val="101"/>
                  <w:divBdr>
                    <w:top w:val="none" w:sz="0" w:space="0" w:color="auto"/>
                    <w:left w:val="none" w:sz="0" w:space="0" w:color="auto"/>
                    <w:bottom w:val="none" w:sz="0" w:space="0" w:color="auto"/>
                    <w:right w:val="none" w:sz="0" w:space="0" w:color="auto"/>
                  </w:divBdr>
                </w:div>
                <w:div w:id="135270683">
                  <w:marLeft w:val="0"/>
                  <w:marRight w:val="0"/>
                  <w:marTop w:val="0"/>
                  <w:marBottom w:val="101"/>
                  <w:divBdr>
                    <w:top w:val="none" w:sz="0" w:space="0" w:color="auto"/>
                    <w:left w:val="none" w:sz="0" w:space="0" w:color="auto"/>
                    <w:bottom w:val="none" w:sz="0" w:space="0" w:color="auto"/>
                    <w:right w:val="none" w:sz="0" w:space="0" w:color="auto"/>
                  </w:divBdr>
                </w:div>
                <w:div w:id="1454708419">
                  <w:marLeft w:val="0"/>
                  <w:marRight w:val="0"/>
                  <w:marTop w:val="0"/>
                  <w:marBottom w:val="101"/>
                  <w:divBdr>
                    <w:top w:val="none" w:sz="0" w:space="0" w:color="auto"/>
                    <w:left w:val="none" w:sz="0" w:space="0" w:color="auto"/>
                    <w:bottom w:val="none" w:sz="0" w:space="0" w:color="auto"/>
                    <w:right w:val="none" w:sz="0" w:space="0" w:color="auto"/>
                  </w:divBdr>
                </w:div>
                <w:div w:id="1463648049">
                  <w:marLeft w:val="0"/>
                  <w:marRight w:val="0"/>
                  <w:marTop w:val="0"/>
                  <w:marBottom w:val="101"/>
                  <w:divBdr>
                    <w:top w:val="none" w:sz="0" w:space="0" w:color="auto"/>
                    <w:left w:val="none" w:sz="0" w:space="0" w:color="auto"/>
                    <w:bottom w:val="none" w:sz="0" w:space="0" w:color="auto"/>
                    <w:right w:val="none" w:sz="0" w:space="0" w:color="auto"/>
                  </w:divBdr>
                </w:div>
                <w:div w:id="969243634">
                  <w:marLeft w:val="0"/>
                  <w:marRight w:val="0"/>
                  <w:marTop w:val="0"/>
                  <w:marBottom w:val="101"/>
                  <w:divBdr>
                    <w:top w:val="none" w:sz="0" w:space="0" w:color="auto"/>
                    <w:left w:val="none" w:sz="0" w:space="0" w:color="auto"/>
                    <w:bottom w:val="none" w:sz="0" w:space="0" w:color="auto"/>
                    <w:right w:val="none" w:sz="0" w:space="0" w:color="auto"/>
                  </w:divBdr>
                </w:div>
                <w:div w:id="1763183499">
                  <w:marLeft w:val="0"/>
                  <w:marRight w:val="0"/>
                  <w:marTop w:val="0"/>
                  <w:marBottom w:val="101"/>
                  <w:divBdr>
                    <w:top w:val="none" w:sz="0" w:space="0" w:color="auto"/>
                    <w:left w:val="none" w:sz="0" w:space="0" w:color="auto"/>
                    <w:bottom w:val="none" w:sz="0" w:space="0" w:color="auto"/>
                    <w:right w:val="none" w:sz="0" w:space="0" w:color="auto"/>
                  </w:divBdr>
                </w:div>
                <w:div w:id="1470905347">
                  <w:marLeft w:val="0"/>
                  <w:marRight w:val="0"/>
                  <w:marTop w:val="0"/>
                  <w:marBottom w:val="101"/>
                  <w:divBdr>
                    <w:top w:val="none" w:sz="0" w:space="0" w:color="auto"/>
                    <w:left w:val="none" w:sz="0" w:space="0" w:color="auto"/>
                    <w:bottom w:val="none" w:sz="0" w:space="0" w:color="auto"/>
                    <w:right w:val="none" w:sz="0" w:space="0" w:color="auto"/>
                  </w:divBdr>
                </w:div>
                <w:div w:id="1712143978">
                  <w:marLeft w:val="0"/>
                  <w:marRight w:val="0"/>
                  <w:marTop w:val="0"/>
                  <w:marBottom w:val="101"/>
                  <w:divBdr>
                    <w:top w:val="none" w:sz="0" w:space="0" w:color="auto"/>
                    <w:left w:val="none" w:sz="0" w:space="0" w:color="auto"/>
                    <w:bottom w:val="none" w:sz="0" w:space="0" w:color="auto"/>
                    <w:right w:val="none" w:sz="0" w:space="0" w:color="auto"/>
                  </w:divBdr>
                </w:div>
                <w:div w:id="297538790">
                  <w:marLeft w:val="0"/>
                  <w:marRight w:val="0"/>
                  <w:marTop w:val="0"/>
                  <w:marBottom w:val="101"/>
                  <w:divBdr>
                    <w:top w:val="none" w:sz="0" w:space="0" w:color="auto"/>
                    <w:left w:val="none" w:sz="0" w:space="0" w:color="auto"/>
                    <w:bottom w:val="none" w:sz="0" w:space="0" w:color="auto"/>
                    <w:right w:val="none" w:sz="0" w:space="0" w:color="auto"/>
                  </w:divBdr>
                </w:div>
                <w:div w:id="1540705143">
                  <w:marLeft w:val="0"/>
                  <w:marRight w:val="0"/>
                  <w:marTop w:val="0"/>
                  <w:marBottom w:val="101"/>
                  <w:divBdr>
                    <w:top w:val="none" w:sz="0" w:space="0" w:color="auto"/>
                    <w:left w:val="none" w:sz="0" w:space="0" w:color="auto"/>
                    <w:bottom w:val="none" w:sz="0" w:space="0" w:color="auto"/>
                    <w:right w:val="none" w:sz="0" w:space="0" w:color="auto"/>
                  </w:divBdr>
                </w:div>
                <w:div w:id="905844531">
                  <w:marLeft w:val="0"/>
                  <w:marRight w:val="0"/>
                  <w:marTop w:val="0"/>
                  <w:marBottom w:val="101"/>
                  <w:divBdr>
                    <w:top w:val="none" w:sz="0" w:space="0" w:color="auto"/>
                    <w:left w:val="none" w:sz="0" w:space="0" w:color="auto"/>
                    <w:bottom w:val="none" w:sz="0" w:space="0" w:color="auto"/>
                    <w:right w:val="none" w:sz="0" w:space="0" w:color="auto"/>
                  </w:divBdr>
                </w:div>
                <w:div w:id="1108740984">
                  <w:marLeft w:val="0"/>
                  <w:marRight w:val="0"/>
                  <w:marTop w:val="0"/>
                  <w:marBottom w:val="101"/>
                  <w:divBdr>
                    <w:top w:val="none" w:sz="0" w:space="0" w:color="auto"/>
                    <w:left w:val="none" w:sz="0" w:space="0" w:color="auto"/>
                    <w:bottom w:val="none" w:sz="0" w:space="0" w:color="auto"/>
                    <w:right w:val="none" w:sz="0" w:space="0" w:color="auto"/>
                  </w:divBdr>
                </w:div>
                <w:div w:id="359430205">
                  <w:marLeft w:val="0"/>
                  <w:marRight w:val="0"/>
                  <w:marTop w:val="0"/>
                  <w:marBottom w:val="101"/>
                  <w:divBdr>
                    <w:top w:val="none" w:sz="0" w:space="0" w:color="auto"/>
                    <w:left w:val="none" w:sz="0" w:space="0" w:color="auto"/>
                    <w:bottom w:val="none" w:sz="0" w:space="0" w:color="auto"/>
                    <w:right w:val="none" w:sz="0" w:space="0" w:color="auto"/>
                  </w:divBdr>
                </w:div>
                <w:div w:id="1969432059">
                  <w:marLeft w:val="0"/>
                  <w:marRight w:val="0"/>
                  <w:marTop w:val="0"/>
                  <w:marBottom w:val="101"/>
                  <w:divBdr>
                    <w:top w:val="none" w:sz="0" w:space="0" w:color="auto"/>
                    <w:left w:val="none" w:sz="0" w:space="0" w:color="auto"/>
                    <w:bottom w:val="none" w:sz="0" w:space="0" w:color="auto"/>
                    <w:right w:val="none" w:sz="0" w:space="0" w:color="auto"/>
                  </w:divBdr>
                </w:div>
                <w:div w:id="747575813">
                  <w:marLeft w:val="0"/>
                  <w:marRight w:val="0"/>
                  <w:marTop w:val="0"/>
                  <w:marBottom w:val="101"/>
                  <w:divBdr>
                    <w:top w:val="none" w:sz="0" w:space="0" w:color="auto"/>
                    <w:left w:val="none" w:sz="0" w:space="0" w:color="auto"/>
                    <w:bottom w:val="none" w:sz="0" w:space="0" w:color="auto"/>
                    <w:right w:val="none" w:sz="0" w:space="0" w:color="auto"/>
                  </w:divBdr>
                </w:div>
                <w:div w:id="1148475418">
                  <w:marLeft w:val="0"/>
                  <w:marRight w:val="0"/>
                  <w:marTop w:val="0"/>
                  <w:marBottom w:val="101"/>
                  <w:divBdr>
                    <w:top w:val="none" w:sz="0" w:space="0" w:color="auto"/>
                    <w:left w:val="none" w:sz="0" w:space="0" w:color="auto"/>
                    <w:bottom w:val="none" w:sz="0" w:space="0" w:color="auto"/>
                    <w:right w:val="none" w:sz="0" w:space="0" w:color="auto"/>
                  </w:divBdr>
                </w:div>
                <w:div w:id="216669528">
                  <w:marLeft w:val="0"/>
                  <w:marRight w:val="0"/>
                  <w:marTop w:val="0"/>
                  <w:marBottom w:val="101"/>
                  <w:divBdr>
                    <w:top w:val="none" w:sz="0" w:space="0" w:color="auto"/>
                    <w:left w:val="none" w:sz="0" w:space="0" w:color="auto"/>
                    <w:bottom w:val="none" w:sz="0" w:space="0" w:color="auto"/>
                    <w:right w:val="none" w:sz="0" w:space="0" w:color="auto"/>
                  </w:divBdr>
                </w:div>
                <w:div w:id="524709530">
                  <w:marLeft w:val="0"/>
                  <w:marRight w:val="0"/>
                  <w:marTop w:val="0"/>
                  <w:marBottom w:val="101"/>
                  <w:divBdr>
                    <w:top w:val="none" w:sz="0" w:space="0" w:color="auto"/>
                    <w:left w:val="none" w:sz="0" w:space="0" w:color="auto"/>
                    <w:bottom w:val="none" w:sz="0" w:space="0" w:color="auto"/>
                    <w:right w:val="none" w:sz="0" w:space="0" w:color="auto"/>
                  </w:divBdr>
                </w:div>
                <w:div w:id="616523389">
                  <w:marLeft w:val="0"/>
                  <w:marRight w:val="0"/>
                  <w:marTop w:val="0"/>
                  <w:marBottom w:val="101"/>
                  <w:divBdr>
                    <w:top w:val="none" w:sz="0" w:space="0" w:color="auto"/>
                    <w:left w:val="none" w:sz="0" w:space="0" w:color="auto"/>
                    <w:bottom w:val="none" w:sz="0" w:space="0" w:color="auto"/>
                    <w:right w:val="none" w:sz="0" w:space="0" w:color="auto"/>
                  </w:divBdr>
                </w:div>
                <w:div w:id="1923178478">
                  <w:marLeft w:val="0"/>
                  <w:marRight w:val="0"/>
                  <w:marTop w:val="0"/>
                  <w:marBottom w:val="101"/>
                  <w:divBdr>
                    <w:top w:val="none" w:sz="0" w:space="0" w:color="auto"/>
                    <w:left w:val="none" w:sz="0" w:space="0" w:color="auto"/>
                    <w:bottom w:val="none" w:sz="0" w:space="0" w:color="auto"/>
                    <w:right w:val="none" w:sz="0" w:space="0" w:color="auto"/>
                  </w:divBdr>
                </w:div>
                <w:div w:id="1168786689">
                  <w:marLeft w:val="0"/>
                  <w:marRight w:val="0"/>
                  <w:marTop w:val="0"/>
                  <w:marBottom w:val="101"/>
                  <w:divBdr>
                    <w:top w:val="none" w:sz="0" w:space="0" w:color="auto"/>
                    <w:left w:val="none" w:sz="0" w:space="0" w:color="auto"/>
                    <w:bottom w:val="none" w:sz="0" w:space="0" w:color="auto"/>
                    <w:right w:val="none" w:sz="0" w:space="0" w:color="auto"/>
                  </w:divBdr>
                </w:div>
                <w:div w:id="1517765121">
                  <w:marLeft w:val="0"/>
                  <w:marRight w:val="0"/>
                  <w:marTop w:val="0"/>
                  <w:marBottom w:val="101"/>
                  <w:divBdr>
                    <w:top w:val="none" w:sz="0" w:space="0" w:color="auto"/>
                    <w:left w:val="none" w:sz="0" w:space="0" w:color="auto"/>
                    <w:bottom w:val="none" w:sz="0" w:space="0" w:color="auto"/>
                    <w:right w:val="none" w:sz="0" w:space="0" w:color="auto"/>
                  </w:divBdr>
                </w:div>
                <w:div w:id="1260141354">
                  <w:marLeft w:val="0"/>
                  <w:marRight w:val="0"/>
                  <w:marTop w:val="0"/>
                  <w:marBottom w:val="101"/>
                  <w:divBdr>
                    <w:top w:val="none" w:sz="0" w:space="0" w:color="auto"/>
                    <w:left w:val="none" w:sz="0" w:space="0" w:color="auto"/>
                    <w:bottom w:val="none" w:sz="0" w:space="0" w:color="auto"/>
                    <w:right w:val="none" w:sz="0" w:space="0" w:color="auto"/>
                  </w:divBdr>
                </w:div>
                <w:div w:id="1239285811">
                  <w:marLeft w:val="0"/>
                  <w:marRight w:val="0"/>
                  <w:marTop w:val="0"/>
                  <w:marBottom w:val="101"/>
                  <w:divBdr>
                    <w:top w:val="none" w:sz="0" w:space="0" w:color="auto"/>
                    <w:left w:val="none" w:sz="0" w:space="0" w:color="auto"/>
                    <w:bottom w:val="none" w:sz="0" w:space="0" w:color="auto"/>
                    <w:right w:val="none" w:sz="0" w:space="0" w:color="auto"/>
                  </w:divBdr>
                </w:div>
                <w:div w:id="948195340">
                  <w:marLeft w:val="0"/>
                  <w:marRight w:val="0"/>
                  <w:marTop w:val="0"/>
                  <w:marBottom w:val="101"/>
                  <w:divBdr>
                    <w:top w:val="none" w:sz="0" w:space="0" w:color="auto"/>
                    <w:left w:val="none" w:sz="0" w:space="0" w:color="auto"/>
                    <w:bottom w:val="none" w:sz="0" w:space="0" w:color="auto"/>
                    <w:right w:val="none" w:sz="0" w:space="0" w:color="auto"/>
                  </w:divBdr>
                </w:div>
                <w:div w:id="2013407544">
                  <w:marLeft w:val="0"/>
                  <w:marRight w:val="0"/>
                  <w:marTop w:val="0"/>
                  <w:marBottom w:val="101"/>
                  <w:divBdr>
                    <w:top w:val="none" w:sz="0" w:space="0" w:color="auto"/>
                    <w:left w:val="none" w:sz="0" w:space="0" w:color="auto"/>
                    <w:bottom w:val="none" w:sz="0" w:space="0" w:color="auto"/>
                    <w:right w:val="none" w:sz="0" w:space="0" w:color="auto"/>
                  </w:divBdr>
                </w:div>
                <w:div w:id="1794400722">
                  <w:marLeft w:val="0"/>
                  <w:marRight w:val="0"/>
                  <w:marTop w:val="0"/>
                  <w:marBottom w:val="101"/>
                  <w:divBdr>
                    <w:top w:val="none" w:sz="0" w:space="0" w:color="auto"/>
                    <w:left w:val="none" w:sz="0" w:space="0" w:color="auto"/>
                    <w:bottom w:val="none" w:sz="0" w:space="0" w:color="auto"/>
                    <w:right w:val="none" w:sz="0" w:space="0" w:color="auto"/>
                  </w:divBdr>
                </w:div>
                <w:div w:id="1554657734">
                  <w:marLeft w:val="0"/>
                  <w:marRight w:val="0"/>
                  <w:marTop w:val="0"/>
                  <w:marBottom w:val="101"/>
                  <w:divBdr>
                    <w:top w:val="none" w:sz="0" w:space="0" w:color="auto"/>
                    <w:left w:val="none" w:sz="0" w:space="0" w:color="auto"/>
                    <w:bottom w:val="none" w:sz="0" w:space="0" w:color="auto"/>
                    <w:right w:val="none" w:sz="0" w:space="0" w:color="auto"/>
                  </w:divBdr>
                </w:div>
                <w:div w:id="2093117550">
                  <w:marLeft w:val="0"/>
                  <w:marRight w:val="0"/>
                  <w:marTop w:val="0"/>
                  <w:marBottom w:val="101"/>
                  <w:divBdr>
                    <w:top w:val="none" w:sz="0" w:space="0" w:color="auto"/>
                    <w:left w:val="none" w:sz="0" w:space="0" w:color="auto"/>
                    <w:bottom w:val="none" w:sz="0" w:space="0" w:color="auto"/>
                    <w:right w:val="none" w:sz="0" w:space="0" w:color="auto"/>
                  </w:divBdr>
                </w:div>
                <w:div w:id="1471241689">
                  <w:marLeft w:val="0"/>
                  <w:marRight w:val="0"/>
                  <w:marTop w:val="0"/>
                  <w:marBottom w:val="101"/>
                  <w:divBdr>
                    <w:top w:val="none" w:sz="0" w:space="0" w:color="auto"/>
                    <w:left w:val="none" w:sz="0" w:space="0" w:color="auto"/>
                    <w:bottom w:val="none" w:sz="0" w:space="0" w:color="auto"/>
                    <w:right w:val="none" w:sz="0" w:space="0" w:color="auto"/>
                  </w:divBdr>
                </w:div>
                <w:div w:id="1827896226">
                  <w:marLeft w:val="0"/>
                  <w:marRight w:val="0"/>
                  <w:marTop w:val="0"/>
                  <w:marBottom w:val="101"/>
                  <w:divBdr>
                    <w:top w:val="none" w:sz="0" w:space="0" w:color="auto"/>
                    <w:left w:val="none" w:sz="0" w:space="0" w:color="auto"/>
                    <w:bottom w:val="none" w:sz="0" w:space="0" w:color="auto"/>
                    <w:right w:val="none" w:sz="0" w:space="0" w:color="auto"/>
                  </w:divBdr>
                </w:div>
                <w:div w:id="511072276">
                  <w:marLeft w:val="0"/>
                  <w:marRight w:val="0"/>
                  <w:marTop w:val="0"/>
                  <w:marBottom w:val="101"/>
                  <w:divBdr>
                    <w:top w:val="none" w:sz="0" w:space="0" w:color="auto"/>
                    <w:left w:val="none" w:sz="0" w:space="0" w:color="auto"/>
                    <w:bottom w:val="none" w:sz="0" w:space="0" w:color="auto"/>
                    <w:right w:val="none" w:sz="0" w:space="0" w:color="auto"/>
                  </w:divBdr>
                </w:div>
                <w:div w:id="710497020">
                  <w:marLeft w:val="0"/>
                  <w:marRight w:val="0"/>
                  <w:marTop w:val="0"/>
                  <w:marBottom w:val="101"/>
                  <w:divBdr>
                    <w:top w:val="none" w:sz="0" w:space="0" w:color="auto"/>
                    <w:left w:val="none" w:sz="0" w:space="0" w:color="auto"/>
                    <w:bottom w:val="none" w:sz="0" w:space="0" w:color="auto"/>
                    <w:right w:val="none" w:sz="0" w:space="0" w:color="auto"/>
                  </w:divBdr>
                </w:div>
                <w:div w:id="515656266">
                  <w:marLeft w:val="0"/>
                  <w:marRight w:val="0"/>
                  <w:marTop w:val="0"/>
                  <w:marBottom w:val="101"/>
                  <w:divBdr>
                    <w:top w:val="none" w:sz="0" w:space="0" w:color="auto"/>
                    <w:left w:val="none" w:sz="0" w:space="0" w:color="auto"/>
                    <w:bottom w:val="none" w:sz="0" w:space="0" w:color="auto"/>
                    <w:right w:val="none" w:sz="0" w:space="0" w:color="auto"/>
                  </w:divBdr>
                </w:div>
                <w:div w:id="382020481">
                  <w:marLeft w:val="0"/>
                  <w:marRight w:val="0"/>
                  <w:marTop w:val="0"/>
                  <w:marBottom w:val="101"/>
                  <w:divBdr>
                    <w:top w:val="none" w:sz="0" w:space="0" w:color="auto"/>
                    <w:left w:val="none" w:sz="0" w:space="0" w:color="auto"/>
                    <w:bottom w:val="none" w:sz="0" w:space="0" w:color="auto"/>
                    <w:right w:val="none" w:sz="0" w:space="0" w:color="auto"/>
                  </w:divBdr>
                </w:div>
                <w:div w:id="466121969">
                  <w:marLeft w:val="0"/>
                  <w:marRight w:val="0"/>
                  <w:marTop w:val="0"/>
                  <w:marBottom w:val="101"/>
                  <w:divBdr>
                    <w:top w:val="none" w:sz="0" w:space="0" w:color="auto"/>
                    <w:left w:val="none" w:sz="0" w:space="0" w:color="auto"/>
                    <w:bottom w:val="none" w:sz="0" w:space="0" w:color="auto"/>
                    <w:right w:val="none" w:sz="0" w:space="0" w:color="auto"/>
                  </w:divBdr>
                </w:div>
                <w:div w:id="1868174313">
                  <w:marLeft w:val="0"/>
                  <w:marRight w:val="0"/>
                  <w:marTop w:val="0"/>
                  <w:marBottom w:val="101"/>
                  <w:divBdr>
                    <w:top w:val="none" w:sz="0" w:space="0" w:color="auto"/>
                    <w:left w:val="none" w:sz="0" w:space="0" w:color="auto"/>
                    <w:bottom w:val="none" w:sz="0" w:space="0" w:color="auto"/>
                    <w:right w:val="none" w:sz="0" w:space="0" w:color="auto"/>
                  </w:divBdr>
                </w:div>
                <w:div w:id="1732385953">
                  <w:marLeft w:val="0"/>
                  <w:marRight w:val="0"/>
                  <w:marTop w:val="0"/>
                  <w:marBottom w:val="101"/>
                  <w:divBdr>
                    <w:top w:val="none" w:sz="0" w:space="0" w:color="auto"/>
                    <w:left w:val="none" w:sz="0" w:space="0" w:color="auto"/>
                    <w:bottom w:val="none" w:sz="0" w:space="0" w:color="auto"/>
                    <w:right w:val="none" w:sz="0" w:space="0" w:color="auto"/>
                  </w:divBdr>
                </w:div>
                <w:div w:id="1364941019">
                  <w:marLeft w:val="0"/>
                  <w:marRight w:val="0"/>
                  <w:marTop w:val="0"/>
                  <w:marBottom w:val="101"/>
                  <w:divBdr>
                    <w:top w:val="none" w:sz="0" w:space="0" w:color="auto"/>
                    <w:left w:val="none" w:sz="0" w:space="0" w:color="auto"/>
                    <w:bottom w:val="none" w:sz="0" w:space="0" w:color="auto"/>
                    <w:right w:val="none" w:sz="0" w:space="0" w:color="auto"/>
                  </w:divBdr>
                </w:div>
                <w:div w:id="1515530585">
                  <w:marLeft w:val="0"/>
                  <w:marRight w:val="0"/>
                  <w:marTop w:val="0"/>
                  <w:marBottom w:val="101"/>
                  <w:divBdr>
                    <w:top w:val="none" w:sz="0" w:space="0" w:color="auto"/>
                    <w:left w:val="none" w:sz="0" w:space="0" w:color="auto"/>
                    <w:bottom w:val="none" w:sz="0" w:space="0" w:color="auto"/>
                    <w:right w:val="none" w:sz="0" w:space="0" w:color="auto"/>
                  </w:divBdr>
                </w:div>
                <w:div w:id="1637761276">
                  <w:marLeft w:val="0"/>
                  <w:marRight w:val="0"/>
                  <w:marTop w:val="0"/>
                  <w:marBottom w:val="101"/>
                  <w:divBdr>
                    <w:top w:val="none" w:sz="0" w:space="0" w:color="auto"/>
                    <w:left w:val="none" w:sz="0" w:space="0" w:color="auto"/>
                    <w:bottom w:val="none" w:sz="0" w:space="0" w:color="auto"/>
                    <w:right w:val="none" w:sz="0" w:space="0" w:color="auto"/>
                  </w:divBdr>
                </w:div>
                <w:div w:id="334306341">
                  <w:marLeft w:val="0"/>
                  <w:marRight w:val="0"/>
                  <w:marTop w:val="0"/>
                  <w:marBottom w:val="101"/>
                  <w:divBdr>
                    <w:top w:val="none" w:sz="0" w:space="0" w:color="auto"/>
                    <w:left w:val="none" w:sz="0" w:space="0" w:color="auto"/>
                    <w:bottom w:val="none" w:sz="0" w:space="0" w:color="auto"/>
                    <w:right w:val="none" w:sz="0" w:space="0" w:color="auto"/>
                  </w:divBdr>
                </w:div>
                <w:div w:id="536508911">
                  <w:marLeft w:val="0"/>
                  <w:marRight w:val="0"/>
                  <w:marTop w:val="0"/>
                  <w:marBottom w:val="101"/>
                  <w:divBdr>
                    <w:top w:val="none" w:sz="0" w:space="0" w:color="auto"/>
                    <w:left w:val="none" w:sz="0" w:space="0" w:color="auto"/>
                    <w:bottom w:val="none" w:sz="0" w:space="0" w:color="auto"/>
                    <w:right w:val="none" w:sz="0" w:space="0" w:color="auto"/>
                  </w:divBdr>
                </w:div>
                <w:div w:id="40598047">
                  <w:marLeft w:val="0"/>
                  <w:marRight w:val="0"/>
                  <w:marTop w:val="0"/>
                  <w:marBottom w:val="101"/>
                  <w:divBdr>
                    <w:top w:val="none" w:sz="0" w:space="0" w:color="auto"/>
                    <w:left w:val="none" w:sz="0" w:space="0" w:color="auto"/>
                    <w:bottom w:val="none" w:sz="0" w:space="0" w:color="auto"/>
                    <w:right w:val="none" w:sz="0" w:space="0" w:color="auto"/>
                  </w:divBdr>
                </w:div>
                <w:div w:id="450516409">
                  <w:marLeft w:val="0"/>
                  <w:marRight w:val="0"/>
                  <w:marTop w:val="0"/>
                  <w:marBottom w:val="101"/>
                  <w:divBdr>
                    <w:top w:val="none" w:sz="0" w:space="0" w:color="auto"/>
                    <w:left w:val="none" w:sz="0" w:space="0" w:color="auto"/>
                    <w:bottom w:val="none" w:sz="0" w:space="0" w:color="auto"/>
                    <w:right w:val="none" w:sz="0" w:space="0" w:color="auto"/>
                  </w:divBdr>
                </w:div>
                <w:div w:id="1199856459">
                  <w:marLeft w:val="0"/>
                  <w:marRight w:val="0"/>
                  <w:marTop w:val="0"/>
                  <w:marBottom w:val="101"/>
                  <w:divBdr>
                    <w:top w:val="none" w:sz="0" w:space="0" w:color="auto"/>
                    <w:left w:val="none" w:sz="0" w:space="0" w:color="auto"/>
                    <w:bottom w:val="none" w:sz="0" w:space="0" w:color="auto"/>
                    <w:right w:val="none" w:sz="0" w:space="0" w:color="auto"/>
                  </w:divBdr>
                </w:div>
                <w:div w:id="2635891">
                  <w:marLeft w:val="0"/>
                  <w:marRight w:val="0"/>
                  <w:marTop w:val="0"/>
                  <w:marBottom w:val="101"/>
                  <w:divBdr>
                    <w:top w:val="none" w:sz="0" w:space="0" w:color="auto"/>
                    <w:left w:val="none" w:sz="0" w:space="0" w:color="auto"/>
                    <w:bottom w:val="none" w:sz="0" w:space="0" w:color="auto"/>
                    <w:right w:val="none" w:sz="0" w:space="0" w:color="auto"/>
                  </w:divBdr>
                </w:div>
                <w:div w:id="859586672">
                  <w:marLeft w:val="0"/>
                  <w:marRight w:val="0"/>
                  <w:marTop w:val="0"/>
                  <w:marBottom w:val="101"/>
                  <w:divBdr>
                    <w:top w:val="none" w:sz="0" w:space="0" w:color="auto"/>
                    <w:left w:val="none" w:sz="0" w:space="0" w:color="auto"/>
                    <w:bottom w:val="none" w:sz="0" w:space="0" w:color="auto"/>
                    <w:right w:val="none" w:sz="0" w:space="0" w:color="auto"/>
                  </w:divBdr>
                </w:div>
                <w:div w:id="1435663462">
                  <w:marLeft w:val="0"/>
                  <w:marRight w:val="0"/>
                  <w:marTop w:val="0"/>
                  <w:marBottom w:val="101"/>
                  <w:divBdr>
                    <w:top w:val="none" w:sz="0" w:space="0" w:color="auto"/>
                    <w:left w:val="none" w:sz="0" w:space="0" w:color="auto"/>
                    <w:bottom w:val="none" w:sz="0" w:space="0" w:color="auto"/>
                    <w:right w:val="none" w:sz="0" w:space="0" w:color="auto"/>
                  </w:divBdr>
                </w:div>
                <w:div w:id="40524669">
                  <w:marLeft w:val="0"/>
                  <w:marRight w:val="0"/>
                  <w:marTop w:val="0"/>
                  <w:marBottom w:val="101"/>
                  <w:divBdr>
                    <w:top w:val="none" w:sz="0" w:space="0" w:color="auto"/>
                    <w:left w:val="none" w:sz="0" w:space="0" w:color="auto"/>
                    <w:bottom w:val="none" w:sz="0" w:space="0" w:color="auto"/>
                    <w:right w:val="none" w:sz="0" w:space="0" w:color="auto"/>
                  </w:divBdr>
                </w:div>
                <w:div w:id="1626160379">
                  <w:marLeft w:val="0"/>
                  <w:marRight w:val="0"/>
                  <w:marTop w:val="0"/>
                  <w:marBottom w:val="101"/>
                  <w:divBdr>
                    <w:top w:val="none" w:sz="0" w:space="0" w:color="auto"/>
                    <w:left w:val="none" w:sz="0" w:space="0" w:color="auto"/>
                    <w:bottom w:val="none" w:sz="0" w:space="0" w:color="auto"/>
                    <w:right w:val="none" w:sz="0" w:space="0" w:color="auto"/>
                  </w:divBdr>
                </w:div>
                <w:div w:id="23680058">
                  <w:marLeft w:val="0"/>
                  <w:marRight w:val="0"/>
                  <w:marTop w:val="0"/>
                  <w:marBottom w:val="101"/>
                  <w:divBdr>
                    <w:top w:val="none" w:sz="0" w:space="0" w:color="auto"/>
                    <w:left w:val="none" w:sz="0" w:space="0" w:color="auto"/>
                    <w:bottom w:val="none" w:sz="0" w:space="0" w:color="auto"/>
                    <w:right w:val="none" w:sz="0" w:space="0" w:color="auto"/>
                  </w:divBdr>
                </w:div>
                <w:div w:id="1386873781">
                  <w:marLeft w:val="0"/>
                  <w:marRight w:val="0"/>
                  <w:marTop w:val="0"/>
                  <w:marBottom w:val="101"/>
                  <w:divBdr>
                    <w:top w:val="none" w:sz="0" w:space="0" w:color="auto"/>
                    <w:left w:val="none" w:sz="0" w:space="0" w:color="auto"/>
                    <w:bottom w:val="none" w:sz="0" w:space="0" w:color="auto"/>
                    <w:right w:val="none" w:sz="0" w:space="0" w:color="auto"/>
                  </w:divBdr>
                </w:div>
                <w:div w:id="809128953">
                  <w:marLeft w:val="0"/>
                  <w:marRight w:val="0"/>
                  <w:marTop w:val="0"/>
                  <w:marBottom w:val="101"/>
                  <w:divBdr>
                    <w:top w:val="none" w:sz="0" w:space="0" w:color="auto"/>
                    <w:left w:val="none" w:sz="0" w:space="0" w:color="auto"/>
                    <w:bottom w:val="none" w:sz="0" w:space="0" w:color="auto"/>
                    <w:right w:val="none" w:sz="0" w:space="0" w:color="auto"/>
                  </w:divBdr>
                </w:div>
                <w:div w:id="355887436">
                  <w:marLeft w:val="0"/>
                  <w:marRight w:val="0"/>
                  <w:marTop w:val="0"/>
                  <w:marBottom w:val="101"/>
                  <w:divBdr>
                    <w:top w:val="none" w:sz="0" w:space="0" w:color="auto"/>
                    <w:left w:val="none" w:sz="0" w:space="0" w:color="auto"/>
                    <w:bottom w:val="none" w:sz="0" w:space="0" w:color="auto"/>
                    <w:right w:val="none" w:sz="0" w:space="0" w:color="auto"/>
                  </w:divBdr>
                </w:div>
                <w:div w:id="518470499">
                  <w:marLeft w:val="0"/>
                  <w:marRight w:val="0"/>
                  <w:marTop w:val="0"/>
                  <w:marBottom w:val="101"/>
                  <w:divBdr>
                    <w:top w:val="none" w:sz="0" w:space="0" w:color="auto"/>
                    <w:left w:val="none" w:sz="0" w:space="0" w:color="auto"/>
                    <w:bottom w:val="none" w:sz="0" w:space="0" w:color="auto"/>
                    <w:right w:val="none" w:sz="0" w:space="0" w:color="auto"/>
                  </w:divBdr>
                </w:div>
                <w:div w:id="1592547863">
                  <w:marLeft w:val="0"/>
                  <w:marRight w:val="0"/>
                  <w:marTop w:val="0"/>
                  <w:marBottom w:val="101"/>
                  <w:divBdr>
                    <w:top w:val="none" w:sz="0" w:space="0" w:color="auto"/>
                    <w:left w:val="none" w:sz="0" w:space="0" w:color="auto"/>
                    <w:bottom w:val="none" w:sz="0" w:space="0" w:color="auto"/>
                    <w:right w:val="none" w:sz="0" w:space="0" w:color="auto"/>
                  </w:divBdr>
                </w:div>
                <w:div w:id="1287930961">
                  <w:marLeft w:val="0"/>
                  <w:marRight w:val="0"/>
                  <w:marTop w:val="0"/>
                  <w:marBottom w:val="101"/>
                  <w:divBdr>
                    <w:top w:val="none" w:sz="0" w:space="0" w:color="auto"/>
                    <w:left w:val="none" w:sz="0" w:space="0" w:color="auto"/>
                    <w:bottom w:val="none" w:sz="0" w:space="0" w:color="auto"/>
                    <w:right w:val="none" w:sz="0" w:space="0" w:color="auto"/>
                  </w:divBdr>
                </w:div>
                <w:div w:id="102236213">
                  <w:marLeft w:val="0"/>
                  <w:marRight w:val="0"/>
                  <w:marTop w:val="0"/>
                  <w:marBottom w:val="101"/>
                  <w:divBdr>
                    <w:top w:val="none" w:sz="0" w:space="0" w:color="auto"/>
                    <w:left w:val="none" w:sz="0" w:space="0" w:color="auto"/>
                    <w:bottom w:val="none" w:sz="0" w:space="0" w:color="auto"/>
                    <w:right w:val="none" w:sz="0" w:space="0" w:color="auto"/>
                  </w:divBdr>
                </w:div>
                <w:div w:id="154956485">
                  <w:marLeft w:val="0"/>
                  <w:marRight w:val="0"/>
                  <w:marTop w:val="0"/>
                  <w:marBottom w:val="101"/>
                  <w:divBdr>
                    <w:top w:val="none" w:sz="0" w:space="0" w:color="auto"/>
                    <w:left w:val="none" w:sz="0" w:space="0" w:color="auto"/>
                    <w:bottom w:val="none" w:sz="0" w:space="0" w:color="auto"/>
                    <w:right w:val="none" w:sz="0" w:space="0" w:color="auto"/>
                  </w:divBdr>
                </w:div>
                <w:div w:id="615018961">
                  <w:marLeft w:val="0"/>
                  <w:marRight w:val="0"/>
                  <w:marTop w:val="0"/>
                  <w:marBottom w:val="101"/>
                  <w:divBdr>
                    <w:top w:val="none" w:sz="0" w:space="0" w:color="auto"/>
                    <w:left w:val="none" w:sz="0" w:space="0" w:color="auto"/>
                    <w:bottom w:val="none" w:sz="0" w:space="0" w:color="auto"/>
                    <w:right w:val="none" w:sz="0" w:space="0" w:color="auto"/>
                  </w:divBdr>
                </w:div>
                <w:div w:id="1992521647">
                  <w:marLeft w:val="0"/>
                  <w:marRight w:val="0"/>
                  <w:marTop w:val="0"/>
                  <w:marBottom w:val="101"/>
                  <w:divBdr>
                    <w:top w:val="none" w:sz="0" w:space="0" w:color="auto"/>
                    <w:left w:val="none" w:sz="0" w:space="0" w:color="auto"/>
                    <w:bottom w:val="none" w:sz="0" w:space="0" w:color="auto"/>
                    <w:right w:val="none" w:sz="0" w:space="0" w:color="auto"/>
                  </w:divBdr>
                </w:div>
                <w:div w:id="321668108">
                  <w:marLeft w:val="0"/>
                  <w:marRight w:val="0"/>
                  <w:marTop w:val="0"/>
                  <w:marBottom w:val="101"/>
                  <w:divBdr>
                    <w:top w:val="none" w:sz="0" w:space="0" w:color="auto"/>
                    <w:left w:val="none" w:sz="0" w:space="0" w:color="auto"/>
                    <w:bottom w:val="none" w:sz="0" w:space="0" w:color="auto"/>
                    <w:right w:val="none" w:sz="0" w:space="0" w:color="auto"/>
                  </w:divBdr>
                </w:div>
                <w:div w:id="472255498">
                  <w:marLeft w:val="0"/>
                  <w:marRight w:val="0"/>
                  <w:marTop w:val="0"/>
                  <w:marBottom w:val="101"/>
                  <w:divBdr>
                    <w:top w:val="none" w:sz="0" w:space="0" w:color="auto"/>
                    <w:left w:val="none" w:sz="0" w:space="0" w:color="auto"/>
                    <w:bottom w:val="none" w:sz="0" w:space="0" w:color="auto"/>
                    <w:right w:val="none" w:sz="0" w:space="0" w:color="auto"/>
                  </w:divBdr>
                </w:div>
                <w:div w:id="1451631930">
                  <w:marLeft w:val="0"/>
                  <w:marRight w:val="0"/>
                  <w:marTop w:val="0"/>
                  <w:marBottom w:val="101"/>
                  <w:divBdr>
                    <w:top w:val="none" w:sz="0" w:space="0" w:color="auto"/>
                    <w:left w:val="none" w:sz="0" w:space="0" w:color="auto"/>
                    <w:bottom w:val="none" w:sz="0" w:space="0" w:color="auto"/>
                    <w:right w:val="none" w:sz="0" w:space="0" w:color="auto"/>
                  </w:divBdr>
                </w:div>
                <w:div w:id="774785949">
                  <w:marLeft w:val="0"/>
                  <w:marRight w:val="0"/>
                  <w:marTop w:val="0"/>
                  <w:marBottom w:val="101"/>
                  <w:divBdr>
                    <w:top w:val="none" w:sz="0" w:space="0" w:color="auto"/>
                    <w:left w:val="none" w:sz="0" w:space="0" w:color="auto"/>
                    <w:bottom w:val="none" w:sz="0" w:space="0" w:color="auto"/>
                    <w:right w:val="none" w:sz="0" w:space="0" w:color="auto"/>
                  </w:divBdr>
                </w:div>
                <w:div w:id="1427266577">
                  <w:marLeft w:val="0"/>
                  <w:marRight w:val="0"/>
                  <w:marTop w:val="0"/>
                  <w:marBottom w:val="101"/>
                  <w:divBdr>
                    <w:top w:val="none" w:sz="0" w:space="0" w:color="auto"/>
                    <w:left w:val="none" w:sz="0" w:space="0" w:color="auto"/>
                    <w:bottom w:val="none" w:sz="0" w:space="0" w:color="auto"/>
                    <w:right w:val="none" w:sz="0" w:space="0" w:color="auto"/>
                  </w:divBdr>
                </w:div>
                <w:div w:id="710880781">
                  <w:marLeft w:val="0"/>
                  <w:marRight w:val="0"/>
                  <w:marTop w:val="0"/>
                  <w:marBottom w:val="101"/>
                  <w:divBdr>
                    <w:top w:val="none" w:sz="0" w:space="0" w:color="auto"/>
                    <w:left w:val="none" w:sz="0" w:space="0" w:color="auto"/>
                    <w:bottom w:val="none" w:sz="0" w:space="0" w:color="auto"/>
                    <w:right w:val="none" w:sz="0" w:space="0" w:color="auto"/>
                  </w:divBdr>
                </w:div>
                <w:div w:id="1004358102">
                  <w:marLeft w:val="0"/>
                  <w:marRight w:val="0"/>
                  <w:marTop w:val="0"/>
                  <w:marBottom w:val="101"/>
                  <w:divBdr>
                    <w:top w:val="none" w:sz="0" w:space="0" w:color="auto"/>
                    <w:left w:val="none" w:sz="0" w:space="0" w:color="auto"/>
                    <w:bottom w:val="none" w:sz="0" w:space="0" w:color="auto"/>
                    <w:right w:val="none" w:sz="0" w:space="0" w:color="auto"/>
                  </w:divBdr>
                </w:div>
                <w:div w:id="591623318">
                  <w:marLeft w:val="0"/>
                  <w:marRight w:val="0"/>
                  <w:marTop w:val="0"/>
                  <w:marBottom w:val="101"/>
                  <w:divBdr>
                    <w:top w:val="none" w:sz="0" w:space="0" w:color="auto"/>
                    <w:left w:val="none" w:sz="0" w:space="0" w:color="auto"/>
                    <w:bottom w:val="none" w:sz="0" w:space="0" w:color="auto"/>
                    <w:right w:val="none" w:sz="0" w:space="0" w:color="auto"/>
                  </w:divBdr>
                </w:div>
                <w:div w:id="1191802518">
                  <w:marLeft w:val="0"/>
                  <w:marRight w:val="0"/>
                  <w:marTop w:val="0"/>
                  <w:marBottom w:val="101"/>
                  <w:divBdr>
                    <w:top w:val="none" w:sz="0" w:space="0" w:color="auto"/>
                    <w:left w:val="none" w:sz="0" w:space="0" w:color="auto"/>
                    <w:bottom w:val="none" w:sz="0" w:space="0" w:color="auto"/>
                    <w:right w:val="none" w:sz="0" w:space="0" w:color="auto"/>
                  </w:divBdr>
                </w:div>
                <w:div w:id="1110442156">
                  <w:marLeft w:val="0"/>
                  <w:marRight w:val="0"/>
                  <w:marTop w:val="0"/>
                  <w:marBottom w:val="200"/>
                  <w:divBdr>
                    <w:top w:val="none" w:sz="0" w:space="0" w:color="auto"/>
                    <w:left w:val="none" w:sz="0" w:space="0" w:color="auto"/>
                    <w:bottom w:val="none" w:sz="0" w:space="0" w:color="auto"/>
                    <w:right w:val="none" w:sz="0" w:space="0" w:color="auto"/>
                  </w:divBdr>
                </w:div>
                <w:div w:id="1430344985">
                  <w:marLeft w:val="0"/>
                  <w:marRight w:val="0"/>
                  <w:marTop w:val="0"/>
                  <w:marBottom w:val="200"/>
                  <w:divBdr>
                    <w:top w:val="none" w:sz="0" w:space="0" w:color="auto"/>
                    <w:left w:val="none" w:sz="0" w:space="0" w:color="auto"/>
                    <w:bottom w:val="none" w:sz="0" w:space="0" w:color="auto"/>
                    <w:right w:val="none" w:sz="0" w:space="0" w:color="auto"/>
                  </w:divBdr>
                </w:div>
                <w:div w:id="852308473">
                  <w:marLeft w:val="0"/>
                  <w:marRight w:val="0"/>
                  <w:marTop w:val="0"/>
                  <w:marBottom w:val="200"/>
                  <w:divBdr>
                    <w:top w:val="none" w:sz="0" w:space="0" w:color="auto"/>
                    <w:left w:val="none" w:sz="0" w:space="0" w:color="auto"/>
                    <w:bottom w:val="none" w:sz="0" w:space="0" w:color="auto"/>
                    <w:right w:val="none" w:sz="0" w:space="0" w:color="auto"/>
                  </w:divBdr>
                </w:div>
                <w:div w:id="1141774645">
                  <w:marLeft w:val="0"/>
                  <w:marRight w:val="0"/>
                  <w:marTop w:val="0"/>
                  <w:marBottom w:val="200"/>
                  <w:divBdr>
                    <w:top w:val="none" w:sz="0" w:space="0" w:color="auto"/>
                    <w:left w:val="none" w:sz="0" w:space="0" w:color="auto"/>
                    <w:bottom w:val="none" w:sz="0" w:space="0" w:color="auto"/>
                    <w:right w:val="none" w:sz="0" w:space="0" w:color="auto"/>
                  </w:divBdr>
                </w:div>
                <w:div w:id="309746608">
                  <w:marLeft w:val="0"/>
                  <w:marRight w:val="0"/>
                  <w:marTop w:val="0"/>
                  <w:marBottom w:val="200"/>
                  <w:divBdr>
                    <w:top w:val="none" w:sz="0" w:space="0" w:color="auto"/>
                    <w:left w:val="none" w:sz="0" w:space="0" w:color="auto"/>
                    <w:bottom w:val="none" w:sz="0" w:space="0" w:color="auto"/>
                    <w:right w:val="none" w:sz="0" w:space="0" w:color="auto"/>
                  </w:divBdr>
                </w:div>
                <w:div w:id="196889671">
                  <w:marLeft w:val="0"/>
                  <w:marRight w:val="0"/>
                  <w:marTop w:val="0"/>
                  <w:marBottom w:val="200"/>
                  <w:divBdr>
                    <w:top w:val="none" w:sz="0" w:space="0" w:color="auto"/>
                    <w:left w:val="none" w:sz="0" w:space="0" w:color="auto"/>
                    <w:bottom w:val="none" w:sz="0" w:space="0" w:color="auto"/>
                    <w:right w:val="none" w:sz="0" w:space="0" w:color="auto"/>
                  </w:divBdr>
                </w:div>
                <w:div w:id="1894845538">
                  <w:marLeft w:val="0"/>
                  <w:marRight w:val="0"/>
                  <w:marTop w:val="0"/>
                  <w:marBottom w:val="200"/>
                  <w:divBdr>
                    <w:top w:val="none" w:sz="0" w:space="0" w:color="auto"/>
                    <w:left w:val="none" w:sz="0" w:space="0" w:color="auto"/>
                    <w:bottom w:val="none" w:sz="0" w:space="0" w:color="auto"/>
                    <w:right w:val="none" w:sz="0" w:space="0" w:color="auto"/>
                  </w:divBdr>
                </w:div>
                <w:div w:id="357314327">
                  <w:marLeft w:val="0"/>
                  <w:marRight w:val="0"/>
                  <w:marTop w:val="0"/>
                  <w:marBottom w:val="101"/>
                  <w:divBdr>
                    <w:top w:val="none" w:sz="0" w:space="0" w:color="auto"/>
                    <w:left w:val="none" w:sz="0" w:space="0" w:color="auto"/>
                    <w:bottom w:val="none" w:sz="0" w:space="0" w:color="auto"/>
                    <w:right w:val="none" w:sz="0" w:space="0" w:color="auto"/>
                  </w:divBdr>
                </w:div>
                <w:div w:id="232158419">
                  <w:marLeft w:val="0"/>
                  <w:marRight w:val="0"/>
                  <w:marTop w:val="0"/>
                  <w:marBottom w:val="101"/>
                  <w:divBdr>
                    <w:top w:val="none" w:sz="0" w:space="0" w:color="auto"/>
                    <w:left w:val="none" w:sz="0" w:space="0" w:color="auto"/>
                    <w:bottom w:val="none" w:sz="0" w:space="0" w:color="auto"/>
                    <w:right w:val="none" w:sz="0" w:space="0" w:color="auto"/>
                  </w:divBdr>
                </w:div>
                <w:div w:id="1952934443">
                  <w:marLeft w:val="0"/>
                  <w:marRight w:val="0"/>
                  <w:marTop w:val="0"/>
                  <w:marBottom w:val="101"/>
                  <w:divBdr>
                    <w:top w:val="none" w:sz="0" w:space="0" w:color="auto"/>
                    <w:left w:val="none" w:sz="0" w:space="0" w:color="auto"/>
                    <w:bottom w:val="none" w:sz="0" w:space="0" w:color="auto"/>
                    <w:right w:val="none" w:sz="0" w:space="0" w:color="auto"/>
                  </w:divBdr>
                </w:div>
                <w:div w:id="379980870">
                  <w:marLeft w:val="0"/>
                  <w:marRight w:val="0"/>
                  <w:marTop w:val="10"/>
                  <w:marBottom w:val="10"/>
                  <w:divBdr>
                    <w:top w:val="none" w:sz="0" w:space="0" w:color="auto"/>
                    <w:left w:val="none" w:sz="0" w:space="0" w:color="auto"/>
                    <w:bottom w:val="none" w:sz="0" w:space="0" w:color="auto"/>
                    <w:right w:val="none" w:sz="0" w:space="0" w:color="auto"/>
                  </w:divBdr>
                </w:div>
                <w:div w:id="1812165948">
                  <w:marLeft w:val="0"/>
                  <w:marRight w:val="0"/>
                  <w:marTop w:val="10"/>
                  <w:marBottom w:val="10"/>
                  <w:divBdr>
                    <w:top w:val="none" w:sz="0" w:space="0" w:color="auto"/>
                    <w:left w:val="none" w:sz="0" w:space="0" w:color="auto"/>
                    <w:bottom w:val="none" w:sz="0" w:space="0" w:color="auto"/>
                    <w:right w:val="none" w:sz="0" w:space="0" w:color="auto"/>
                  </w:divBdr>
                </w:div>
                <w:div w:id="1001156268">
                  <w:marLeft w:val="0"/>
                  <w:marRight w:val="0"/>
                  <w:marTop w:val="10"/>
                  <w:marBottom w:val="10"/>
                  <w:divBdr>
                    <w:top w:val="none" w:sz="0" w:space="0" w:color="auto"/>
                    <w:left w:val="none" w:sz="0" w:space="0" w:color="auto"/>
                    <w:bottom w:val="none" w:sz="0" w:space="0" w:color="auto"/>
                    <w:right w:val="none" w:sz="0" w:space="0" w:color="auto"/>
                  </w:divBdr>
                </w:div>
                <w:div w:id="2024433913">
                  <w:marLeft w:val="0"/>
                  <w:marRight w:val="0"/>
                  <w:marTop w:val="10"/>
                  <w:marBottom w:val="10"/>
                  <w:divBdr>
                    <w:top w:val="none" w:sz="0" w:space="0" w:color="auto"/>
                    <w:left w:val="none" w:sz="0" w:space="0" w:color="auto"/>
                    <w:bottom w:val="none" w:sz="0" w:space="0" w:color="auto"/>
                    <w:right w:val="none" w:sz="0" w:space="0" w:color="auto"/>
                  </w:divBdr>
                </w:div>
                <w:div w:id="777454474">
                  <w:marLeft w:val="0"/>
                  <w:marRight w:val="0"/>
                  <w:marTop w:val="10"/>
                  <w:marBottom w:val="10"/>
                  <w:divBdr>
                    <w:top w:val="none" w:sz="0" w:space="0" w:color="auto"/>
                    <w:left w:val="none" w:sz="0" w:space="0" w:color="auto"/>
                    <w:bottom w:val="none" w:sz="0" w:space="0" w:color="auto"/>
                    <w:right w:val="none" w:sz="0" w:space="0" w:color="auto"/>
                  </w:divBdr>
                </w:div>
                <w:div w:id="1462647901">
                  <w:marLeft w:val="0"/>
                  <w:marRight w:val="0"/>
                  <w:marTop w:val="10"/>
                  <w:marBottom w:val="10"/>
                  <w:divBdr>
                    <w:top w:val="none" w:sz="0" w:space="0" w:color="auto"/>
                    <w:left w:val="none" w:sz="0" w:space="0" w:color="auto"/>
                    <w:bottom w:val="none" w:sz="0" w:space="0" w:color="auto"/>
                    <w:right w:val="none" w:sz="0" w:space="0" w:color="auto"/>
                  </w:divBdr>
                </w:div>
                <w:div w:id="1309046964">
                  <w:marLeft w:val="0"/>
                  <w:marRight w:val="0"/>
                  <w:marTop w:val="10"/>
                  <w:marBottom w:val="10"/>
                  <w:divBdr>
                    <w:top w:val="none" w:sz="0" w:space="0" w:color="auto"/>
                    <w:left w:val="none" w:sz="0" w:space="0" w:color="auto"/>
                    <w:bottom w:val="none" w:sz="0" w:space="0" w:color="auto"/>
                    <w:right w:val="none" w:sz="0" w:space="0" w:color="auto"/>
                  </w:divBdr>
                </w:div>
                <w:div w:id="1346588515">
                  <w:marLeft w:val="0"/>
                  <w:marRight w:val="0"/>
                  <w:marTop w:val="10"/>
                  <w:marBottom w:val="10"/>
                  <w:divBdr>
                    <w:top w:val="none" w:sz="0" w:space="0" w:color="auto"/>
                    <w:left w:val="none" w:sz="0" w:space="0" w:color="auto"/>
                    <w:bottom w:val="none" w:sz="0" w:space="0" w:color="auto"/>
                    <w:right w:val="none" w:sz="0" w:space="0" w:color="auto"/>
                  </w:divBdr>
                </w:div>
                <w:div w:id="383873185">
                  <w:marLeft w:val="0"/>
                  <w:marRight w:val="0"/>
                  <w:marTop w:val="10"/>
                  <w:marBottom w:val="10"/>
                  <w:divBdr>
                    <w:top w:val="none" w:sz="0" w:space="0" w:color="auto"/>
                    <w:left w:val="none" w:sz="0" w:space="0" w:color="auto"/>
                    <w:bottom w:val="none" w:sz="0" w:space="0" w:color="auto"/>
                    <w:right w:val="none" w:sz="0" w:space="0" w:color="auto"/>
                  </w:divBdr>
                </w:div>
                <w:div w:id="1773697167">
                  <w:marLeft w:val="0"/>
                  <w:marRight w:val="0"/>
                  <w:marTop w:val="10"/>
                  <w:marBottom w:val="10"/>
                  <w:divBdr>
                    <w:top w:val="none" w:sz="0" w:space="0" w:color="auto"/>
                    <w:left w:val="none" w:sz="0" w:space="0" w:color="auto"/>
                    <w:bottom w:val="none" w:sz="0" w:space="0" w:color="auto"/>
                    <w:right w:val="none" w:sz="0" w:space="0" w:color="auto"/>
                  </w:divBdr>
                </w:div>
                <w:div w:id="703212177">
                  <w:marLeft w:val="0"/>
                  <w:marRight w:val="0"/>
                  <w:marTop w:val="10"/>
                  <w:marBottom w:val="10"/>
                  <w:divBdr>
                    <w:top w:val="none" w:sz="0" w:space="0" w:color="auto"/>
                    <w:left w:val="none" w:sz="0" w:space="0" w:color="auto"/>
                    <w:bottom w:val="none" w:sz="0" w:space="0" w:color="auto"/>
                    <w:right w:val="none" w:sz="0" w:space="0" w:color="auto"/>
                  </w:divBdr>
                </w:div>
                <w:div w:id="314073512">
                  <w:marLeft w:val="0"/>
                  <w:marRight w:val="0"/>
                  <w:marTop w:val="10"/>
                  <w:marBottom w:val="10"/>
                  <w:divBdr>
                    <w:top w:val="none" w:sz="0" w:space="0" w:color="auto"/>
                    <w:left w:val="none" w:sz="0" w:space="0" w:color="auto"/>
                    <w:bottom w:val="none" w:sz="0" w:space="0" w:color="auto"/>
                    <w:right w:val="none" w:sz="0" w:space="0" w:color="auto"/>
                  </w:divBdr>
                </w:div>
                <w:div w:id="498617405">
                  <w:marLeft w:val="0"/>
                  <w:marRight w:val="0"/>
                  <w:marTop w:val="10"/>
                  <w:marBottom w:val="10"/>
                  <w:divBdr>
                    <w:top w:val="none" w:sz="0" w:space="0" w:color="auto"/>
                    <w:left w:val="none" w:sz="0" w:space="0" w:color="auto"/>
                    <w:bottom w:val="none" w:sz="0" w:space="0" w:color="auto"/>
                    <w:right w:val="none" w:sz="0" w:space="0" w:color="auto"/>
                  </w:divBdr>
                </w:div>
                <w:div w:id="1509173801">
                  <w:marLeft w:val="0"/>
                  <w:marRight w:val="0"/>
                  <w:marTop w:val="10"/>
                  <w:marBottom w:val="10"/>
                  <w:divBdr>
                    <w:top w:val="none" w:sz="0" w:space="0" w:color="auto"/>
                    <w:left w:val="none" w:sz="0" w:space="0" w:color="auto"/>
                    <w:bottom w:val="none" w:sz="0" w:space="0" w:color="auto"/>
                    <w:right w:val="none" w:sz="0" w:space="0" w:color="auto"/>
                  </w:divBdr>
                </w:div>
                <w:div w:id="1789202518">
                  <w:marLeft w:val="0"/>
                  <w:marRight w:val="0"/>
                  <w:marTop w:val="10"/>
                  <w:marBottom w:val="10"/>
                  <w:divBdr>
                    <w:top w:val="none" w:sz="0" w:space="0" w:color="auto"/>
                    <w:left w:val="none" w:sz="0" w:space="0" w:color="auto"/>
                    <w:bottom w:val="none" w:sz="0" w:space="0" w:color="auto"/>
                    <w:right w:val="none" w:sz="0" w:space="0" w:color="auto"/>
                  </w:divBdr>
                </w:div>
                <w:div w:id="811561388">
                  <w:marLeft w:val="0"/>
                  <w:marRight w:val="0"/>
                  <w:marTop w:val="10"/>
                  <w:marBottom w:val="10"/>
                  <w:divBdr>
                    <w:top w:val="none" w:sz="0" w:space="0" w:color="auto"/>
                    <w:left w:val="none" w:sz="0" w:space="0" w:color="auto"/>
                    <w:bottom w:val="none" w:sz="0" w:space="0" w:color="auto"/>
                    <w:right w:val="none" w:sz="0" w:space="0" w:color="auto"/>
                  </w:divBdr>
                </w:div>
                <w:div w:id="1994333675">
                  <w:marLeft w:val="0"/>
                  <w:marRight w:val="0"/>
                  <w:marTop w:val="10"/>
                  <w:marBottom w:val="10"/>
                  <w:divBdr>
                    <w:top w:val="none" w:sz="0" w:space="0" w:color="auto"/>
                    <w:left w:val="none" w:sz="0" w:space="0" w:color="auto"/>
                    <w:bottom w:val="none" w:sz="0" w:space="0" w:color="auto"/>
                    <w:right w:val="none" w:sz="0" w:space="0" w:color="auto"/>
                  </w:divBdr>
                </w:div>
                <w:div w:id="1444614253">
                  <w:marLeft w:val="0"/>
                  <w:marRight w:val="0"/>
                  <w:marTop w:val="10"/>
                  <w:marBottom w:val="10"/>
                  <w:divBdr>
                    <w:top w:val="none" w:sz="0" w:space="0" w:color="auto"/>
                    <w:left w:val="none" w:sz="0" w:space="0" w:color="auto"/>
                    <w:bottom w:val="none" w:sz="0" w:space="0" w:color="auto"/>
                    <w:right w:val="none" w:sz="0" w:space="0" w:color="auto"/>
                  </w:divBdr>
                </w:div>
                <w:div w:id="590628023">
                  <w:marLeft w:val="0"/>
                  <w:marRight w:val="0"/>
                  <w:marTop w:val="10"/>
                  <w:marBottom w:val="10"/>
                  <w:divBdr>
                    <w:top w:val="none" w:sz="0" w:space="0" w:color="auto"/>
                    <w:left w:val="none" w:sz="0" w:space="0" w:color="auto"/>
                    <w:bottom w:val="none" w:sz="0" w:space="0" w:color="auto"/>
                    <w:right w:val="none" w:sz="0" w:space="0" w:color="auto"/>
                  </w:divBdr>
                </w:div>
                <w:div w:id="758140345">
                  <w:marLeft w:val="0"/>
                  <w:marRight w:val="0"/>
                  <w:marTop w:val="10"/>
                  <w:marBottom w:val="10"/>
                  <w:divBdr>
                    <w:top w:val="none" w:sz="0" w:space="0" w:color="auto"/>
                    <w:left w:val="none" w:sz="0" w:space="0" w:color="auto"/>
                    <w:bottom w:val="none" w:sz="0" w:space="0" w:color="auto"/>
                    <w:right w:val="none" w:sz="0" w:space="0" w:color="auto"/>
                  </w:divBdr>
                </w:div>
                <w:div w:id="1075708742">
                  <w:marLeft w:val="0"/>
                  <w:marRight w:val="0"/>
                  <w:marTop w:val="10"/>
                  <w:marBottom w:val="10"/>
                  <w:divBdr>
                    <w:top w:val="none" w:sz="0" w:space="0" w:color="auto"/>
                    <w:left w:val="none" w:sz="0" w:space="0" w:color="auto"/>
                    <w:bottom w:val="none" w:sz="0" w:space="0" w:color="auto"/>
                    <w:right w:val="none" w:sz="0" w:space="0" w:color="auto"/>
                  </w:divBdr>
                </w:div>
                <w:div w:id="636883984">
                  <w:marLeft w:val="0"/>
                  <w:marRight w:val="0"/>
                  <w:marTop w:val="10"/>
                  <w:marBottom w:val="10"/>
                  <w:divBdr>
                    <w:top w:val="none" w:sz="0" w:space="0" w:color="auto"/>
                    <w:left w:val="none" w:sz="0" w:space="0" w:color="auto"/>
                    <w:bottom w:val="none" w:sz="0" w:space="0" w:color="auto"/>
                    <w:right w:val="none" w:sz="0" w:space="0" w:color="auto"/>
                  </w:divBdr>
                </w:div>
                <w:div w:id="798036667">
                  <w:marLeft w:val="0"/>
                  <w:marRight w:val="0"/>
                  <w:marTop w:val="10"/>
                  <w:marBottom w:val="10"/>
                  <w:divBdr>
                    <w:top w:val="none" w:sz="0" w:space="0" w:color="auto"/>
                    <w:left w:val="none" w:sz="0" w:space="0" w:color="auto"/>
                    <w:bottom w:val="none" w:sz="0" w:space="0" w:color="auto"/>
                    <w:right w:val="none" w:sz="0" w:space="0" w:color="auto"/>
                  </w:divBdr>
                </w:div>
                <w:div w:id="543905175">
                  <w:marLeft w:val="0"/>
                  <w:marRight w:val="0"/>
                  <w:marTop w:val="10"/>
                  <w:marBottom w:val="10"/>
                  <w:divBdr>
                    <w:top w:val="none" w:sz="0" w:space="0" w:color="auto"/>
                    <w:left w:val="none" w:sz="0" w:space="0" w:color="auto"/>
                    <w:bottom w:val="none" w:sz="0" w:space="0" w:color="auto"/>
                    <w:right w:val="none" w:sz="0" w:space="0" w:color="auto"/>
                  </w:divBdr>
                </w:div>
                <w:div w:id="1931422961">
                  <w:marLeft w:val="0"/>
                  <w:marRight w:val="0"/>
                  <w:marTop w:val="10"/>
                  <w:marBottom w:val="10"/>
                  <w:divBdr>
                    <w:top w:val="none" w:sz="0" w:space="0" w:color="auto"/>
                    <w:left w:val="none" w:sz="0" w:space="0" w:color="auto"/>
                    <w:bottom w:val="none" w:sz="0" w:space="0" w:color="auto"/>
                    <w:right w:val="none" w:sz="0" w:space="0" w:color="auto"/>
                  </w:divBdr>
                </w:div>
                <w:div w:id="581178237">
                  <w:marLeft w:val="0"/>
                  <w:marRight w:val="0"/>
                  <w:marTop w:val="10"/>
                  <w:marBottom w:val="10"/>
                  <w:divBdr>
                    <w:top w:val="none" w:sz="0" w:space="0" w:color="auto"/>
                    <w:left w:val="none" w:sz="0" w:space="0" w:color="auto"/>
                    <w:bottom w:val="none" w:sz="0" w:space="0" w:color="auto"/>
                    <w:right w:val="none" w:sz="0" w:space="0" w:color="auto"/>
                  </w:divBdr>
                </w:div>
                <w:div w:id="870726700">
                  <w:marLeft w:val="0"/>
                  <w:marRight w:val="0"/>
                  <w:marTop w:val="10"/>
                  <w:marBottom w:val="10"/>
                  <w:divBdr>
                    <w:top w:val="none" w:sz="0" w:space="0" w:color="auto"/>
                    <w:left w:val="none" w:sz="0" w:space="0" w:color="auto"/>
                    <w:bottom w:val="none" w:sz="0" w:space="0" w:color="auto"/>
                    <w:right w:val="none" w:sz="0" w:space="0" w:color="auto"/>
                  </w:divBdr>
                </w:div>
                <w:div w:id="1837988199">
                  <w:marLeft w:val="0"/>
                  <w:marRight w:val="0"/>
                  <w:marTop w:val="10"/>
                  <w:marBottom w:val="10"/>
                  <w:divBdr>
                    <w:top w:val="none" w:sz="0" w:space="0" w:color="auto"/>
                    <w:left w:val="none" w:sz="0" w:space="0" w:color="auto"/>
                    <w:bottom w:val="none" w:sz="0" w:space="0" w:color="auto"/>
                    <w:right w:val="none" w:sz="0" w:space="0" w:color="auto"/>
                  </w:divBdr>
                </w:div>
                <w:div w:id="340161129">
                  <w:marLeft w:val="0"/>
                  <w:marRight w:val="0"/>
                  <w:marTop w:val="10"/>
                  <w:marBottom w:val="10"/>
                  <w:divBdr>
                    <w:top w:val="none" w:sz="0" w:space="0" w:color="auto"/>
                    <w:left w:val="none" w:sz="0" w:space="0" w:color="auto"/>
                    <w:bottom w:val="none" w:sz="0" w:space="0" w:color="auto"/>
                    <w:right w:val="none" w:sz="0" w:space="0" w:color="auto"/>
                  </w:divBdr>
                </w:div>
                <w:div w:id="1399744120">
                  <w:marLeft w:val="0"/>
                  <w:marRight w:val="0"/>
                  <w:marTop w:val="10"/>
                  <w:marBottom w:val="10"/>
                  <w:divBdr>
                    <w:top w:val="none" w:sz="0" w:space="0" w:color="auto"/>
                    <w:left w:val="none" w:sz="0" w:space="0" w:color="auto"/>
                    <w:bottom w:val="none" w:sz="0" w:space="0" w:color="auto"/>
                    <w:right w:val="none" w:sz="0" w:space="0" w:color="auto"/>
                  </w:divBdr>
                </w:div>
                <w:div w:id="918563707">
                  <w:marLeft w:val="0"/>
                  <w:marRight w:val="0"/>
                  <w:marTop w:val="10"/>
                  <w:marBottom w:val="10"/>
                  <w:divBdr>
                    <w:top w:val="none" w:sz="0" w:space="0" w:color="auto"/>
                    <w:left w:val="none" w:sz="0" w:space="0" w:color="auto"/>
                    <w:bottom w:val="none" w:sz="0" w:space="0" w:color="auto"/>
                    <w:right w:val="none" w:sz="0" w:space="0" w:color="auto"/>
                  </w:divBdr>
                </w:div>
                <w:div w:id="515727927">
                  <w:marLeft w:val="0"/>
                  <w:marRight w:val="0"/>
                  <w:marTop w:val="10"/>
                  <w:marBottom w:val="10"/>
                  <w:divBdr>
                    <w:top w:val="none" w:sz="0" w:space="0" w:color="auto"/>
                    <w:left w:val="none" w:sz="0" w:space="0" w:color="auto"/>
                    <w:bottom w:val="none" w:sz="0" w:space="0" w:color="auto"/>
                    <w:right w:val="none" w:sz="0" w:space="0" w:color="auto"/>
                  </w:divBdr>
                </w:div>
                <w:div w:id="205415036">
                  <w:marLeft w:val="0"/>
                  <w:marRight w:val="0"/>
                  <w:marTop w:val="10"/>
                  <w:marBottom w:val="10"/>
                  <w:divBdr>
                    <w:top w:val="none" w:sz="0" w:space="0" w:color="auto"/>
                    <w:left w:val="none" w:sz="0" w:space="0" w:color="auto"/>
                    <w:bottom w:val="none" w:sz="0" w:space="0" w:color="auto"/>
                    <w:right w:val="none" w:sz="0" w:space="0" w:color="auto"/>
                  </w:divBdr>
                </w:div>
                <w:div w:id="1361130741">
                  <w:marLeft w:val="0"/>
                  <w:marRight w:val="0"/>
                  <w:marTop w:val="10"/>
                  <w:marBottom w:val="10"/>
                  <w:divBdr>
                    <w:top w:val="none" w:sz="0" w:space="0" w:color="auto"/>
                    <w:left w:val="none" w:sz="0" w:space="0" w:color="auto"/>
                    <w:bottom w:val="none" w:sz="0" w:space="0" w:color="auto"/>
                    <w:right w:val="none" w:sz="0" w:space="0" w:color="auto"/>
                  </w:divBdr>
                </w:div>
                <w:div w:id="614407691">
                  <w:marLeft w:val="0"/>
                  <w:marRight w:val="0"/>
                  <w:marTop w:val="10"/>
                  <w:marBottom w:val="10"/>
                  <w:divBdr>
                    <w:top w:val="none" w:sz="0" w:space="0" w:color="auto"/>
                    <w:left w:val="none" w:sz="0" w:space="0" w:color="auto"/>
                    <w:bottom w:val="none" w:sz="0" w:space="0" w:color="auto"/>
                    <w:right w:val="none" w:sz="0" w:space="0" w:color="auto"/>
                  </w:divBdr>
                </w:div>
                <w:div w:id="416902771">
                  <w:marLeft w:val="0"/>
                  <w:marRight w:val="0"/>
                  <w:marTop w:val="10"/>
                  <w:marBottom w:val="10"/>
                  <w:divBdr>
                    <w:top w:val="none" w:sz="0" w:space="0" w:color="auto"/>
                    <w:left w:val="none" w:sz="0" w:space="0" w:color="auto"/>
                    <w:bottom w:val="none" w:sz="0" w:space="0" w:color="auto"/>
                    <w:right w:val="none" w:sz="0" w:space="0" w:color="auto"/>
                  </w:divBdr>
                </w:div>
                <w:div w:id="1588467406">
                  <w:marLeft w:val="0"/>
                  <w:marRight w:val="0"/>
                  <w:marTop w:val="10"/>
                  <w:marBottom w:val="10"/>
                  <w:divBdr>
                    <w:top w:val="none" w:sz="0" w:space="0" w:color="auto"/>
                    <w:left w:val="none" w:sz="0" w:space="0" w:color="auto"/>
                    <w:bottom w:val="none" w:sz="0" w:space="0" w:color="auto"/>
                    <w:right w:val="none" w:sz="0" w:space="0" w:color="auto"/>
                  </w:divBdr>
                </w:div>
                <w:div w:id="1654800026">
                  <w:marLeft w:val="0"/>
                  <w:marRight w:val="0"/>
                  <w:marTop w:val="10"/>
                  <w:marBottom w:val="10"/>
                  <w:divBdr>
                    <w:top w:val="none" w:sz="0" w:space="0" w:color="auto"/>
                    <w:left w:val="none" w:sz="0" w:space="0" w:color="auto"/>
                    <w:bottom w:val="none" w:sz="0" w:space="0" w:color="auto"/>
                    <w:right w:val="none" w:sz="0" w:space="0" w:color="auto"/>
                  </w:divBdr>
                </w:div>
                <w:div w:id="810289581">
                  <w:marLeft w:val="0"/>
                  <w:marRight w:val="0"/>
                  <w:marTop w:val="10"/>
                  <w:marBottom w:val="10"/>
                  <w:divBdr>
                    <w:top w:val="none" w:sz="0" w:space="0" w:color="auto"/>
                    <w:left w:val="none" w:sz="0" w:space="0" w:color="auto"/>
                    <w:bottom w:val="none" w:sz="0" w:space="0" w:color="auto"/>
                    <w:right w:val="none" w:sz="0" w:space="0" w:color="auto"/>
                  </w:divBdr>
                </w:div>
                <w:div w:id="1061487815">
                  <w:marLeft w:val="0"/>
                  <w:marRight w:val="0"/>
                  <w:marTop w:val="10"/>
                  <w:marBottom w:val="10"/>
                  <w:divBdr>
                    <w:top w:val="none" w:sz="0" w:space="0" w:color="auto"/>
                    <w:left w:val="none" w:sz="0" w:space="0" w:color="auto"/>
                    <w:bottom w:val="none" w:sz="0" w:space="0" w:color="auto"/>
                    <w:right w:val="none" w:sz="0" w:space="0" w:color="auto"/>
                  </w:divBdr>
                </w:div>
                <w:div w:id="1048338137">
                  <w:marLeft w:val="0"/>
                  <w:marRight w:val="0"/>
                  <w:marTop w:val="10"/>
                  <w:marBottom w:val="10"/>
                  <w:divBdr>
                    <w:top w:val="none" w:sz="0" w:space="0" w:color="auto"/>
                    <w:left w:val="none" w:sz="0" w:space="0" w:color="auto"/>
                    <w:bottom w:val="none" w:sz="0" w:space="0" w:color="auto"/>
                    <w:right w:val="none" w:sz="0" w:space="0" w:color="auto"/>
                  </w:divBdr>
                </w:div>
                <w:div w:id="1191647936">
                  <w:marLeft w:val="0"/>
                  <w:marRight w:val="0"/>
                  <w:marTop w:val="10"/>
                  <w:marBottom w:val="10"/>
                  <w:divBdr>
                    <w:top w:val="none" w:sz="0" w:space="0" w:color="auto"/>
                    <w:left w:val="none" w:sz="0" w:space="0" w:color="auto"/>
                    <w:bottom w:val="none" w:sz="0" w:space="0" w:color="auto"/>
                    <w:right w:val="none" w:sz="0" w:space="0" w:color="auto"/>
                  </w:divBdr>
                </w:div>
                <w:div w:id="1038357298">
                  <w:marLeft w:val="0"/>
                  <w:marRight w:val="0"/>
                  <w:marTop w:val="10"/>
                  <w:marBottom w:val="10"/>
                  <w:divBdr>
                    <w:top w:val="none" w:sz="0" w:space="0" w:color="auto"/>
                    <w:left w:val="none" w:sz="0" w:space="0" w:color="auto"/>
                    <w:bottom w:val="none" w:sz="0" w:space="0" w:color="auto"/>
                    <w:right w:val="none" w:sz="0" w:space="0" w:color="auto"/>
                  </w:divBdr>
                </w:div>
                <w:div w:id="2139372870">
                  <w:marLeft w:val="0"/>
                  <w:marRight w:val="0"/>
                  <w:marTop w:val="10"/>
                  <w:marBottom w:val="10"/>
                  <w:divBdr>
                    <w:top w:val="none" w:sz="0" w:space="0" w:color="auto"/>
                    <w:left w:val="none" w:sz="0" w:space="0" w:color="auto"/>
                    <w:bottom w:val="none" w:sz="0" w:space="0" w:color="auto"/>
                    <w:right w:val="none" w:sz="0" w:space="0" w:color="auto"/>
                  </w:divBdr>
                </w:div>
                <w:div w:id="827870223">
                  <w:marLeft w:val="0"/>
                  <w:marRight w:val="0"/>
                  <w:marTop w:val="10"/>
                  <w:marBottom w:val="10"/>
                  <w:divBdr>
                    <w:top w:val="none" w:sz="0" w:space="0" w:color="auto"/>
                    <w:left w:val="none" w:sz="0" w:space="0" w:color="auto"/>
                    <w:bottom w:val="none" w:sz="0" w:space="0" w:color="auto"/>
                    <w:right w:val="none" w:sz="0" w:space="0" w:color="auto"/>
                  </w:divBdr>
                </w:div>
                <w:div w:id="271984534">
                  <w:marLeft w:val="0"/>
                  <w:marRight w:val="0"/>
                  <w:marTop w:val="10"/>
                  <w:marBottom w:val="10"/>
                  <w:divBdr>
                    <w:top w:val="none" w:sz="0" w:space="0" w:color="auto"/>
                    <w:left w:val="none" w:sz="0" w:space="0" w:color="auto"/>
                    <w:bottom w:val="none" w:sz="0" w:space="0" w:color="auto"/>
                    <w:right w:val="none" w:sz="0" w:space="0" w:color="auto"/>
                  </w:divBdr>
                </w:div>
                <w:div w:id="1045065687">
                  <w:marLeft w:val="0"/>
                  <w:marRight w:val="0"/>
                  <w:marTop w:val="10"/>
                  <w:marBottom w:val="10"/>
                  <w:divBdr>
                    <w:top w:val="none" w:sz="0" w:space="0" w:color="auto"/>
                    <w:left w:val="none" w:sz="0" w:space="0" w:color="auto"/>
                    <w:bottom w:val="none" w:sz="0" w:space="0" w:color="auto"/>
                    <w:right w:val="none" w:sz="0" w:space="0" w:color="auto"/>
                  </w:divBdr>
                </w:div>
                <w:div w:id="799031255">
                  <w:marLeft w:val="0"/>
                  <w:marRight w:val="0"/>
                  <w:marTop w:val="10"/>
                  <w:marBottom w:val="10"/>
                  <w:divBdr>
                    <w:top w:val="none" w:sz="0" w:space="0" w:color="auto"/>
                    <w:left w:val="none" w:sz="0" w:space="0" w:color="auto"/>
                    <w:bottom w:val="none" w:sz="0" w:space="0" w:color="auto"/>
                    <w:right w:val="none" w:sz="0" w:space="0" w:color="auto"/>
                  </w:divBdr>
                </w:div>
                <w:div w:id="738594815">
                  <w:marLeft w:val="0"/>
                  <w:marRight w:val="0"/>
                  <w:marTop w:val="10"/>
                  <w:marBottom w:val="10"/>
                  <w:divBdr>
                    <w:top w:val="none" w:sz="0" w:space="0" w:color="auto"/>
                    <w:left w:val="none" w:sz="0" w:space="0" w:color="auto"/>
                    <w:bottom w:val="none" w:sz="0" w:space="0" w:color="auto"/>
                    <w:right w:val="none" w:sz="0" w:space="0" w:color="auto"/>
                  </w:divBdr>
                </w:div>
                <w:div w:id="589582751">
                  <w:marLeft w:val="0"/>
                  <w:marRight w:val="0"/>
                  <w:marTop w:val="10"/>
                  <w:marBottom w:val="10"/>
                  <w:divBdr>
                    <w:top w:val="none" w:sz="0" w:space="0" w:color="auto"/>
                    <w:left w:val="none" w:sz="0" w:space="0" w:color="auto"/>
                    <w:bottom w:val="none" w:sz="0" w:space="0" w:color="auto"/>
                    <w:right w:val="none" w:sz="0" w:space="0" w:color="auto"/>
                  </w:divBdr>
                </w:div>
                <w:div w:id="1632788914">
                  <w:marLeft w:val="0"/>
                  <w:marRight w:val="0"/>
                  <w:marTop w:val="10"/>
                  <w:marBottom w:val="10"/>
                  <w:divBdr>
                    <w:top w:val="none" w:sz="0" w:space="0" w:color="auto"/>
                    <w:left w:val="none" w:sz="0" w:space="0" w:color="auto"/>
                    <w:bottom w:val="none" w:sz="0" w:space="0" w:color="auto"/>
                    <w:right w:val="none" w:sz="0" w:space="0" w:color="auto"/>
                  </w:divBdr>
                </w:div>
                <w:div w:id="537006818">
                  <w:marLeft w:val="0"/>
                  <w:marRight w:val="0"/>
                  <w:marTop w:val="10"/>
                  <w:marBottom w:val="10"/>
                  <w:divBdr>
                    <w:top w:val="none" w:sz="0" w:space="0" w:color="auto"/>
                    <w:left w:val="none" w:sz="0" w:space="0" w:color="auto"/>
                    <w:bottom w:val="none" w:sz="0" w:space="0" w:color="auto"/>
                    <w:right w:val="none" w:sz="0" w:space="0" w:color="auto"/>
                  </w:divBdr>
                </w:div>
                <w:div w:id="26487983">
                  <w:marLeft w:val="0"/>
                  <w:marRight w:val="0"/>
                  <w:marTop w:val="10"/>
                  <w:marBottom w:val="10"/>
                  <w:divBdr>
                    <w:top w:val="none" w:sz="0" w:space="0" w:color="auto"/>
                    <w:left w:val="none" w:sz="0" w:space="0" w:color="auto"/>
                    <w:bottom w:val="none" w:sz="0" w:space="0" w:color="auto"/>
                    <w:right w:val="none" w:sz="0" w:space="0" w:color="auto"/>
                  </w:divBdr>
                </w:div>
                <w:div w:id="1355813439">
                  <w:marLeft w:val="0"/>
                  <w:marRight w:val="0"/>
                  <w:marTop w:val="10"/>
                  <w:marBottom w:val="10"/>
                  <w:divBdr>
                    <w:top w:val="none" w:sz="0" w:space="0" w:color="auto"/>
                    <w:left w:val="none" w:sz="0" w:space="0" w:color="auto"/>
                    <w:bottom w:val="none" w:sz="0" w:space="0" w:color="auto"/>
                    <w:right w:val="none" w:sz="0" w:space="0" w:color="auto"/>
                  </w:divBdr>
                </w:div>
                <w:div w:id="369382442">
                  <w:marLeft w:val="0"/>
                  <w:marRight w:val="0"/>
                  <w:marTop w:val="10"/>
                  <w:marBottom w:val="10"/>
                  <w:divBdr>
                    <w:top w:val="none" w:sz="0" w:space="0" w:color="auto"/>
                    <w:left w:val="none" w:sz="0" w:space="0" w:color="auto"/>
                    <w:bottom w:val="none" w:sz="0" w:space="0" w:color="auto"/>
                    <w:right w:val="none" w:sz="0" w:space="0" w:color="auto"/>
                  </w:divBdr>
                </w:div>
                <w:div w:id="1592740448">
                  <w:marLeft w:val="0"/>
                  <w:marRight w:val="0"/>
                  <w:marTop w:val="10"/>
                  <w:marBottom w:val="10"/>
                  <w:divBdr>
                    <w:top w:val="none" w:sz="0" w:space="0" w:color="auto"/>
                    <w:left w:val="none" w:sz="0" w:space="0" w:color="auto"/>
                    <w:bottom w:val="none" w:sz="0" w:space="0" w:color="auto"/>
                    <w:right w:val="none" w:sz="0" w:space="0" w:color="auto"/>
                  </w:divBdr>
                </w:div>
                <w:div w:id="1637763126">
                  <w:marLeft w:val="0"/>
                  <w:marRight w:val="0"/>
                  <w:marTop w:val="10"/>
                  <w:marBottom w:val="10"/>
                  <w:divBdr>
                    <w:top w:val="none" w:sz="0" w:space="0" w:color="auto"/>
                    <w:left w:val="none" w:sz="0" w:space="0" w:color="auto"/>
                    <w:bottom w:val="none" w:sz="0" w:space="0" w:color="auto"/>
                    <w:right w:val="none" w:sz="0" w:space="0" w:color="auto"/>
                  </w:divBdr>
                </w:div>
                <w:div w:id="1442728245">
                  <w:marLeft w:val="0"/>
                  <w:marRight w:val="0"/>
                  <w:marTop w:val="10"/>
                  <w:marBottom w:val="10"/>
                  <w:divBdr>
                    <w:top w:val="none" w:sz="0" w:space="0" w:color="auto"/>
                    <w:left w:val="none" w:sz="0" w:space="0" w:color="auto"/>
                    <w:bottom w:val="none" w:sz="0" w:space="0" w:color="auto"/>
                    <w:right w:val="none" w:sz="0" w:space="0" w:color="auto"/>
                  </w:divBdr>
                </w:div>
                <w:div w:id="460920634">
                  <w:marLeft w:val="0"/>
                  <w:marRight w:val="0"/>
                  <w:marTop w:val="10"/>
                  <w:marBottom w:val="10"/>
                  <w:divBdr>
                    <w:top w:val="none" w:sz="0" w:space="0" w:color="auto"/>
                    <w:left w:val="none" w:sz="0" w:space="0" w:color="auto"/>
                    <w:bottom w:val="none" w:sz="0" w:space="0" w:color="auto"/>
                    <w:right w:val="none" w:sz="0" w:space="0" w:color="auto"/>
                  </w:divBdr>
                </w:div>
                <w:div w:id="313532607">
                  <w:marLeft w:val="0"/>
                  <w:marRight w:val="0"/>
                  <w:marTop w:val="10"/>
                  <w:marBottom w:val="10"/>
                  <w:divBdr>
                    <w:top w:val="none" w:sz="0" w:space="0" w:color="auto"/>
                    <w:left w:val="none" w:sz="0" w:space="0" w:color="auto"/>
                    <w:bottom w:val="none" w:sz="0" w:space="0" w:color="auto"/>
                    <w:right w:val="none" w:sz="0" w:space="0" w:color="auto"/>
                  </w:divBdr>
                </w:div>
                <w:div w:id="1466117057">
                  <w:marLeft w:val="0"/>
                  <w:marRight w:val="0"/>
                  <w:marTop w:val="10"/>
                  <w:marBottom w:val="10"/>
                  <w:divBdr>
                    <w:top w:val="none" w:sz="0" w:space="0" w:color="auto"/>
                    <w:left w:val="none" w:sz="0" w:space="0" w:color="auto"/>
                    <w:bottom w:val="none" w:sz="0" w:space="0" w:color="auto"/>
                    <w:right w:val="none" w:sz="0" w:space="0" w:color="auto"/>
                  </w:divBdr>
                </w:div>
                <w:div w:id="519439314">
                  <w:marLeft w:val="0"/>
                  <w:marRight w:val="0"/>
                  <w:marTop w:val="10"/>
                  <w:marBottom w:val="10"/>
                  <w:divBdr>
                    <w:top w:val="none" w:sz="0" w:space="0" w:color="auto"/>
                    <w:left w:val="none" w:sz="0" w:space="0" w:color="auto"/>
                    <w:bottom w:val="none" w:sz="0" w:space="0" w:color="auto"/>
                    <w:right w:val="none" w:sz="0" w:space="0" w:color="auto"/>
                  </w:divBdr>
                </w:div>
                <w:div w:id="92864965">
                  <w:marLeft w:val="0"/>
                  <w:marRight w:val="0"/>
                  <w:marTop w:val="10"/>
                  <w:marBottom w:val="10"/>
                  <w:divBdr>
                    <w:top w:val="none" w:sz="0" w:space="0" w:color="auto"/>
                    <w:left w:val="none" w:sz="0" w:space="0" w:color="auto"/>
                    <w:bottom w:val="none" w:sz="0" w:space="0" w:color="auto"/>
                    <w:right w:val="none" w:sz="0" w:space="0" w:color="auto"/>
                  </w:divBdr>
                </w:div>
                <w:div w:id="1745910491">
                  <w:marLeft w:val="0"/>
                  <w:marRight w:val="0"/>
                  <w:marTop w:val="10"/>
                  <w:marBottom w:val="10"/>
                  <w:divBdr>
                    <w:top w:val="none" w:sz="0" w:space="0" w:color="auto"/>
                    <w:left w:val="none" w:sz="0" w:space="0" w:color="auto"/>
                    <w:bottom w:val="none" w:sz="0" w:space="0" w:color="auto"/>
                    <w:right w:val="none" w:sz="0" w:space="0" w:color="auto"/>
                  </w:divBdr>
                </w:div>
                <w:div w:id="1231113464">
                  <w:marLeft w:val="0"/>
                  <w:marRight w:val="0"/>
                  <w:marTop w:val="10"/>
                  <w:marBottom w:val="10"/>
                  <w:divBdr>
                    <w:top w:val="none" w:sz="0" w:space="0" w:color="auto"/>
                    <w:left w:val="none" w:sz="0" w:space="0" w:color="auto"/>
                    <w:bottom w:val="none" w:sz="0" w:space="0" w:color="auto"/>
                    <w:right w:val="none" w:sz="0" w:space="0" w:color="auto"/>
                  </w:divBdr>
                </w:div>
                <w:div w:id="1429472915">
                  <w:marLeft w:val="0"/>
                  <w:marRight w:val="0"/>
                  <w:marTop w:val="10"/>
                  <w:marBottom w:val="10"/>
                  <w:divBdr>
                    <w:top w:val="none" w:sz="0" w:space="0" w:color="auto"/>
                    <w:left w:val="none" w:sz="0" w:space="0" w:color="auto"/>
                    <w:bottom w:val="none" w:sz="0" w:space="0" w:color="auto"/>
                    <w:right w:val="none" w:sz="0" w:space="0" w:color="auto"/>
                  </w:divBdr>
                </w:div>
                <w:div w:id="1023282036">
                  <w:marLeft w:val="0"/>
                  <w:marRight w:val="0"/>
                  <w:marTop w:val="10"/>
                  <w:marBottom w:val="10"/>
                  <w:divBdr>
                    <w:top w:val="none" w:sz="0" w:space="0" w:color="auto"/>
                    <w:left w:val="none" w:sz="0" w:space="0" w:color="auto"/>
                    <w:bottom w:val="none" w:sz="0" w:space="0" w:color="auto"/>
                    <w:right w:val="none" w:sz="0" w:space="0" w:color="auto"/>
                  </w:divBdr>
                </w:div>
                <w:div w:id="1916816509">
                  <w:marLeft w:val="0"/>
                  <w:marRight w:val="0"/>
                  <w:marTop w:val="10"/>
                  <w:marBottom w:val="10"/>
                  <w:divBdr>
                    <w:top w:val="none" w:sz="0" w:space="0" w:color="auto"/>
                    <w:left w:val="none" w:sz="0" w:space="0" w:color="auto"/>
                    <w:bottom w:val="none" w:sz="0" w:space="0" w:color="auto"/>
                    <w:right w:val="none" w:sz="0" w:space="0" w:color="auto"/>
                  </w:divBdr>
                </w:div>
                <w:div w:id="1906068669">
                  <w:marLeft w:val="0"/>
                  <w:marRight w:val="0"/>
                  <w:marTop w:val="10"/>
                  <w:marBottom w:val="10"/>
                  <w:divBdr>
                    <w:top w:val="none" w:sz="0" w:space="0" w:color="auto"/>
                    <w:left w:val="none" w:sz="0" w:space="0" w:color="auto"/>
                    <w:bottom w:val="none" w:sz="0" w:space="0" w:color="auto"/>
                    <w:right w:val="none" w:sz="0" w:space="0" w:color="auto"/>
                  </w:divBdr>
                </w:div>
                <w:div w:id="368654557">
                  <w:marLeft w:val="0"/>
                  <w:marRight w:val="0"/>
                  <w:marTop w:val="10"/>
                  <w:marBottom w:val="10"/>
                  <w:divBdr>
                    <w:top w:val="none" w:sz="0" w:space="0" w:color="auto"/>
                    <w:left w:val="none" w:sz="0" w:space="0" w:color="auto"/>
                    <w:bottom w:val="none" w:sz="0" w:space="0" w:color="auto"/>
                    <w:right w:val="none" w:sz="0" w:space="0" w:color="auto"/>
                  </w:divBdr>
                </w:div>
                <w:div w:id="702245196">
                  <w:marLeft w:val="0"/>
                  <w:marRight w:val="0"/>
                  <w:marTop w:val="10"/>
                  <w:marBottom w:val="10"/>
                  <w:divBdr>
                    <w:top w:val="none" w:sz="0" w:space="0" w:color="auto"/>
                    <w:left w:val="none" w:sz="0" w:space="0" w:color="auto"/>
                    <w:bottom w:val="none" w:sz="0" w:space="0" w:color="auto"/>
                    <w:right w:val="none" w:sz="0" w:space="0" w:color="auto"/>
                  </w:divBdr>
                </w:div>
                <w:div w:id="918904314">
                  <w:marLeft w:val="0"/>
                  <w:marRight w:val="0"/>
                  <w:marTop w:val="10"/>
                  <w:marBottom w:val="10"/>
                  <w:divBdr>
                    <w:top w:val="none" w:sz="0" w:space="0" w:color="auto"/>
                    <w:left w:val="none" w:sz="0" w:space="0" w:color="auto"/>
                    <w:bottom w:val="none" w:sz="0" w:space="0" w:color="auto"/>
                    <w:right w:val="none" w:sz="0" w:space="0" w:color="auto"/>
                  </w:divBdr>
                </w:div>
                <w:div w:id="1368719916">
                  <w:marLeft w:val="0"/>
                  <w:marRight w:val="0"/>
                  <w:marTop w:val="10"/>
                  <w:marBottom w:val="10"/>
                  <w:divBdr>
                    <w:top w:val="none" w:sz="0" w:space="0" w:color="auto"/>
                    <w:left w:val="none" w:sz="0" w:space="0" w:color="auto"/>
                    <w:bottom w:val="none" w:sz="0" w:space="0" w:color="auto"/>
                    <w:right w:val="none" w:sz="0" w:space="0" w:color="auto"/>
                  </w:divBdr>
                </w:div>
                <w:div w:id="1311518280">
                  <w:marLeft w:val="0"/>
                  <w:marRight w:val="0"/>
                  <w:marTop w:val="10"/>
                  <w:marBottom w:val="10"/>
                  <w:divBdr>
                    <w:top w:val="none" w:sz="0" w:space="0" w:color="auto"/>
                    <w:left w:val="none" w:sz="0" w:space="0" w:color="auto"/>
                    <w:bottom w:val="none" w:sz="0" w:space="0" w:color="auto"/>
                    <w:right w:val="none" w:sz="0" w:space="0" w:color="auto"/>
                  </w:divBdr>
                </w:div>
                <w:div w:id="708379415">
                  <w:marLeft w:val="0"/>
                  <w:marRight w:val="0"/>
                  <w:marTop w:val="10"/>
                  <w:marBottom w:val="10"/>
                  <w:divBdr>
                    <w:top w:val="none" w:sz="0" w:space="0" w:color="auto"/>
                    <w:left w:val="none" w:sz="0" w:space="0" w:color="auto"/>
                    <w:bottom w:val="none" w:sz="0" w:space="0" w:color="auto"/>
                    <w:right w:val="none" w:sz="0" w:space="0" w:color="auto"/>
                  </w:divBdr>
                </w:div>
                <w:div w:id="454250774">
                  <w:marLeft w:val="0"/>
                  <w:marRight w:val="0"/>
                  <w:marTop w:val="10"/>
                  <w:marBottom w:val="10"/>
                  <w:divBdr>
                    <w:top w:val="none" w:sz="0" w:space="0" w:color="auto"/>
                    <w:left w:val="none" w:sz="0" w:space="0" w:color="auto"/>
                    <w:bottom w:val="none" w:sz="0" w:space="0" w:color="auto"/>
                    <w:right w:val="none" w:sz="0" w:space="0" w:color="auto"/>
                  </w:divBdr>
                </w:div>
                <w:div w:id="1815223244">
                  <w:marLeft w:val="0"/>
                  <w:marRight w:val="0"/>
                  <w:marTop w:val="10"/>
                  <w:marBottom w:val="10"/>
                  <w:divBdr>
                    <w:top w:val="none" w:sz="0" w:space="0" w:color="auto"/>
                    <w:left w:val="none" w:sz="0" w:space="0" w:color="auto"/>
                    <w:bottom w:val="none" w:sz="0" w:space="0" w:color="auto"/>
                    <w:right w:val="none" w:sz="0" w:space="0" w:color="auto"/>
                  </w:divBdr>
                </w:div>
                <w:div w:id="1589584069">
                  <w:marLeft w:val="0"/>
                  <w:marRight w:val="0"/>
                  <w:marTop w:val="10"/>
                  <w:marBottom w:val="10"/>
                  <w:divBdr>
                    <w:top w:val="none" w:sz="0" w:space="0" w:color="auto"/>
                    <w:left w:val="none" w:sz="0" w:space="0" w:color="auto"/>
                    <w:bottom w:val="none" w:sz="0" w:space="0" w:color="auto"/>
                    <w:right w:val="none" w:sz="0" w:space="0" w:color="auto"/>
                  </w:divBdr>
                </w:div>
                <w:div w:id="899555112">
                  <w:marLeft w:val="0"/>
                  <w:marRight w:val="0"/>
                  <w:marTop w:val="10"/>
                  <w:marBottom w:val="10"/>
                  <w:divBdr>
                    <w:top w:val="none" w:sz="0" w:space="0" w:color="auto"/>
                    <w:left w:val="none" w:sz="0" w:space="0" w:color="auto"/>
                    <w:bottom w:val="none" w:sz="0" w:space="0" w:color="auto"/>
                    <w:right w:val="none" w:sz="0" w:space="0" w:color="auto"/>
                  </w:divBdr>
                </w:div>
                <w:div w:id="1578393488">
                  <w:marLeft w:val="0"/>
                  <w:marRight w:val="0"/>
                  <w:marTop w:val="10"/>
                  <w:marBottom w:val="10"/>
                  <w:divBdr>
                    <w:top w:val="none" w:sz="0" w:space="0" w:color="auto"/>
                    <w:left w:val="none" w:sz="0" w:space="0" w:color="auto"/>
                    <w:bottom w:val="none" w:sz="0" w:space="0" w:color="auto"/>
                    <w:right w:val="none" w:sz="0" w:space="0" w:color="auto"/>
                  </w:divBdr>
                </w:div>
                <w:div w:id="781148770">
                  <w:marLeft w:val="0"/>
                  <w:marRight w:val="0"/>
                  <w:marTop w:val="10"/>
                  <w:marBottom w:val="10"/>
                  <w:divBdr>
                    <w:top w:val="none" w:sz="0" w:space="0" w:color="auto"/>
                    <w:left w:val="none" w:sz="0" w:space="0" w:color="auto"/>
                    <w:bottom w:val="none" w:sz="0" w:space="0" w:color="auto"/>
                    <w:right w:val="none" w:sz="0" w:space="0" w:color="auto"/>
                  </w:divBdr>
                </w:div>
                <w:div w:id="2100713418">
                  <w:marLeft w:val="0"/>
                  <w:marRight w:val="0"/>
                  <w:marTop w:val="10"/>
                  <w:marBottom w:val="10"/>
                  <w:divBdr>
                    <w:top w:val="none" w:sz="0" w:space="0" w:color="auto"/>
                    <w:left w:val="none" w:sz="0" w:space="0" w:color="auto"/>
                    <w:bottom w:val="none" w:sz="0" w:space="0" w:color="auto"/>
                    <w:right w:val="none" w:sz="0" w:space="0" w:color="auto"/>
                  </w:divBdr>
                </w:div>
                <w:div w:id="1958482311">
                  <w:marLeft w:val="0"/>
                  <w:marRight w:val="0"/>
                  <w:marTop w:val="10"/>
                  <w:marBottom w:val="10"/>
                  <w:divBdr>
                    <w:top w:val="none" w:sz="0" w:space="0" w:color="auto"/>
                    <w:left w:val="none" w:sz="0" w:space="0" w:color="auto"/>
                    <w:bottom w:val="none" w:sz="0" w:space="0" w:color="auto"/>
                    <w:right w:val="none" w:sz="0" w:space="0" w:color="auto"/>
                  </w:divBdr>
                </w:div>
                <w:div w:id="37167710">
                  <w:marLeft w:val="0"/>
                  <w:marRight w:val="0"/>
                  <w:marTop w:val="10"/>
                  <w:marBottom w:val="10"/>
                  <w:divBdr>
                    <w:top w:val="none" w:sz="0" w:space="0" w:color="auto"/>
                    <w:left w:val="none" w:sz="0" w:space="0" w:color="auto"/>
                    <w:bottom w:val="none" w:sz="0" w:space="0" w:color="auto"/>
                    <w:right w:val="none" w:sz="0" w:space="0" w:color="auto"/>
                  </w:divBdr>
                </w:div>
                <w:div w:id="41028607">
                  <w:marLeft w:val="0"/>
                  <w:marRight w:val="0"/>
                  <w:marTop w:val="10"/>
                  <w:marBottom w:val="10"/>
                  <w:divBdr>
                    <w:top w:val="none" w:sz="0" w:space="0" w:color="auto"/>
                    <w:left w:val="none" w:sz="0" w:space="0" w:color="auto"/>
                    <w:bottom w:val="none" w:sz="0" w:space="0" w:color="auto"/>
                    <w:right w:val="none" w:sz="0" w:space="0" w:color="auto"/>
                  </w:divBdr>
                </w:div>
                <w:div w:id="33777996">
                  <w:marLeft w:val="0"/>
                  <w:marRight w:val="0"/>
                  <w:marTop w:val="0"/>
                  <w:marBottom w:val="101"/>
                  <w:divBdr>
                    <w:top w:val="none" w:sz="0" w:space="0" w:color="auto"/>
                    <w:left w:val="none" w:sz="0" w:space="0" w:color="auto"/>
                    <w:bottom w:val="none" w:sz="0" w:space="0" w:color="auto"/>
                    <w:right w:val="none" w:sz="0" w:space="0" w:color="auto"/>
                  </w:divBdr>
                </w:div>
                <w:div w:id="907888550">
                  <w:marLeft w:val="0"/>
                  <w:marRight w:val="0"/>
                  <w:marTop w:val="0"/>
                  <w:marBottom w:val="101"/>
                  <w:divBdr>
                    <w:top w:val="none" w:sz="0" w:space="0" w:color="auto"/>
                    <w:left w:val="none" w:sz="0" w:space="0" w:color="auto"/>
                    <w:bottom w:val="none" w:sz="0" w:space="0" w:color="auto"/>
                    <w:right w:val="none" w:sz="0" w:space="0" w:color="auto"/>
                  </w:divBdr>
                </w:div>
                <w:div w:id="967081199">
                  <w:marLeft w:val="0"/>
                  <w:marRight w:val="0"/>
                  <w:marTop w:val="0"/>
                  <w:marBottom w:val="101"/>
                  <w:divBdr>
                    <w:top w:val="none" w:sz="0" w:space="0" w:color="auto"/>
                    <w:left w:val="none" w:sz="0" w:space="0" w:color="auto"/>
                    <w:bottom w:val="none" w:sz="0" w:space="0" w:color="auto"/>
                    <w:right w:val="none" w:sz="0" w:space="0" w:color="auto"/>
                  </w:divBdr>
                </w:div>
                <w:div w:id="162360354">
                  <w:marLeft w:val="0"/>
                  <w:marRight w:val="0"/>
                  <w:marTop w:val="0"/>
                  <w:marBottom w:val="101"/>
                  <w:divBdr>
                    <w:top w:val="none" w:sz="0" w:space="0" w:color="auto"/>
                    <w:left w:val="none" w:sz="0" w:space="0" w:color="auto"/>
                    <w:bottom w:val="none" w:sz="0" w:space="0" w:color="auto"/>
                    <w:right w:val="none" w:sz="0" w:space="0" w:color="auto"/>
                  </w:divBdr>
                </w:div>
                <w:div w:id="25640002">
                  <w:marLeft w:val="0"/>
                  <w:marRight w:val="0"/>
                  <w:marTop w:val="0"/>
                  <w:marBottom w:val="101"/>
                  <w:divBdr>
                    <w:top w:val="none" w:sz="0" w:space="0" w:color="auto"/>
                    <w:left w:val="none" w:sz="0" w:space="0" w:color="auto"/>
                    <w:bottom w:val="none" w:sz="0" w:space="0" w:color="auto"/>
                    <w:right w:val="none" w:sz="0" w:space="0" w:color="auto"/>
                  </w:divBdr>
                </w:div>
                <w:div w:id="1070733848">
                  <w:marLeft w:val="0"/>
                  <w:marRight w:val="0"/>
                  <w:marTop w:val="0"/>
                  <w:marBottom w:val="101"/>
                  <w:divBdr>
                    <w:top w:val="none" w:sz="0" w:space="0" w:color="auto"/>
                    <w:left w:val="none" w:sz="0" w:space="0" w:color="auto"/>
                    <w:bottom w:val="none" w:sz="0" w:space="0" w:color="auto"/>
                    <w:right w:val="none" w:sz="0" w:space="0" w:color="auto"/>
                  </w:divBdr>
                </w:div>
                <w:div w:id="347028963">
                  <w:marLeft w:val="0"/>
                  <w:marRight w:val="0"/>
                  <w:marTop w:val="0"/>
                  <w:marBottom w:val="101"/>
                  <w:divBdr>
                    <w:top w:val="none" w:sz="0" w:space="0" w:color="auto"/>
                    <w:left w:val="none" w:sz="0" w:space="0" w:color="auto"/>
                    <w:bottom w:val="none" w:sz="0" w:space="0" w:color="auto"/>
                    <w:right w:val="none" w:sz="0" w:space="0" w:color="auto"/>
                  </w:divBdr>
                </w:div>
                <w:div w:id="1338774916">
                  <w:marLeft w:val="0"/>
                  <w:marRight w:val="0"/>
                  <w:marTop w:val="0"/>
                  <w:marBottom w:val="101"/>
                  <w:divBdr>
                    <w:top w:val="none" w:sz="0" w:space="0" w:color="auto"/>
                    <w:left w:val="none" w:sz="0" w:space="0" w:color="auto"/>
                    <w:bottom w:val="none" w:sz="0" w:space="0" w:color="auto"/>
                    <w:right w:val="none" w:sz="0" w:space="0" w:color="auto"/>
                  </w:divBdr>
                </w:div>
                <w:div w:id="1865244275">
                  <w:marLeft w:val="0"/>
                  <w:marRight w:val="0"/>
                  <w:marTop w:val="0"/>
                  <w:marBottom w:val="101"/>
                  <w:divBdr>
                    <w:top w:val="none" w:sz="0" w:space="0" w:color="auto"/>
                    <w:left w:val="none" w:sz="0" w:space="0" w:color="auto"/>
                    <w:bottom w:val="none" w:sz="0" w:space="0" w:color="auto"/>
                    <w:right w:val="none" w:sz="0" w:space="0" w:color="auto"/>
                  </w:divBdr>
                </w:div>
                <w:div w:id="344551463">
                  <w:marLeft w:val="0"/>
                  <w:marRight w:val="0"/>
                  <w:marTop w:val="0"/>
                  <w:marBottom w:val="101"/>
                  <w:divBdr>
                    <w:top w:val="none" w:sz="0" w:space="0" w:color="auto"/>
                    <w:left w:val="none" w:sz="0" w:space="0" w:color="auto"/>
                    <w:bottom w:val="none" w:sz="0" w:space="0" w:color="auto"/>
                    <w:right w:val="none" w:sz="0" w:space="0" w:color="auto"/>
                  </w:divBdr>
                </w:div>
                <w:div w:id="672876149">
                  <w:marLeft w:val="0"/>
                  <w:marRight w:val="0"/>
                  <w:marTop w:val="0"/>
                  <w:marBottom w:val="101"/>
                  <w:divBdr>
                    <w:top w:val="none" w:sz="0" w:space="0" w:color="auto"/>
                    <w:left w:val="none" w:sz="0" w:space="0" w:color="auto"/>
                    <w:bottom w:val="none" w:sz="0" w:space="0" w:color="auto"/>
                    <w:right w:val="none" w:sz="0" w:space="0" w:color="auto"/>
                  </w:divBdr>
                </w:div>
                <w:div w:id="346835792">
                  <w:marLeft w:val="0"/>
                  <w:marRight w:val="0"/>
                  <w:marTop w:val="0"/>
                  <w:marBottom w:val="101"/>
                  <w:divBdr>
                    <w:top w:val="none" w:sz="0" w:space="0" w:color="auto"/>
                    <w:left w:val="none" w:sz="0" w:space="0" w:color="auto"/>
                    <w:bottom w:val="none" w:sz="0" w:space="0" w:color="auto"/>
                    <w:right w:val="none" w:sz="0" w:space="0" w:color="auto"/>
                  </w:divBdr>
                </w:div>
                <w:div w:id="1747150015">
                  <w:marLeft w:val="0"/>
                  <w:marRight w:val="0"/>
                  <w:marTop w:val="0"/>
                  <w:marBottom w:val="101"/>
                  <w:divBdr>
                    <w:top w:val="none" w:sz="0" w:space="0" w:color="auto"/>
                    <w:left w:val="none" w:sz="0" w:space="0" w:color="auto"/>
                    <w:bottom w:val="none" w:sz="0" w:space="0" w:color="auto"/>
                    <w:right w:val="none" w:sz="0" w:space="0" w:color="auto"/>
                  </w:divBdr>
                </w:div>
                <w:div w:id="458887803">
                  <w:marLeft w:val="0"/>
                  <w:marRight w:val="0"/>
                  <w:marTop w:val="0"/>
                  <w:marBottom w:val="101"/>
                  <w:divBdr>
                    <w:top w:val="none" w:sz="0" w:space="0" w:color="auto"/>
                    <w:left w:val="none" w:sz="0" w:space="0" w:color="auto"/>
                    <w:bottom w:val="none" w:sz="0" w:space="0" w:color="auto"/>
                    <w:right w:val="none" w:sz="0" w:space="0" w:color="auto"/>
                  </w:divBdr>
                </w:div>
                <w:div w:id="253638211">
                  <w:marLeft w:val="0"/>
                  <w:marRight w:val="0"/>
                  <w:marTop w:val="0"/>
                  <w:marBottom w:val="101"/>
                  <w:divBdr>
                    <w:top w:val="none" w:sz="0" w:space="0" w:color="auto"/>
                    <w:left w:val="none" w:sz="0" w:space="0" w:color="auto"/>
                    <w:bottom w:val="none" w:sz="0" w:space="0" w:color="auto"/>
                    <w:right w:val="none" w:sz="0" w:space="0" w:color="auto"/>
                  </w:divBdr>
                </w:div>
                <w:div w:id="113425004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29862</Words>
  <Characters>164242</Characters>
  <Application>Microsoft Office Word</Application>
  <DocSecurity>0</DocSecurity>
  <Lines>1368</Lines>
  <Paragraphs>387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Inspiron14</dc:creator>
  <cp:lastModifiedBy>ssaopps</cp:lastModifiedBy>
  <cp:revision>2</cp:revision>
  <dcterms:created xsi:type="dcterms:W3CDTF">2016-08-31T21:49:00Z</dcterms:created>
  <dcterms:modified xsi:type="dcterms:W3CDTF">2016-08-31T21:49:00Z</dcterms:modified>
</cp:coreProperties>
</file>